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344E5" w14:textId="31871F87" w:rsidR="00DC007E" w:rsidRPr="00DF3809" w:rsidRDefault="00B15AC3" w:rsidP="00DC007E">
      <w:pPr>
        <w:jc w:val="center"/>
        <w:rPr>
          <w:rFonts w:ascii="Arial" w:hAnsi="Arial" w:cs="Arial"/>
          <w:b/>
          <w:sz w:val="20"/>
          <w:szCs w:val="20"/>
        </w:rPr>
      </w:pPr>
      <w:r w:rsidRPr="00DF3809">
        <w:rPr>
          <w:rFonts w:ascii="Arial" w:hAnsi="Arial" w:cs="Arial"/>
          <w:b/>
          <w:sz w:val="20"/>
          <w:szCs w:val="20"/>
        </w:rPr>
        <w:t xml:space="preserve">ATA DE REGISTRO DE PREÇOS </w:t>
      </w:r>
      <w:r w:rsidR="00634D44">
        <w:rPr>
          <w:rFonts w:ascii="Arial" w:hAnsi="Arial" w:cs="Arial"/>
          <w:b/>
          <w:sz w:val="20"/>
          <w:szCs w:val="20"/>
        </w:rPr>
        <w:t xml:space="preserve">Nº </w:t>
      </w:r>
      <w:r w:rsidR="00F457E9">
        <w:rPr>
          <w:rFonts w:ascii="Arial" w:hAnsi="Arial" w:cs="Arial"/>
          <w:b/>
          <w:sz w:val="20"/>
          <w:szCs w:val="20"/>
        </w:rPr>
        <w:t>7</w:t>
      </w:r>
      <w:r w:rsidR="00591585">
        <w:rPr>
          <w:rFonts w:ascii="Arial" w:hAnsi="Arial" w:cs="Arial"/>
          <w:b/>
          <w:sz w:val="20"/>
          <w:szCs w:val="20"/>
        </w:rPr>
        <w:t>3</w:t>
      </w:r>
      <w:r w:rsidR="00634D44">
        <w:rPr>
          <w:rFonts w:ascii="Arial" w:hAnsi="Arial" w:cs="Arial"/>
          <w:b/>
          <w:sz w:val="20"/>
          <w:szCs w:val="20"/>
        </w:rPr>
        <w:t xml:space="preserve">/2020 - </w:t>
      </w:r>
      <w:r w:rsidRPr="00DF3809">
        <w:rPr>
          <w:rFonts w:ascii="Arial" w:hAnsi="Arial" w:cs="Arial"/>
          <w:b/>
          <w:sz w:val="20"/>
          <w:szCs w:val="20"/>
        </w:rPr>
        <w:t xml:space="preserve">PREGÃO </w:t>
      </w:r>
      <w:r w:rsidR="00634D44">
        <w:rPr>
          <w:rFonts w:ascii="Arial" w:hAnsi="Arial" w:cs="Arial"/>
          <w:b/>
          <w:sz w:val="20"/>
          <w:szCs w:val="20"/>
        </w:rPr>
        <w:t>N</w:t>
      </w:r>
      <w:r w:rsidRPr="00DF3809">
        <w:rPr>
          <w:rFonts w:ascii="Arial" w:hAnsi="Arial" w:cs="Arial"/>
          <w:b/>
          <w:sz w:val="20"/>
          <w:szCs w:val="20"/>
        </w:rPr>
        <w:t xml:space="preserve">° </w:t>
      </w:r>
      <w:r w:rsidR="00634D44">
        <w:rPr>
          <w:rFonts w:ascii="Arial" w:hAnsi="Arial" w:cs="Arial"/>
          <w:b/>
          <w:sz w:val="20"/>
          <w:szCs w:val="20"/>
        </w:rPr>
        <w:t>33</w:t>
      </w:r>
      <w:r w:rsidRPr="00DF3809">
        <w:rPr>
          <w:rFonts w:ascii="Arial" w:hAnsi="Arial" w:cs="Arial"/>
          <w:b/>
          <w:sz w:val="20"/>
          <w:szCs w:val="20"/>
        </w:rPr>
        <w:t xml:space="preserve">/2020 </w:t>
      </w:r>
    </w:p>
    <w:p w14:paraId="76D6CB65" w14:textId="77777777" w:rsidR="00772E0A" w:rsidRPr="00DF3809" w:rsidRDefault="00B15AC3" w:rsidP="00DC007E">
      <w:pPr>
        <w:jc w:val="center"/>
        <w:rPr>
          <w:rFonts w:ascii="Arial" w:hAnsi="Arial" w:cs="Arial"/>
          <w:b/>
          <w:sz w:val="20"/>
          <w:szCs w:val="20"/>
        </w:rPr>
      </w:pPr>
      <w:r w:rsidRPr="00DF3809">
        <w:rPr>
          <w:rFonts w:ascii="Arial" w:hAnsi="Arial" w:cs="Arial"/>
          <w:b/>
          <w:sz w:val="20"/>
          <w:szCs w:val="20"/>
        </w:rPr>
        <w:t>VALIDADE: 12</w:t>
      </w:r>
      <w:r w:rsidRPr="00DF3809">
        <w:rPr>
          <w:rFonts w:ascii="Arial" w:hAnsi="Arial" w:cs="Arial"/>
          <w:b/>
          <w:spacing w:val="-5"/>
          <w:sz w:val="20"/>
          <w:szCs w:val="20"/>
        </w:rPr>
        <w:t xml:space="preserve"> </w:t>
      </w:r>
      <w:r w:rsidRPr="00DF3809">
        <w:rPr>
          <w:rFonts w:ascii="Arial" w:hAnsi="Arial" w:cs="Arial"/>
          <w:b/>
          <w:sz w:val="20"/>
          <w:szCs w:val="20"/>
        </w:rPr>
        <w:t>MESES</w:t>
      </w:r>
    </w:p>
    <w:p w14:paraId="2945E977" w14:textId="77777777" w:rsidR="00772E0A" w:rsidRPr="00DF3809" w:rsidRDefault="00772E0A" w:rsidP="00DC007E">
      <w:pPr>
        <w:pStyle w:val="Corpodetexto"/>
        <w:ind w:left="0"/>
        <w:rPr>
          <w:rFonts w:ascii="Arial" w:hAnsi="Arial" w:cs="Arial"/>
          <w:b/>
          <w:sz w:val="20"/>
          <w:szCs w:val="20"/>
        </w:rPr>
      </w:pPr>
    </w:p>
    <w:p w14:paraId="7A1A32CC" w14:textId="77777777" w:rsidR="00772E0A" w:rsidRPr="00DF3809" w:rsidRDefault="00B15AC3" w:rsidP="00DF3809">
      <w:pPr>
        <w:pStyle w:val="Corpodetexto"/>
        <w:tabs>
          <w:tab w:val="left" w:pos="4109"/>
        </w:tabs>
        <w:ind w:left="0"/>
        <w:jc w:val="both"/>
        <w:rPr>
          <w:rFonts w:ascii="Arial" w:hAnsi="Arial" w:cs="Arial"/>
          <w:sz w:val="20"/>
          <w:szCs w:val="20"/>
        </w:rPr>
      </w:pPr>
      <w:r w:rsidRPr="00DF3809">
        <w:rPr>
          <w:rFonts w:ascii="Arial" w:hAnsi="Arial" w:cs="Arial"/>
          <w:sz w:val="20"/>
          <w:szCs w:val="20"/>
        </w:rPr>
        <w:t xml:space="preserve">Aos </w:t>
      </w:r>
      <w:r w:rsidR="00DC007E" w:rsidRPr="00DF3809">
        <w:rPr>
          <w:rFonts w:ascii="Arial" w:hAnsi="Arial" w:cs="Arial"/>
          <w:sz w:val="20"/>
          <w:szCs w:val="20"/>
        </w:rPr>
        <w:t>23</w:t>
      </w:r>
      <w:r w:rsidRPr="00DF3809">
        <w:rPr>
          <w:rFonts w:ascii="Arial" w:hAnsi="Arial" w:cs="Arial"/>
          <w:sz w:val="20"/>
          <w:szCs w:val="20"/>
        </w:rPr>
        <w:t xml:space="preserve"> dias do</w:t>
      </w:r>
      <w:r w:rsidRPr="00DF3809">
        <w:rPr>
          <w:rFonts w:ascii="Arial" w:hAnsi="Arial" w:cs="Arial"/>
          <w:spacing w:val="-1"/>
          <w:sz w:val="20"/>
          <w:szCs w:val="20"/>
        </w:rPr>
        <w:t xml:space="preserve"> </w:t>
      </w:r>
      <w:r w:rsidRPr="00DF3809">
        <w:rPr>
          <w:rFonts w:ascii="Arial" w:hAnsi="Arial" w:cs="Arial"/>
          <w:sz w:val="20"/>
          <w:szCs w:val="20"/>
        </w:rPr>
        <w:t>mês</w:t>
      </w:r>
      <w:r w:rsidRPr="00DF3809">
        <w:rPr>
          <w:rFonts w:ascii="Arial" w:hAnsi="Arial" w:cs="Arial"/>
          <w:spacing w:val="27"/>
          <w:sz w:val="20"/>
          <w:szCs w:val="20"/>
        </w:rPr>
        <w:t xml:space="preserve"> </w:t>
      </w:r>
      <w:r w:rsidRPr="00DF3809">
        <w:rPr>
          <w:rFonts w:ascii="Arial" w:hAnsi="Arial" w:cs="Arial"/>
          <w:sz w:val="20"/>
          <w:szCs w:val="20"/>
        </w:rPr>
        <w:t>de</w:t>
      </w:r>
      <w:r w:rsidR="00DC007E" w:rsidRPr="00DF3809">
        <w:rPr>
          <w:rFonts w:ascii="Arial" w:hAnsi="Arial" w:cs="Arial"/>
          <w:sz w:val="20"/>
          <w:szCs w:val="20"/>
        </w:rPr>
        <w:t xml:space="preserve"> novembro de</w:t>
      </w:r>
      <w:r w:rsidRPr="00DF3809">
        <w:rPr>
          <w:rFonts w:ascii="Arial" w:hAnsi="Arial" w:cs="Arial"/>
          <w:sz w:val="20"/>
          <w:szCs w:val="20"/>
        </w:rPr>
        <w:t xml:space="preserve"> 2020, no Setor de Licitações da Prefeitura Municipal, </w:t>
      </w:r>
      <w:r w:rsidR="00DC007E" w:rsidRPr="00DF3809">
        <w:rPr>
          <w:rFonts w:ascii="Arial" w:hAnsi="Arial" w:cs="Arial"/>
          <w:sz w:val="20"/>
          <w:szCs w:val="20"/>
        </w:rPr>
        <w:t>o</w:t>
      </w:r>
      <w:r w:rsidRPr="00DF3809">
        <w:rPr>
          <w:rFonts w:ascii="Arial" w:hAnsi="Arial" w:cs="Arial"/>
          <w:sz w:val="20"/>
          <w:szCs w:val="20"/>
        </w:rPr>
        <w:t xml:space="preserve"> </w:t>
      </w:r>
      <w:r w:rsidR="00DC007E" w:rsidRPr="00DF3809">
        <w:rPr>
          <w:rFonts w:ascii="Arial" w:hAnsi="Arial" w:cs="Arial"/>
          <w:b/>
          <w:sz w:val="20"/>
          <w:szCs w:val="20"/>
        </w:rPr>
        <w:t>Município de Nova Era – MG</w:t>
      </w:r>
      <w:r w:rsidR="00DC007E" w:rsidRPr="00DF3809">
        <w:rPr>
          <w:rFonts w:ascii="Arial" w:hAnsi="Arial" w:cs="Arial"/>
          <w:sz w:val="20"/>
          <w:szCs w:val="20"/>
        </w:rPr>
        <w:t>,</w:t>
      </w:r>
      <w:r w:rsidRPr="00DF3809">
        <w:rPr>
          <w:rFonts w:ascii="Arial" w:hAnsi="Arial" w:cs="Arial"/>
          <w:sz w:val="20"/>
          <w:szCs w:val="20"/>
        </w:rPr>
        <w:t xml:space="preserve"> Pessoa Jurídica de Direito Público, inscrito no CNPJ sob nº 16.819.831/0001-20, com sede na Rua João Pinheiro, nº 91, Bairro Centro, em Nova Era – MG – CEP: 35.920-000, neste ato representado pela Prefeita Municipal, Sra. Laura Maria Carneiro de Araújo, doravante denominado CONTRATANTE, nos termos do art. 15 da Lei nº 8.666, de 21 de junho de 1993, em face da classificação das propostas apresentadas no Pregão presencial nº 33/2020, cujo objeto é o registro de preços para futuras aquisições de materiais e equipamentos de enfermagem, por deliberação e Adjudicação do Pregoeiro, resolve REGISTRAR OS PREÇOS das empresas classificadas em primeiro lugar por item, observadas as condições do Edital que rege o Pregão e aquelas enunciadas nas Cláusulas que se</w:t>
      </w:r>
      <w:r w:rsidRPr="00DF3809">
        <w:rPr>
          <w:rFonts w:ascii="Arial" w:hAnsi="Arial" w:cs="Arial"/>
          <w:spacing w:val="-2"/>
          <w:sz w:val="20"/>
          <w:szCs w:val="20"/>
        </w:rPr>
        <w:t xml:space="preserve"> </w:t>
      </w:r>
      <w:r w:rsidRPr="00DF3809">
        <w:rPr>
          <w:rFonts w:ascii="Arial" w:hAnsi="Arial" w:cs="Arial"/>
          <w:sz w:val="20"/>
          <w:szCs w:val="20"/>
        </w:rPr>
        <w:t>seguem:</w:t>
      </w:r>
    </w:p>
    <w:p w14:paraId="5A1BC1A1" w14:textId="77777777" w:rsidR="00772E0A" w:rsidRPr="00DF3809" w:rsidRDefault="00772E0A" w:rsidP="00DF3809">
      <w:pPr>
        <w:pStyle w:val="Corpodetexto"/>
        <w:ind w:left="0"/>
        <w:jc w:val="both"/>
        <w:rPr>
          <w:rFonts w:ascii="Arial" w:hAnsi="Arial" w:cs="Arial"/>
          <w:sz w:val="20"/>
          <w:szCs w:val="20"/>
        </w:rPr>
      </w:pPr>
    </w:p>
    <w:p w14:paraId="75E031B3" w14:textId="30BA19B4" w:rsidR="00772E0A" w:rsidRPr="00F457E9" w:rsidRDefault="00B15AC3" w:rsidP="002859F2">
      <w:pPr>
        <w:pStyle w:val="Ttulo1"/>
        <w:ind w:left="0"/>
        <w:jc w:val="both"/>
        <w:rPr>
          <w:rFonts w:ascii="Arial" w:hAnsi="Arial" w:cs="Arial"/>
          <w:sz w:val="20"/>
          <w:szCs w:val="20"/>
        </w:rPr>
      </w:pPr>
      <w:r w:rsidRPr="00F457E9">
        <w:rPr>
          <w:rFonts w:ascii="Arial" w:hAnsi="Arial" w:cs="Arial"/>
          <w:sz w:val="20"/>
          <w:szCs w:val="20"/>
        </w:rPr>
        <w:t>EMPRESA:</w:t>
      </w:r>
      <w:r w:rsidR="00DC007E" w:rsidRPr="00F457E9">
        <w:rPr>
          <w:rFonts w:ascii="Arial" w:hAnsi="Arial" w:cs="Arial"/>
          <w:sz w:val="20"/>
          <w:szCs w:val="20"/>
        </w:rPr>
        <w:t xml:space="preserve"> </w:t>
      </w:r>
      <w:r w:rsidR="00512061">
        <w:rPr>
          <w:rFonts w:ascii="Arial" w:hAnsi="Arial" w:cs="Arial"/>
          <w:sz w:val="20"/>
          <w:szCs w:val="20"/>
        </w:rPr>
        <w:t>PROLAGOS PRODUTOS PARA SAUDE EIRELI</w:t>
      </w:r>
      <w:r w:rsidR="00BC1877">
        <w:rPr>
          <w:rFonts w:ascii="Arial" w:hAnsi="Arial" w:cs="Arial"/>
          <w:sz w:val="20"/>
          <w:szCs w:val="20"/>
        </w:rPr>
        <w:t xml:space="preserve"> </w:t>
      </w:r>
      <w:r w:rsidR="002859F2" w:rsidRPr="00F457E9">
        <w:rPr>
          <w:rFonts w:ascii="Arial" w:hAnsi="Arial" w:cs="Arial"/>
          <w:sz w:val="20"/>
          <w:szCs w:val="20"/>
        </w:rPr>
        <w:t xml:space="preserve">- </w:t>
      </w:r>
      <w:r w:rsidRPr="00F457E9">
        <w:rPr>
          <w:rFonts w:ascii="Arial" w:hAnsi="Arial" w:cs="Arial"/>
          <w:sz w:val="20"/>
          <w:szCs w:val="20"/>
        </w:rPr>
        <w:t>CNPJ:</w:t>
      </w:r>
      <w:r w:rsidR="00DC007E" w:rsidRPr="00F457E9">
        <w:rPr>
          <w:rFonts w:ascii="Arial" w:hAnsi="Arial" w:cs="Arial"/>
          <w:sz w:val="20"/>
          <w:szCs w:val="20"/>
        </w:rPr>
        <w:t xml:space="preserve"> </w:t>
      </w:r>
      <w:r w:rsidR="00512061">
        <w:rPr>
          <w:rFonts w:ascii="Arial" w:hAnsi="Arial" w:cs="Arial"/>
          <w:sz w:val="20"/>
          <w:szCs w:val="20"/>
        </w:rPr>
        <w:t>23</w:t>
      </w:r>
      <w:r w:rsidR="00BC1877">
        <w:rPr>
          <w:rFonts w:ascii="Arial" w:hAnsi="Arial" w:cs="Arial"/>
          <w:sz w:val="20"/>
          <w:szCs w:val="20"/>
        </w:rPr>
        <w:t>.</w:t>
      </w:r>
      <w:r w:rsidR="00512061">
        <w:rPr>
          <w:rFonts w:ascii="Arial" w:hAnsi="Arial" w:cs="Arial"/>
          <w:sz w:val="20"/>
          <w:szCs w:val="20"/>
        </w:rPr>
        <w:t>950</w:t>
      </w:r>
      <w:r w:rsidR="00BC1877">
        <w:rPr>
          <w:rFonts w:ascii="Arial" w:hAnsi="Arial" w:cs="Arial"/>
          <w:sz w:val="20"/>
          <w:szCs w:val="20"/>
        </w:rPr>
        <w:t>.</w:t>
      </w:r>
      <w:r w:rsidR="00512061">
        <w:rPr>
          <w:rFonts w:ascii="Arial" w:hAnsi="Arial" w:cs="Arial"/>
          <w:sz w:val="20"/>
          <w:szCs w:val="20"/>
        </w:rPr>
        <w:t>207</w:t>
      </w:r>
      <w:r w:rsidR="00BC1877">
        <w:rPr>
          <w:rFonts w:ascii="Arial" w:hAnsi="Arial" w:cs="Arial"/>
          <w:sz w:val="20"/>
          <w:szCs w:val="20"/>
        </w:rPr>
        <w:t>/0001-</w:t>
      </w:r>
      <w:r w:rsidR="00512061">
        <w:rPr>
          <w:rFonts w:ascii="Arial" w:hAnsi="Arial" w:cs="Arial"/>
          <w:sz w:val="20"/>
          <w:szCs w:val="20"/>
        </w:rPr>
        <w:t>22</w:t>
      </w:r>
    </w:p>
    <w:p w14:paraId="34DF95AA" w14:textId="20AE14AA" w:rsidR="006067D9" w:rsidRPr="00DF3809" w:rsidRDefault="00B15AC3" w:rsidP="00DF3809">
      <w:pPr>
        <w:jc w:val="both"/>
        <w:rPr>
          <w:rFonts w:ascii="Arial" w:hAnsi="Arial" w:cs="Arial"/>
          <w:b/>
          <w:sz w:val="20"/>
          <w:szCs w:val="20"/>
        </w:rPr>
      </w:pPr>
      <w:r w:rsidRPr="00DF3809">
        <w:rPr>
          <w:rFonts w:ascii="Arial" w:hAnsi="Arial" w:cs="Arial"/>
          <w:b/>
          <w:sz w:val="20"/>
          <w:szCs w:val="20"/>
        </w:rPr>
        <w:t>ENDEREÇO:</w:t>
      </w:r>
      <w:r w:rsidR="00DC007E" w:rsidRPr="00DF3809">
        <w:rPr>
          <w:rFonts w:ascii="Arial" w:hAnsi="Arial" w:cs="Arial"/>
          <w:b/>
          <w:sz w:val="20"/>
          <w:szCs w:val="20"/>
        </w:rPr>
        <w:t xml:space="preserve"> </w:t>
      </w:r>
      <w:r w:rsidR="00512061">
        <w:rPr>
          <w:rFonts w:ascii="Arial" w:hAnsi="Arial" w:cs="Arial"/>
          <w:b/>
          <w:sz w:val="20"/>
          <w:szCs w:val="20"/>
        </w:rPr>
        <w:t>RUA VERBENAS Nº 27</w:t>
      </w:r>
      <w:r w:rsidR="006067D9">
        <w:rPr>
          <w:rFonts w:ascii="Arial" w:hAnsi="Arial" w:cs="Arial"/>
          <w:b/>
          <w:sz w:val="20"/>
          <w:szCs w:val="20"/>
        </w:rPr>
        <w:t xml:space="preserve">  BAIRRO </w:t>
      </w:r>
      <w:r w:rsidR="00512061">
        <w:rPr>
          <w:rFonts w:ascii="Arial" w:hAnsi="Arial" w:cs="Arial"/>
          <w:b/>
          <w:sz w:val="20"/>
          <w:szCs w:val="20"/>
        </w:rPr>
        <w:t>MONTREAL</w:t>
      </w:r>
      <w:r w:rsidR="006067D9">
        <w:rPr>
          <w:rFonts w:ascii="Arial" w:hAnsi="Arial" w:cs="Arial"/>
          <w:b/>
          <w:sz w:val="20"/>
          <w:szCs w:val="20"/>
        </w:rPr>
        <w:t xml:space="preserve">, </w:t>
      </w:r>
      <w:r w:rsidR="00512061">
        <w:rPr>
          <w:rFonts w:ascii="Arial" w:hAnsi="Arial" w:cs="Arial"/>
          <w:b/>
          <w:sz w:val="20"/>
          <w:szCs w:val="20"/>
        </w:rPr>
        <w:t>SETE LAGOAS</w:t>
      </w:r>
      <w:r w:rsidR="006067D9">
        <w:rPr>
          <w:rFonts w:ascii="Arial" w:hAnsi="Arial" w:cs="Arial"/>
          <w:b/>
          <w:sz w:val="20"/>
          <w:szCs w:val="20"/>
        </w:rPr>
        <w:t xml:space="preserve"> – MG – CEP: </w:t>
      </w:r>
      <w:r w:rsidR="00512061">
        <w:rPr>
          <w:rFonts w:ascii="Arial" w:hAnsi="Arial" w:cs="Arial"/>
          <w:b/>
          <w:sz w:val="20"/>
          <w:szCs w:val="20"/>
        </w:rPr>
        <w:t>35</w:t>
      </w:r>
      <w:r w:rsidR="00BC1877">
        <w:rPr>
          <w:rFonts w:ascii="Arial" w:hAnsi="Arial" w:cs="Arial"/>
          <w:b/>
          <w:sz w:val="20"/>
          <w:szCs w:val="20"/>
        </w:rPr>
        <w:t>.</w:t>
      </w:r>
      <w:r w:rsidR="00512061">
        <w:rPr>
          <w:rFonts w:ascii="Arial" w:hAnsi="Arial" w:cs="Arial"/>
          <w:b/>
          <w:sz w:val="20"/>
          <w:szCs w:val="20"/>
        </w:rPr>
        <w:t>701</w:t>
      </w:r>
      <w:r w:rsidR="00BC1877">
        <w:rPr>
          <w:rFonts w:ascii="Arial" w:hAnsi="Arial" w:cs="Arial"/>
          <w:b/>
          <w:sz w:val="20"/>
          <w:szCs w:val="20"/>
        </w:rPr>
        <w:t>-</w:t>
      </w:r>
      <w:r w:rsidR="00512061">
        <w:rPr>
          <w:rFonts w:ascii="Arial" w:hAnsi="Arial" w:cs="Arial"/>
          <w:b/>
          <w:sz w:val="20"/>
          <w:szCs w:val="20"/>
        </w:rPr>
        <w:t>379</w:t>
      </w:r>
    </w:p>
    <w:p w14:paraId="0726EA16" w14:textId="0EF1B2CB" w:rsidR="00BC1877" w:rsidRDefault="00B15AC3" w:rsidP="00DF3809">
      <w:pPr>
        <w:tabs>
          <w:tab w:val="left" w:pos="4467"/>
        </w:tabs>
        <w:jc w:val="both"/>
        <w:rPr>
          <w:rFonts w:ascii="Arial" w:hAnsi="Arial" w:cs="Arial"/>
          <w:b/>
          <w:sz w:val="20"/>
          <w:szCs w:val="20"/>
        </w:rPr>
      </w:pPr>
      <w:r w:rsidRPr="00DF3809">
        <w:rPr>
          <w:rFonts w:ascii="Arial" w:hAnsi="Arial" w:cs="Arial"/>
          <w:b/>
          <w:sz w:val="20"/>
          <w:szCs w:val="20"/>
        </w:rPr>
        <w:t>TELEFONE:</w:t>
      </w:r>
      <w:r w:rsidR="00DB15DB">
        <w:rPr>
          <w:rFonts w:ascii="Arial" w:hAnsi="Arial" w:cs="Arial"/>
          <w:b/>
          <w:sz w:val="20"/>
          <w:szCs w:val="20"/>
        </w:rPr>
        <w:t xml:space="preserve"> (3</w:t>
      </w:r>
      <w:r w:rsidR="00BC1877">
        <w:rPr>
          <w:rFonts w:ascii="Arial" w:hAnsi="Arial" w:cs="Arial"/>
          <w:b/>
          <w:sz w:val="20"/>
          <w:szCs w:val="20"/>
        </w:rPr>
        <w:t>1</w:t>
      </w:r>
      <w:r w:rsidR="00DB15DB">
        <w:rPr>
          <w:rFonts w:ascii="Arial" w:hAnsi="Arial" w:cs="Arial"/>
          <w:b/>
          <w:sz w:val="20"/>
          <w:szCs w:val="20"/>
        </w:rPr>
        <w:t xml:space="preserve">) </w:t>
      </w:r>
      <w:r w:rsidR="00512061">
        <w:rPr>
          <w:rFonts w:ascii="Arial" w:hAnsi="Arial" w:cs="Arial"/>
          <w:b/>
          <w:sz w:val="20"/>
          <w:szCs w:val="20"/>
        </w:rPr>
        <w:t>3177-5216</w:t>
      </w:r>
      <w:r w:rsidR="00DC007E" w:rsidRPr="00DF3809">
        <w:rPr>
          <w:rFonts w:ascii="Arial" w:hAnsi="Arial" w:cs="Arial"/>
          <w:b/>
          <w:sz w:val="20"/>
          <w:szCs w:val="20"/>
        </w:rPr>
        <w:t xml:space="preserve">      </w:t>
      </w:r>
      <w:r w:rsidRPr="00DF3809">
        <w:rPr>
          <w:rFonts w:ascii="Arial" w:hAnsi="Arial" w:cs="Arial"/>
          <w:b/>
          <w:sz w:val="20"/>
          <w:szCs w:val="20"/>
        </w:rPr>
        <w:t>E-MAIL:</w:t>
      </w:r>
      <w:r w:rsidR="00DC007E" w:rsidRPr="00DF3809">
        <w:rPr>
          <w:rFonts w:ascii="Arial" w:hAnsi="Arial" w:cs="Arial"/>
          <w:b/>
          <w:sz w:val="20"/>
          <w:szCs w:val="20"/>
        </w:rPr>
        <w:t xml:space="preserve"> </w:t>
      </w:r>
      <w:r w:rsidR="00BC1877">
        <w:rPr>
          <w:rFonts w:ascii="Arial" w:hAnsi="Arial" w:cs="Arial"/>
          <w:b/>
          <w:sz w:val="20"/>
          <w:szCs w:val="20"/>
        </w:rPr>
        <w:t>LICITACAO</w:t>
      </w:r>
      <w:r w:rsidR="00512061">
        <w:rPr>
          <w:rFonts w:ascii="Arial" w:hAnsi="Arial" w:cs="Arial"/>
          <w:b/>
          <w:sz w:val="20"/>
          <w:szCs w:val="20"/>
        </w:rPr>
        <w:t>PROLAGOS</w:t>
      </w:r>
      <w:r w:rsidR="00BC1877">
        <w:rPr>
          <w:rFonts w:ascii="Arial" w:hAnsi="Arial" w:cs="Arial"/>
          <w:b/>
          <w:sz w:val="20"/>
          <w:szCs w:val="20"/>
        </w:rPr>
        <w:t>@</w:t>
      </w:r>
      <w:r w:rsidR="00512061">
        <w:rPr>
          <w:rFonts w:ascii="Arial" w:hAnsi="Arial" w:cs="Arial"/>
          <w:b/>
          <w:sz w:val="20"/>
          <w:szCs w:val="20"/>
        </w:rPr>
        <w:t>YAHOO.COM</w:t>
      </w:r>
    </w:p>
    <w:p w14:paraId="68F7575B" w14:textId="1751525F" w:rsidR="00C856A2" w:rsidRPr="00DF3809" w:rsidRDefault="00C856A2" w:rsidP="00DF3809">
      <w:pPr>
        <w:tabs>
          <w:tab w:val="left" w:pos="4467"/>
        </w:tabs>
        <w:jc w:val="both"/>
        <w:rPr>
          <w:rFonts w:ascii="Arial" w:hAnsi="Arial" w:cs="Arial"/>
          <w:b/>
          <w:sz w:val="20"/>
          <w:szCs w:val="20"/>
        </w:rPr>
      </w:pPr>
      <w:r>
        <w:rPr>
          <w:rFonts w:ascii="Arial" w:hAnsi="Arial" w:cs="Arial"/>
          <w:b/>
          <w:sz w:val="20"/>
          <w:szCs w:val="20"/>
        </w:rPr>
        <w:t xml:space="preserve">REPRESENTANTE LEGAL: </w:t>
      </w:r>
      <w:r w:rsidR="00512061">
        <w:rPr>
          <w:rFonts w:ascii="Arial" w:hAnsi="Arial" w:cs="Arial"/>
          <w:b/>
          <w:sz w:val="20"/>
          <w:szCs w:val="20"/>
        </w:rPr>
        <w:t>WILLIAN APARECIDO DA SILVA</w:t>
      </w:r>
      <w:r w:rsidR="006067D9">
        <w:rPr>
          <w:rFonts w:ascii="Arial" w:hAnsi="Arial" w:cs="Arial"/>
          <w:b/>
          <w:sz w:val="20"/>
          <w:szCs w:val="20"/>
        </w:rPr>
        <w:t xml:space="preserve"> – CPF: </w:t>
      </w:r>
      <w:r w:rsidR="00512061">
        <w:rPr>
          <w:rFonts w:ascii="Arial" w:hAnsi="Arial" w:cs="Arial"/>
          <w:b/>
          <w:sz w:val="20"/>
          <w:szCs w:val="20"/>
        </w:rPr>
        <w:t>039</w:t>
      </w:r>
      <w:r w:rsidR="006067D9">
        <w:rPr>
          <w:rFonts w:ascii="Arial" w:hAnsi="Arial" w:cs="Arial"/>
          <w:b/>
          <w:sz w:val="20"/>
          <w:szCs w:val="20"/>
        </w:rPr>
        <w:t>.</w:t>
      </w:r>
      <w:r w:rsidR="00512061">
        <w:rPr>
          <w:rFonts w:ascii="Arial" w:hAnsi="Arial" w:cs="Arial"/>
          <w:b/>
          <w:sz w:val="20"/>
          <w:szCs w:val="20"/>
        </w:rPr>
        <w:t>734</w:t>
      </w:r>
      <w:r w:rsidR="006067D9">
        <w:rPr>
          <w:rFonts w:ascii="Arial" w:hAnsi="Arial" w:cs="Arial"/>
          <w:b/>
          <w:sz w:val="20"/>
          <w:szCs w:val="20"/>
        </w:rPr>
        <w:t>.</w:t>
      </w:r>
      <w:r w:rsidR="00512061">
        <w:rPr>
          <w:rFonts w:ascii="Arial" w:hAnsi="Arial" w:cs="Arial"/>
          <w:b/>
          <w:sz w:val="20"/>
          <w:szCs w:val="20"/>
        </w:rPr>
        <w:t>02</w:t>
      </w:r>
      <w:r w:rsidR="00BC1877">
        <w:rPr>
          <w:rFonts w:ascii="Arial" w:hAnsi="Arial" w:cs="Arial"/>
          <w:b/>
          <w:sz w:val="20"/>
          <w:szCs w:val="20"/>
        </w:rPr>
        <w:t>6</w:t>
      </w:r>
      <w:r w:rsidR="006067D9">
        <w:rPr>
          <w:rFonts w:ascii="Arial" w:hAnsi="Arial" w:cs="Arial"/>
          <w:b/>
          <w:sz w:val="20"/>
          <w:szCs w:val="20"/>
        </w:rPr>
        <w:t>-</w:t>
      </w:r>
      <w:r w:rsidR="00512061">
        <w:rPr>
          <w:rFonts w:ascii="Arial" w:hAnsi="Arial" w:cs="Arial"/>
          <w:b/>
          <w:sz w:val="20"/>
          <w:szCs w:val="20"/>
        </w:rPr>
        <w:t>55</w:t>
      </w:r>
    </w:p>
    <w:p w14:paraId="73DF1BF1" w14:textId="77777777" w:rsidR="00772E0A" w:rsidRPr="00DF3809" w:rsidRDefault="00772E0A" w:rsidP="00DF3809">
      <w:pPr>
        <w:pStyle w:val="Corpodetexto"/>
        <w:ind w:left="0"/>
        <w:jc w:val="both"/>
        <w:rPr>
          <w:rFonts w:ascii="Arial" w:hAnsi="Arial" w:cs="Arial"/>
          <w:b/>
          <w:sz w:val="20"/>
          <w:szCs w:val="20"/>
        </w:rPr>
      </w:pPr>
    </w:p>
    <w:p w14:paraId="513FE8B5" w14:textId="77777777" w:rsidR="00772E0A" w:rsidRPr="00DF3809" w:rsidRDefault="00B15AC3" w:rsidP="00DF3809">
      <w:pPr>
        <w:jc w:val="both"/>
        <w:rPr>
          <w:rFonts w:ascii="Arial" w:hAnsi="Arial" w:cs="Arial"/>
          <w:b/>
          <w:sz w:val="20"/>
          <w:szCs w:val="20"/>
        </w:rPr>
      </w:pPr>
      <w:r w:rsidRPr="00DF3809">
        <w:rPr>
          <w:rFonts w:ascii="Arial" w:hAnsi="Arial" w:cs="Arial"/>
          <w:b/>
          <w:sz w:val="20"/>
          <w:szCs w:val="20"/>
        </w:rPr>
        <w:t>CLÁUSULA PRIMEIRA - DO OBJETO:</w:t>
      </w:r>
    </w:p>
    <w:p w14:paraId="1BCF40D9" w14:textId="2636269A" w:rsidR="00772E0A" w:rsidRDefault="00B15AC3" w:rsidP="00DF3809">
      <w:pPr>
        <w:pStyle w:val="Corpodetexto"/>
        <w:ind w:left="0"/>
        <w:jc w:val="both"/>
        <w:rPr>
          <w:rFonts w:ascii="Arial" w:hAnsi="Arial" w:cs="Arial"/>
          <w:sz w:val="20"/>
          <w:szCs w:val="20"/>
        </w:rPr>
      </w:pPr>
      <w:r w:rsidRPr="00DF3809">
        <w:rPr>
          <w:rFonts w:ascii="Arial" w:hAnsi="Arial" w:cs="Arial"/>
          <w:sz w:val="20"/>
          <w:szCs w:val="20"/>
        </w:rPr>
        <w:t>A presente ata de registro de preços tem por objeto o Registro dos Preços unitários para futuras aquisições de materiais e equipamentos de enfermag</w:t>
      </w:r>
      <w:r w:rsidR="00DC007E" w:rsidRPr="00DF3809">
        <w:rPr>
          <w:rFonts w:ascii="Arial" w:hAnsi="Arial" w:cs="Arial"/>
          <w:sz w:val="20"/>
          <w:szCs w:val="20"/>
        </w:rPr>
        <w:t>em, conforme especificado anexo:</w:t>
      </w:r>
    </w:p>
    <w:p w14:paraId="06739FD7" w14:textId="77777777" w:rsidR="00921E98" w:rsidRPr="00DF3809" w:rsidRDefault="00921E98" w:rsidP="00DF3809">
      <w:pPr>
        <w:pStyle w:val="Corpodetexto"/>
        <w:ind w:left="0"/>
        <w:jc w:val="both"/>
        <w:rPr>
          <w:rFonts w:ascii="Arial" w:hAnsi="Arial" w:cs="Arial"/>
          <w:sz w:val="20"/>
          <w:szCs w:val="20"/>
        </w:rPr>
      </w:pPr>
    </w:p>
    <w:tbl>
      <w:tblPr>
        <w:tblStyle w:val="Tabelacomgrade"/>
        <w:tblW w:w="9889" w:type="dxa"/>
        <w:tblLook w:val="04A0" w:firstRow="1" w:lastRow="0" w:firstColumn="1" w:lastColumn="0" w:noHBand="0" w:noVBand="1"/>
      </w:tblPr>
      <w:tblGrid>
        <w:gridCol w:w="695"/>
        <w:gridCol w:w="5150"/>
        <w:gridCol w:w="705"/>
        <w:gridCol w:w="848"/>
        <w:gridCol w:w="1274"/>
        <w:gridCol w:w="1217"/>
      </w:tblGrid>
      <w:tr w:rsidR="00DC007E" w:rsidRPr="006067D9" w14:paraId="53328D03" w14:textId="77777777" w:rsidTr="006067D9">
        <w:tc>
          <w:tcPr>
            <w:tcW w:w="695" w:type="dxa"/>
            <w:vAlign w:val="center"/>
          </w:tcPr>
          <w:p w14:paraId="78F7772E" w14:textId="77777777" w:rsidR="00DC007E" w:rsidRPr="006067D9" w:rsidRDefault="00DC007E">
            <w:pPr>
              <w:jc w:val="center"/>
              <w:rPr>
                <w:rFonts w:ascii="Arial" w:eastAsia="Arial Unicode MS" w:hAnsi="Arial" w:cs="Arial"/>
                <w:b/>
                <w:bCs/>
                <w:iCs/>
                <w:color w:val="000000"/>
                <w:sz w:val="20"/>
                <w:szCs w:val="20"/>
              </w:rPr>
            </w:pPr>
            <w:r w:rsidRPr="006067D9">
              <w:rPr>
                <w:rFonts w:ascii="Arial" w:eastAsia="Arial Unicode MS" w:hAnsi="Arial" w:cs="Arial"/>
                <w:b/>
                <w:bCs/>
                <w:iCs/>
                <w:color w:val="000000"/>
                <w:sz w:val="20"/>
                <w:szCs w:val="20"/>
              </w:rPr>
              <w:t>ITEM</w:t>
            </w:r>
          </w:p>
        </w:tc>
        <w:tc>
          <w:tcPr>
            <w:tcW w:w="5150" w:type="dxa"/>
            <w:vAlign w:val="center"/>
          </w:tcPr>
          <w:p w14:paraId="48A42250" w14:textId="77777777" w:rsidR="00DC007E" w:rsidRPr="006067D9" w:rsidRDefault="00DC007E">
            <w:pPr>
              <w:jc w:val="center"/>
              <w:rPr>
                <w:rFonts w:ascii="Arial" w:eastAsia="Arial Unicode MS" w:hAnsi="Arial" w:cs="Arial"/>
                <w:b/>
                <w:bCs/>
                <w:iCs/>
                <w:color w:val="000000"/>
                <w:sz w:val="20"/>
                <w:szCs w:val="20"/>
              </w:rPr>
            </w:pPr>
            <w:r w:rsidRPr="006067D9">
              <w:rPr>
                <w:rFonts w:ascii="Arial" w:eastAsia="Arial Unicode MS" w:hAnsi="Arial" w:cs="Arial"/>
                <w:b/>
                <w:bCs/>
                <w:iCs/>
                <w:color w:val="000000"/>
                <w:sz w:val="20"/>
                <w:szCs w:val="20"/>
              </w:rPr>
              <w:t>DESCRIÇÃO</w:t>
            </w:r>
          </w:p>
        </w:tc>
        <w:tc>
          <w:tcPr>
            <w:tcW w:w="705" w:type="dxa"/>
            <w:vAlign w:val="center"/>
          </w:tcPr>
          <w:p w14:paraId="5BC5219D" w14:textId="77777777" w:rsidR="00DC007E" w:rsidRPr="006067D9" w:rsidRDefault="00DC007E">
            <w:pPr>
              <w:jc w:val="center"/>
              <w:rPr>
                <w:rFonts w:ascii="Arial" w:eastAsia="Arial Unicode MS" w:hAnsi="Arial" w:cs="Arial"/>
                <w:b/>
                <w:bCs/>
                <w:iCs/>
                <w:color w:val="000000"/>
                <w:sz w:val="20"/>
                <w:szCs w:val="20"/>
              </w:rPr>
            </w:pPr>
            <w:r w:rsidRPr="006067D9">
              <w:rPr>
                <w:rFonts w:ascii="Arial" w:eastAsia="Arial Unicode MS" w:hAnsi="Arial" w:cs="Arial"/>
                <w:b/>
                <w:bCs/>
                <w:iCs/>
                <w:color w:val="000000"/>
                <w:sz w:val="20"/>
                <w:szCs w:val="20"/>
              </w:rPr>
              <w:t>UN</w:t>
            </w:r>
          </w:p>
        </w:tc>
        <w:tc>
          <w:tcPr>
            <w:tcW w:w="848" w:type="dxa"/>
            <w:vAlign w:val="center"/>
          </w:tcPr>
          <w:p w14:paraId="34A779F9" w14:textId="77777777" w:rsidR="00DC007E" w:rsidRPr="006067D9" w:rsidRDefault="00DC007E">
            <w:pPr>
              <w:jc w:val="center"/>
              <w:rPr>
                <w:rFonts w:ascii="Arial" w:eastAsia="Arial Unicode MS" w:hAnsi="Arial" w:cs="Arial"/>
                <w:b/>
                <w:bCs/>
                <w:iCs/>
                <w:color w:val="000000"/>
                <w:sz w:val="20"/>
                <w:szCs w:val="20"/>
              </w:rPr>
            </w:pPr>
            <w:r w:rsidRPr="006067D9">
              <w:rPr>
                <w:rFonts w:ascii="Arial" w:eastAsia="Arial Unicode MS" w:hAnsi="Arial" w:cs="Arial"/>
                <w:b/>
                <w:bCs/>
                <w:iCs/>
                <w:color w:val="000000"/>
                <w:sz w:val="20"/>
                <w:szCs w:val="20"/>
              </w:rPr>
              <w:t>QTDE</w:t>
            </w:r>
          </w:p>
        </w:tc>
        <w:tc>
          <w:tcPr>
            <w:tcW w:w="1274" w:type="dxa"/>
            <w:vAlign w:val="center"/>
          </w:tcPr>
          <w:p w14:paraId="17FF1B8D" w14:textId="77777777" w:rsidR="00DC007E" w:rsidRPr="006067D9" w:rsidRDefault="00DC007E">
            <w:pPr>
              <w:jc w:val="center"/>
              <w:rPr>
                <w:rFonts w:ascii="Arial" w:eastAsia="Arial Unicode MS" w:hAnsi="Arial" w:cs="Arial"/>
                <w:b/>
                <w:bCs/>
                <w:iCs/>
                <w:color w:val="000000"/>
                <w:sz w:val="20"/>
                <w:szCs w:val="20"/>
              </w:rPr>
            </w:pPr>
            <w:r w:rsidRPr="006067D9">
              <w:rPr>
                <w:rFonts w:ascii="Arial" w:eastAsia="Arial Unicode MS" w:hAnsi="Arial" w:cs="Arial"/>
                <w:b/>
                <w:bCs/>
                <w:iCs/>
                <w:color w:val="000000"/>
                <w:sz w:val="20"/>
                <w:szCs w:val="20"/>
              </w:rPr>
              <w:t>UNITÁRIO</w:t>
            </w:r>
          </w:p>
        </w:tc>
        <w:tc>
          <w:tcPr>
            <w:tcW w:w="1217" w:type="dxa"/>
            <w:vAlign w:val="center"/>
          </w:tcPr>
          <w:p w14:paraId="30D0BEC0" w14:textId="77777777" w:rsidR="00DC007E" w:rsidRPr="006067D9" w:rsidRDefault="00DC007E">
            <w:pPr>
              <w:jc w:val="center"/>
              <w:rPr>
                <w:rFonts w:ascii="Arial" w:eastAsia="Arial Unicode MS" w:hAnsi="Arial" w:cs="Arial"/>
                <w:b/>
                <w:bCs/>
                <w:iCs/>
                <w:color w:val="000000"/>
                <w:sz w:val="20"/>
                <w:szCs w:val="20"/>
              </w:rPr>
            </w:pPr>
            <w:r w:rsidRPr="006067D9">
              <w:rPr>
                <w:rFonts w:ascii="Arial" w:eastAsia="Arial Unicode MS" w:hAnsi="Arial" w:cs="Arial"/>
                <w:b/>
                <w:bCs/>
                <w:iCs/>
                <w:color w:val="000000"/>
                <w:sz w:val="20"/>
                <w:szCs w:val="20"/>
              </w:rPr>
              <w:t>TOTAL</w:t>
            </w:r>
          </w:p>
        </w:tc>
      </w:tr>
      <w:tr w:rsidR="00591585" w:rsidRPr="006067D9" w14:paraId="1A2199FF" w14:textId="77777777" w:rsidTr="0069019A">
        <w:tc>
          <w:tcPr>
            <w:tcW w:w="695" w:type="dxa"/>
            <w:vAlign w:val="center"/>
          </w:tcPr>
          <w:p w14:paraId="5CB4267B" w14:textId="426B8ACB" w:rsidR="00591585" w:rsidRDefault="00591585" w:rsidP="00591585">
            <w:pPr>
              <w:jc w:val="center"/>
              <w:rPr>
                <w:rFonts w:ascii="Calibri" w:hAnsi="Calibri" w:cs="Calibri"/>
                <w:color w:val="000000"/>
              </w:rPr>
            </w:pPr>
            <w:r>
              <w:rPr>
                <w:rFonts w:ascii="Calibri" w:hAnsi="Calibri" w:cs="Calibri"/>
                <w:color w:val="000000"/>
              </w:rPr>
              <w:t>39</w:t>
            </w:r>
          </w:p>
        </w:tc>
        <w:tc>
          <w:tcPr>
            <w:tcW w:w="5150" w:type="dxa"/>
            <w:vAlign w:val="center"/>
          </w:tcPr>
          <w:p w14:paraId="063515C7" w14:textId="32B85767" w:rsidR="00591585" w:rsidRDefault="00591585" w:rsidP="00591585">
            <w:pPr>
              <w:rPr>
                <w:rFonts w:ascii="Calibri" w:hAnsi="Calibri" w:cs="Calibri"/>
                <w:color w:val="000000"/>
              </w:rPr>
            </w:pPr>
            <w:r>
              <w:rPr>
                <w:rFonts w:ascii="Calibri" w:hAnsi="Calibri" w:cs="Calibri"/>
                <w:color w:val="000000"/>
              </w:rPr>
              <w:t>Esparadrapo impermeável 10 cm x 4,5 cm</w:t>
            </w:r>
          </w:p>
        </w:tc>
        <w:tc>
          <w:tcPr>
            <w:tcW w:w="705" w:type="dxa"/>
            <w:vAlign w:val="center"/>
          </w:tcPr>
          <w:p w14:paraId="3D9125A5" w14:textId="64FDD319" w:rsidR="00591585" w:rsidRDefault="00591585" w:rsidP="00591585">
            <w:pPr>
              <w:jc w:val="center"/>
              <w:rPr>
                <w:rFonts w:ascii="Calibri" w:hAnsi="Calibri" w:cs="Calibri"/>
                <w:color w:val="000000"/>
              </w:rPr>
            </w:pPr>
            <w:r>
              <w:rPr>
                <w:rFonts w:ascii="Calibri" w:hAnsi="Calibri" w:cs="Calibri"/>
                <w:color w:val="000000"/>
              </w:rPr>
              <w:t>UN</w:t>
            </w:r>
          </w:p>
        </w:tc>
        <w:tc>
          <w:tcPr>
            <w:tcW w:w="848" w:type="dxa"/>
            <w:vAlign w:val="center"/>
          </w:tcPr>
          <w:p w14:paraId="045E072F" w14:textId="78984743" w:rsidR="00591585" w:rsidRDefault="00591585" w:rsidP="00591585">
            <w:pPr>
              <w:jc w:val="center"/>
              <w:rPr>
                <w:rFonts w:ascii="Calibri" w:hAnsi="Calibri" w:cs="Calibri"/>
                <w:color w:val="000000"/>
              </w:rPr>
            </w:pPr>
            <w:r>
              <w:rPr>
                <w:rFonts w:ascii="Calibri" w:hAnsi="Calibri" w:cs="Calibri"/>
                <w:color w:val="000000"/>
              </w:rPr>
              <w:t>1.000</w:t>
            </w:r>
          </w:p>
        </w:tc>
        <w:tc>
          <w:tcPr>
            <w:tcW w:w="1274" w:type="dxa"/>
            <w:vAlign w:val="bottom"/>
          </w:tcPr>
          <w:p w14:paraId="26463A31" w14:textId="04F2C5BC" w:rsidR="00591585" w:rsidRDefault="00591585" w:rsidP="00591585">
            <w:pPr>
              <w:jc w:val="right"/>
              <w:rPr>
                <w:rFonts w:ascii="Calibri" w:hAnsi="Calibri" w:cs="Calibri"/>
                <w:color w:val="000000"/>
              </w:rPr>
            </w:pPr>
            <w:r>
              <w:rPr>
                <w:rFonts w:ascii="Calibri" w:hAnsi="Calibri" w:cs="Calibri"/>
                <w:color w:val="000000"/>
              </w:rPr>
              <w:t>6,71</w:t>
            </w:r>
          </w:p>
        </w:tc>
        <w:tc>
          <w:tcPr>
            <w:tcW w:w="1217" w:type="dxa"/>
            <w:vAlign w:val="bottom"/>
          </w:tcPr>
          <w:p w14:paraId="6F333267" w14:textId="70988274" w:rsidR="00591585" w:rsidRDefault="00591585" w:rsidP="00591585">
            <w:pPr>
              <w:jc w:val="right"/>
              <w:rPr>
                <w:rFonts w:ascii="Calibri" w:hAnsi="Calibri" w:cs="Calibri"/>
                <w:color w:val="000000"/>
              </w:rPr>
            </w:pPr>
            <w:r>
              <w:rPr>
                <w:rFonts w:ascii="Calibri" w:hAnsi="Calibri" w:cs="Calibri"/>
                <w:color w:val="000000"/>
              </w:rPr>
              <w:t>6710,00</w:t>
            </w:r>
          </w:p>
        </w:tc>
      </w:tr>
      <w:tr w:rsidR="00591585" w:rsidRPr="006067D9" w14:paraId="1AE83937" w14:textId="77777777" w:rsidTr="0069019A">
        <w:tc>
          <w:tcPr>
            <w:tcW w:w="695" w:type="dxa"/>
            <w:vAlign w:val="center"/>
          </w:tcPr>
          <w:p w14:paraId="161D99CA" w14:textId="25D18F15" w:rsidR="00591585" w:rsidRDefault="00591585" w:rsidP="00591585">
            <w:pPr>
              <w:jc w:val="center"/>
              <w:rPr>
                <w:rFonts w:ascii="Calibri" w:hAnsi="Calibri" w:cs="Calibri"/>
                <w:color w:val="000000"/>
              </w:rPr>
            </w:pPr>
            <w:r>
              <w:rPr>
                <w:rFonts w:ascii="Calibri" w:hAnsi="Calibri" w:cs="Calibri"/>
                <w:color w:val="000000"/>
              </w:rPr>
              <w:t>53</w:t>
            </w:r>
          </w:p>
        </w:tc>
        <w:tc>
          <w:tcPr>
            <w:tcW w:w="5150" w:type="dxa"/>
            <w:vAlign w:val="center"/>
          </w:tcPr>
          <w:p w14:paraId="08A19F2C" w14:textId="736AE4AE" w:rsidR="00591585" w:rsidRDefault="00591585" w:rsidP="00591585">
            <w:pPr>
              <w:rPr>
                <w:rFonts w:ascii="Calibri" w:hAnsi="Calibri" w:cs="Calibri"/>
                <w:color w:val="000000"/>
              </w:rPr>
            </w:pPr>
            <w:r>
              <w:rPr>
                <w:rFonts w:ascii="Calibri" w:hAnsi="Calibri" w:cs="Calibri"/>
                <w:color w:val="000000"/>
              </w:rPr>
              <w:t>Frasco para preventivo para três lâminas com tampa de rosca</w:t>
            </w:r>
          </w:p>
        </w:tc>
        <w:tc>
          <w:tcPr>
            <w:tcW w:w="705" w:type="dxa"/>
            <w:vAlign w:val="center"/>
          </w:tcPr>
          <w:p w14:paraId="3B6404B8" w14:textId="66D3CF0F" w:rsidR="00591585" w:rsidRDefault="00591585" w:rsidP="00591585">
            <w:pPr>
              <w:jc w:val="center"/>
              <w:rPr>
                <w:rFonts w:ascii="Calibri" w:hAnsi="Calibri" w:cs="Calibri"/>
                <w:color w:val="000000"/>
              </w:rPr>
            </w:pPr>
            <w:r>
              <w:rPr>
                <w:rFonts w:ascii="Calibri" w:hAnsi="Calibri" w:cs="Calibri"/>
                <w:color w:val="000000"/>
              </w:rPr>
              <w:t>UN</w:t>
            </w:r>
          </w:p>
        </w:tc>
        <w:tc>
          <w:tcPr>
            <w:tcW w:w="848" w:type="dxa"/>
            <w:vAlign w:val="center"/>
          </w:tcPr>
          <w:p w14:paraId="0715E75B" w14:textId="66BB695C" w:rsidR="00591585" w:rsidRDefault="00591585" w:rsidP="00591585">
            <w:pPr>
              <w:jc w:val="center"/>
              <w:rPr>
                <w:rFonts w:ascii="Calibri" w:hAnsi="Calibri" w:cs="Calibri"/>
                <w:color w:val="000000"/>
              </w:rPr>
            </w:pPr>
            <w:r>
              <w:rPr>
                <w:rFonts w:ascii="Calibri" w:hAnsi="Calibri" w:cs="Calibri"/>
                <w:color w:val="000000"/>
              </w:rPr>
              <w:t>3.000</w:t>
            </w:r>
          </w:p>
        </w:tc>
        <w:tc>
          <w:tcPr>
            <w:tcW w:w="1274" w:type="dxa"/>
            <w:vAlign w:val="bottom"/>
          </w:tcPr>
          <w:p w14:paraId="6E593FBC" w14:textId="3EC5D260" w:rsidR="00591585" w:rsidRDefault="00591585" w:rsidP="00591585">
            <w:pPr>
              <w:jc w:val="right"/>
              <w:rPr>
                <w:rFonts w:ascii="Calibri" w:hAnsi="Calibri" w:cs="Calibri"/>
                <w:color w:val="000000"/>
              </w:rPr>
            </w:pPr>
            <w:r>
              <w:rPr>
                <w:rFonts w:ascii="Calibri" w:hAnsi="Calibri" w:cs="Calibri"/>
                <w:color w:val="000000"/>
              </w:rPr>
              <w:t>0,40</w:t>
            </w:r>
          </w:p>
        </w:tc>
        <w:tc>
          <w:tcPr>
            <w:tcW w:w="1217" w:type="dxa"/>
            <w:vAlign w:val="bottom"/>
          </w:tcPr>
          <w:p w14:paraId="70EEF98B" w14:textId="4624928D" w:rsidR="00591585" w:rsidRDefault="00591585" w:rsidP="00591585">
            <w:pPr>
              <w:jc w:val="right"/>
              <w:rPr>
                <w:rFonts w:ascii="Calibri" w:hAnsi="Calibri" w:cs="Calibri"/>
                <w:color w:val="000000"/>
              </w:rPr>
            </w:pPr>
            <w:r>
              <w:rPr>
                <w:rFonts w:ascii="Calibri" w:hAnsi="Calibri" w:cs="Calibri"/>
                <w:color w:val="000000"/>
              </w:rPr>
              <w:t>1200,00</w:t>
            </w:r>
          </w:p>
        </w:tc>
      </w:tr>
      <w:tr w:rsidR="00591585" w:rsidRPr="006067D9" w14:paraId="5D3E891D" w14:textId="77777777" w:rsidTr="0069019A">
        <w:tc>
          <w:tcPr>
            <w:tcW w:w="695" w:type="dxa"/>
            <w:vAlign w:val="center"/>
          </w:tcPr>
          <w:p w14:paraId="63A0E032" w14:textId="041717B9" w:rsidR="00591585" w:rsidRDefault="00591585" w:rsidP="00591585">
            <w:pPr>
              <w:jc w:val="center"/>
              <w:rPr>
                <w:rFonts w:ascii="Calibri" w:hAnsi="Calibri" w:cs="Calibri"/>
                <w:color w:val="000000"/>
              </w:rPr>
            </w:pPr>
            <w:r>
              <w:rPr>
                <w:rFonts w:ascii="Calibri" w:hAnsi="Calibri" w:cs="Calibri"/>
                <w:color w:val="000000"/>
              </w:rPr>
              <w:t>54</w:t>
            </w:r>
          </w:p>
        </w:tc>
        <w:tc>
          <w:tcPr>
            <w:tcW w:w="5150" w:type="dxa"/>
            <w:vAlign w:val="center"/>
          </w:tcPr>
          <w:p w14:paraId="2DC5CF15" w14:textId="04F5C849" w:rsidR="00591585" w:rsidRDefault="00591585" w:rsidP="00591585">
            <w:pPr>
              <w:rPr>
                <w:rFonts w:ascii="Calibri" w:hAnsi="Calibri" w:cs="Calibri"/>
                <w:color w:val="000000"/>
              </w:rPr>
            </w:pPr>
            <w:r>
              <w:rPr>
                <w:rFonts w:ascii="Calibri" w:hAnsi="Calibri" w:cs="Calibri"/>
                <w:color w:val="000000"/>
              </w:rPr>
              <w:t>Garrote para procedimento de enfermagem punção venosa (tubo 200-15 m</w:t>
            </w:r>
          </w:p>
        </w:tc>
        <w:tc>
          <w:tcPr>
            <w:tcW w:w="705" w:type="dxa"/>
            <w:vAlign w:val="center"/>
          </w:tcPr>
          <w:p w14:paraId="18A62835" w14:textId="64115536" w:rsidR="00591585" w:rsidRDefault="00591585" w:rsidP="00591585">
            <w:pPr>
              <w:jc w:val="center"/>
              <w:rPr>
                <w:rFonts w:ascii="Calibri" w:hAnsi="Calibri" w:cs="Calibri"/>
                <w:color w:val="000000"/>
              </w:rPr>
            </w:pPr>
            <w:r>
              <w:rPr>
                <w:rFonts w:ascii="Calibri" w:hAnsi="Calibri" w:cs="Calibri"/>
                <w:color w:val="000000"/>
              </w:rPr>
              <w:t>UN</w:t>
            </w:r>
          </w:p>
        </w:tc>
        <w:tc>
          <w:tcPr>
            <w:tcW w:w="848" w:type="dxa"/>
            <w:vAlign w:val="center"/>
          </w:tcPr>
          <w:p w14:paraId="396128FC" w14:textId="07FED768" w:rsidR="00591585" w:rsidRDefault="00591585" w:rsidP="00591585">
            <w:pPr>
              <w:jc w:val="center"/>
              <w:rPr>
                <w:rFonts w:ascii="Calibri" w:hAnsi="Calibri" w:cs="Calibri"/>
                <w:color w:val="000000"/>
              </w:rPr>
            </w:pPr>
            <w:r>
              <w:rPr>
                <w:rFonts w:ascii="Calibri" w:hAnsi="Calibri" w:cs="Calibri"/>
                <w:color w:val="000000"/>
              </w:rPr>
              <w:t>1</w:t>
            </w:r>
          </w:p>
        </w:tc>
        <w:tc>
          <w:tcPr>
            <w:tcW w:w="1274" w:type="dxa"/>
            <w:vAlign w:val="bottom"/>
          </w:tcPr>
          <w:p w14:paraId="5F6E1A12" w14:textId="569A5BA4" w:rsidR="00591585" w:rsidRDefault="00591585" w:rsidP="00591585">
            <w:pPr>
              <w:jc w:val="right"/>
              <w:rPr>
                <w:rFonts w:ascii="Calibri" w:hAnsi="Calibri" w:cs="Calibri"/>
                <w:color w:val="000000"/>
              </w:rPr>
            </w:pPr>
            <w:r>
              <w:rPr>
                <w:rFonts w:ascii="Calibri" w:hAnsi="Calibri" w:cs="Calibri"/>
                <w:color w:val="000000"/>
              </w:rPr>
              <w:t>22,80</w:t>
            </w:r>
          </w:p>
        </w:tc>
        <w:tc>
          <w:tcPr>
            <w:tcW w:w="1217" w:type="dxa"/>
            <w:vAlign w:val="bottom"/>
          </w:tcPr>
          <w:p w14:paraId="1DEB0C2B" w14:textId="7ABA7885" w:rsidR="00591585" w:rsidRDefault="00591585" w:rsidP="00591585">
            <w:pPr>
              <w:jc w:val="right"/>
              <w:rPr>
                <w:rFonts w:ascii="Calibri" w:hAnsi="Calibri" w:cs="Calibri"/>
                <w:color w:val="000000"/>
              </w:rPr>
            </w:pPr>
            <w:r>
              <w:rPr>
                <w:rFonts w:ascii="Calibri" w:hAnsi="Calibri" w:cs="Calibri"/>
                <w:color w:val="000000"/>
              </w:rPr>
              <w:t>22,80</w:t>
            </w:r>
          </w:p>
        </w:tc>
      </w:tr>
      <w:tr w:rsidR="00591585" w:rsidRPr="006067D9" w14:paraId="3BD89B29" w14:textId="77777777" w:rsidTr="0069019A">
        <w:tc>
          <w:tcPr>
            <w:tcW w:w="695" w:type="dxa"/>
            <w:vAlign w:val="center"/>
          </w:tcPr>
          <w:p w14:paraId="59E7C639" w14:textId="5EAE6D44" w:rsidR="00591585" w:rsidRDefault="00591585" w:rsidP="00591585">
            <w:pPr>
              <w:jc w:val="center"/>
              <w:rPr>
                <w:rFonts w:ascii="Calibri" w:hAnsi="Calibri" w:cs="Calibri"/>
                <w:color w:val="000000"/>
              </w:rPr>
            </w:pPr>
            <w:r>
              <w:rPr>
                <w:rFonts w:ascii="Calibri" w:hAnsi="Calibri" w:cs="Calibri"/>
                <w:color w:val="000000"/>
              </w:rPr>
              <w:t>57</w:t>
            </w:r>
          </w:p>
        </w:tc>
        <w:tc>
          <w:tcPr>
            <w:tcW w:w="5150" w:type="dxa"/>
            <w:vAlign w:val="center"/>
          </w:tcPr>
          <w:p w14:paraId="2BAC7158" w14:textId="64A2B9B8" w:rsidR="00591585" w:rsidRDefault="00591585" w:rsidP="00591585">
            <w:pPr>
              <w:rPr>
                <w:rFonts w:ascii="Calibri" w:hAnsi="Calibri" w:cs="Calibri"/>
                <w:color w:val="000000"/>
              </w:rPr>
            </w:pPr>
            <w:r>
              <w:rPr>
                <w:rFonts w:ascii="Calibri" w:hAnsi="Calibri" w:cs="Calibri"/>
                <w:color w:val="000000"/>
              </w:rPr>
              <w:t xml:space="preserve">Gel para ultrassom 2 Ls </w:t>
            </w:r>
          </w:p>
        </w:tc>
        <w:tc>
          <w:tcPr>
            <w:tcW w:w="705" w:type="dxa"/>
            <w:vAlign w:val="center"/>
          </w:tcPr>
          <w:p w14:paraId="11850162" w14:textId="51BBB6E3" w:rsidR="00591585" w:rsidRDefault="00591585" w:rsidP="00591585">
            <w:pPr>
              <w:jc w:val="center"/>
              <w:rPr>
                <w:rFonts w:ascii="Calibri" w:hAnsi="Calibri" w:cs="Calibri"/>
                <w:color w:val="000000"/>
              </w:rPr>
            </w:pPr>
            <w:r>
              <w:rPr>
                <w:rFonts w:ascii="Calibri" w:hAnsi="Calibri" w:cs="Calibri"/>
                <w:color w:val="000000"/>
              </w:rPr>
              <w:t>UN</w:t>
            </w:r>
          </w:p>
        </w:tc>
        <w:tc>
          <w:tcPr>
            <w:tcW w:w="848" w:type="dxa"/>
            <w:vAlign w:val="center"/>
          </w:tcPr>
          <w:p w14:paraId="3692B9DC" w14:textId="296403A6" w:rsidR="00591585" w:rsidRDefault="00591585" w:rsidP="00591585">
            <w:pPr>
              <w:jc w:val="center"/>
              <w:rPr>
                <w:rFonts w:ascii="Calibri" w:hAnsi="Calibri" w:cs="Calibri"/>
                <w:color w:val="000000"/>
              </w:rPr>
            </w:pPr>
            <w:r>
              <w:rPr>
                <w:rFonts w:ascii="Calibri" w:hAnsi="Calibri" w:cs="Calibri"/>
                <w:color w:val="000000"/>
              </w:rPr>
              <w:t>5</w:t>
            </w:r>
          </w:p>
        </w:tc>
        <w:tc>
          <w:tcPr>
            <w:tcW w:w="1274" w:type="dxa"/>
            <w:vAlign w:val="bottom"/>
          </w:tcPr>
          <w:p w14:paraId="35F0FBAC" w14:textId="7CECC155" w:rsidR="00591585" w:rsidRDefault="00591585" w:rsidP="00591585">
            <w:pPr>
              <w:jc w:val="right"/>
              <w:rPr>
                <w:rFonts w:ascii="Calibri" w:hAnsi="Calibri" w:cs="Calibri"/>
                <w:color w:val="000000"/>
              </w:rPr>
            </w:pPr>
            <w:r>
              <w:rPr>
                <w:rFonts w:ascii="Calibri" w:hAnsi="Calibri" w:cs="Calibri"/>
                <w:color w:val="000000"/>
              </w:rPr>
              <w:t>15,18</w:t>
            </w:r>
          </w:p>
        </w:tc>
        <w:tc>
          <w:tcPr>
            <w:tcW w:w="1217" w:type="dxa"/>
            <w:vAlign w:val="bottom"/>
          </w:tcPr>
          <w:p w14:paraId="78F3CBA6" w14:textId="21C1C567" w:rsidR="00591585" w:rsidRDefault="00591585" w:rsidP="00591585">
            <w:pPr>
              <w:jc w:val="right"/>
              <w:rPr>
                <w:rFonts w:ascii="Calibri" w:hAnsi="Calibri" w:cs="Calibri"/>
                <w:color w:val="000000"/>
              </w:rPr>
            </w:pPr>
            <w:r>
              <w:rPr>
                <w:rFonts w:ascii="Calibri" w:hAnsi="Calibri" w:cs="Calibri"/>
                <w:color w:val="000000"/>
              </w:rPr>
              <w:t>75,90</w:t>
            </w:r>
          </w:p>
        </w:tc>
      </w:tr>
      <w:tr w:rsidR="00591585" w:rsidRPr="006067D9" w14:paraId="3CA9E1D0" w14:textId="77777777" w:rsidTr="0069019A">
        <w:tc>
          <w:tcPr>
            <w:tcW w:w="695" w:type="dxa"/>
            <w:vAlign w:val="center"/>
          </w:tcPr>
          <w:p w14:paraId="5CDB9835" w14:textId="21BECD12" w:rsidR="00591585" w:rsidRDefault="00591585" w:rsidP="00591585">
            <w:pPr>
              <w:jc w:val="center"/>
              <w:rPr>
                <w:rFonts w:ascii="Calibri" w:hAnsi="Calibri" w:cs="Calibri"/>
                <w:color w:val="000000"/>
              </w:rPr>
            </w:pPr>
            <w:r>
              <w:rPr>
                <w:rFonts w:ascii="Calibri" w:hAnsi="Calibri" w:cs="Calibri"/>
                <w:color w:val="000000"/>
              </w:rPr>
              <w:t>63</w:t>
            </w:r>
          </w:p>
        </w:tc>
        <w:tc>
          <w:tcPr>
            <w:tcW w:w="5150" w:type="dxa"/>
            <w:vAlign w:val="center"/>
          </w:tcPr>
          <w:p w14:paraId="6F6B0689" w14:textId="2FCDFE69" w:rsidR="00591585" w:rsidRDefault="00591585" w:rsidP="00591585">
            <w:pPr>
              <w:rPr>
                <w:rFonts w:ascii="Calibri" w:hAnsi="Calibri" w:cs="Calibri"/>
                <w:color w:val="000000"/>
              </w:rPr>
            </w:pPr>
            <w:r>
              <w:rPr>
                <w:rFonts w:ascii="Calibri" w:hAnsi="Calibri" w:cs="Calibri"/>
                <w:color w:val="000000"/>
              </w:rPr>
              <w:t>Indicador biológico para monitorar ciclos de esterilização a vapor- CX com 10 testes</w:t>
            </w:r>
          </w:p>
        </w:tc>
        <w:tc>
          <w:tcPr>
            <w:tcW w:w="705" w:type="dxa"/>
            <w:vAlign w:val="center"/>
          </w:tcPr>
          <w:p w14:paraId="77E6BB70" w14:textId="0CA5D7F1" w:rsidR="00591585" w:rsidRDefault="00591585" w:rsidP="00591585">
            <w:pPr>
              <w:jc w:val="center"/>
              <w:rPr>
                <w:rFonts w:ascii="Calibri" w:hAnsi="Calibri" w:cs="Calibri"/>
                <w:color w:val="000000"/>
              </w:rPr>
            </w:pPr>
            <w:r>
              <w:rPr>
                <w:rFonts w:ascii="Calibri" w:hAnsi="Calibri" w:cs="Calibri"/>
                <w:color w:val="000000"/>
              </w:rPr>
              <w:t>CX</w:t>
            </w:r>
          </w:p>
        </w:tc>
        <w:tc>
          <w:tcPr>
            <w:tcW w:w="848" w:type="dxa"/>
            <w:vAlign w:val="center"/>
          </w:tcPr>
          <w:p w14:paraId="69B1B9B0" w14:textId="5159EB34" w:rsidR="00591585" w:rsidRDefault="00591585" w:rsidP="00591585">
            <w:pPr>
              <w:jc w:val="center"/>
              <w:rPr>
                <w:rFonts w:ascii="Calibri" w:hAnsi="Calibri" w:cs="Calibri"/>
                <w:color w:val="000000"/>
              </w:rPr>
            </w:pPr>
            <w:r>
              <w:rPr>
                <w:rFonts w:ascii="Calibri" w:hAnsi="Calibri" w:cs="Calibri"/>
                <w:color w:val="000000"/>
              </w:rPr>
              <w:t>30</w:t>
            </w:r>
          </w:p>
        </w:tc>
        <w:tc>
          <w:tcPr>
            <w:tcW w:w="1274" w:type="dxa"/>
            <w:vAlign w:val="bottom"/>
          </w:tcPr>
          <w:p w14:paraId="622D7478" w14:textId="01A0FBA4" w:rsidR="00591585" w:rsidRDefault="00591585" w:rsidP="00591585">
            <w:pPr>
              <w:jc w:val="right"/>
              <w:rPr>
                <w:rFonts w:ascii="Calibri" w:hAnsi="Calibri" w:cs="Calibri"/>
                <w:color w:val="000000"/>
              </w:rPr>
            </w:pPr>
            <w:r>
              <w:rPr>
                <w:rFonts w:ascii="Calibri" w:hAnsi="Calibri" w:cs="Calibri"/>
                <w:color w:val="000000"/>
              </w:rPr>
              <w:t>36,80</w:t>
            </w:r>
          </w:p>
        </w:tc>
        <w:tc>
          <w:tcPr>
            <w:tcW w:w="1217" w:type="dxa"/>
            <w:vAlign w:val="bottom"/>
          </w:tcPr>
          <w:p w14:paraId="04DA1024" w14:textId="17E27C93" w:rsidR="00591585" w:rsidRDefault="00591585" w:rsidP="00591585">
            <w:pPr>
              <w:jc w:val="right"/>
              <w:rPr>
                <w:rFonts w:ascii="Calibri" w:hAnsi="Calibri" w:cs="Calibri"/>
                <w:color w:val="000000"/>
              </w:rPr>
            </w:pPr>
            <w:r>
              <w:rPr>
                <w:rFonts w:ascii="Calibri" w:hAnsi="Calibri" w:cs="Calibri"/>
                <w:color w:val="000000"/>
              </w:rPr>
              <w:t>1104,00</w:t>
            </w:r>
          </w:p>
        </w:tc>
      </w:tr>
      <w:tr w:rsidR="00591585" w:rsidRPr="006067D9" w14:paraId="5900526B" w14:textId="77777777" w:rsidTr="0069019A">
        <w:tc>
          <w:tcPr>
            <w:tcW w:w="695" w:type="dxa"/>
            <w:vAlign w:val="center"/>
          </w:tcPr>
          <w:p w14:paraId="5C48ACE5" w14:textId="66D1DD81" w:rsidR="00591585" w:rsidRDefault="00591585" w:rsidP="00591585">
            <w:pPr>
              <w:jc w:val="center"/>
              <w:rPr>
                <w:rFonts w:ascii="Calibri" w:hAnsi="Calibri" w:cs="Calibri"/>
                <w:color w:val="000000"/>
              </w:rPr>
            </w:pPr>
            <w:r>
              <w:rPr>
                <w:rFonts w:ascii="Calibri" w:hAnsi="Calibri" w:cs="Calibri"/>
                <w:color w:val="000000"/>
              </w:rPr>
              <w:t>68</w:t>
            </w:r>
          </w:p>
        </w:tc>
        <w:tc>
          <w:tcPr>
            <w:tcW w:w="5150" w:type="dxa"/>
            <w:vAlign w:val="center"/>
          </w:tcPr>
          <w:p w14:paraId="6B1DC034" w14:textId="1C2B9BDC" w:rsidR="00591585" w:rsidRDefault="00591585" w:rsidP="00591585">
            <w:pPr>
              <w:rPr>
                <w:rFonts w:ascii="Calibri" w:hAnsi="Calibri" w:cs="Calibri"/>
                <w:color w:val="000000"/>
              </w:rPr>
            </w:pPr>
            <w:r>
              <w:rPr>
                <w:rFonts w:ascii="Calibri" w:hAnsi="Calibri" w:cs="Calibri"/>
                <w:color w:val="000000"/>
              </w:rPr>
              <w:t>Kit de nebulização: máscara adulto e infantil, mangueira e copo dosador</w:t>
            </w:r>
          </w:p>
        </w:tc>
        <w:tc>
          <w:tcPr>
            <w:tcW w:w="705" w:type="dxa"/>
            <w:vAlign w:val="center"/>
          </w:tcPr>
          <w:p w14:paraId="6F63841F" w14:textId="5006F7A0" w:rsidR="00591585" w:rsidRDefault="00591585" w:rsidP="00591585">
            <w:pPr>
              <w:jc w:val="center"/>
              <w:rPr>
                <w:rFonts w:ascii="Calibri" w:hAnsi="Calibri" w:cs="Calibri"/>
                <w:color w:val="000000"/>
              </w:rPr>
            </w:pPr>
            <w:r>
              <w:rPr>
                <w:rFonts w:ascii="Calibri" w:hAnsi="Calibri" w:cs="Calibri"/>
                <w:color w:val="000000"/>
              </w:rPr>
              <w:t>UN</w:t>
            </w:r>
          </w:p>
        </w:tc>
        <w:tc>
          <w:tcPr>
            <w:tcW w:w="848" w:type="dxa"/>
            <w:vAlign w:val="center"/>
          </w:tcPr>
          <w:p w14:paraId="57D09591" w14:textId="36569183" w:rsidR="00591585" w:rsidRDefault="00591585" w:rsidP="00591585">
            <w:pPr>
              <w:jc w:val="center"/>
              <w:rPr>
                <w:rFonts w:ascii="Calibri" w:hAnsi="Calibri" w:cs="Calibri"/>
                <w:color w:val="000000"/>
              </w:rPr>
            </w:pPr>
            <w:r>
              <w:rPr>
                <w:rFonts w:ascii="Calibri" w:hAnsi="Calibri" w:cs="Calibri"/>
                <w:color w:val="000000"/>
              </w:rPr>
              <w:t>10</w:t>
            </w:r>
          </w:p>
        </w:tc>
        <w:tc>
          <w:tcPr>
            <w:tcW w:w="1274" w:type="dxa"/>
            <w:vAlign w:val="bottom"/>
          </w:tcPr>
          <w:p w14:paraId="7806C2B3" w14:textId="32192702" w:rsidR="00591585" w:rsidRDefault="00591585" w:rsidP="00591585">
            <w:pPr>
              <w:jc w:val="right"/>
              <w:rPr>
                <w:rFonts w:ascii="Calibri" w:hAnsi="Calibri" w:cs="Calibri"/>
                <w:color w:val="000000"/>
              </w:rPr>
            </w:pPr>
            <w:r>
              <w:rPr>
                <w:rFonts w:ascii="Calibri" w:hAnsi="Calibri" w:cs="Calibri"/>
                <w:color w:val="000000"/>
              </w:rPr>
              <w:t>7,77</w:t>
            </w:r>
          </w:p>
        </w:tc>
        <w:tc>
          <w:tcPr>
            <w:tcW w:w="1217" w:type="dxa"/>
            <w:vAlign w:val="bottom"/>
          </w:tcPr>
          <w:p w14:paraId="366843DD" w14:textId="09FA3818" w:rsidR="00591585" w:rsidRDefault="00591585" w:rsidP="00591585">
            <w:pPr>
              <w:jc w:val="right"/>
              <w:rPr>
                <w:rFonts w:ascii="Calibri" w:hAnsi="Calibri" w:cs="Calibri"/>
                <w:color w:val="000000"/>
              </w:rPr>
            </w:pPr>
            <w:r>
              <w:rPr>
                <w:rFonts w:ascii="Calibri" w:hAnsi="Calibri" w:cs="Calibri"/>
                <w:color w:val="000000"/>
              </w:rPr>
              <w:t>77,70</w:t>
            </w:r>
          </w:p>
        </w:tc>
      </w:tr>
      <w:tr w:rsidR="00591585" w:rsidRPr="006067D9" w14:paraId="1C9BCD04" w14:textId="77777777" w:rsidTr="0069019A">
        <w:tc>
          <w:tcPr>
            <w:tcW w:w="695" w:type="dxa"/>
            <w:vAlign w:val="center"/>
          </w:tcPr>
          <w:p w14:paraId="55588DF2" w14:textId="5F46A551" w:rsidR="00591585" w:rsidRPr="006067D9" w:rsidRDefault="00591585" w:rsidP="00591585">
            <w:pPr>
              <w:jc w:val="center"/>
              <w:rPr>
                <w:rFonts w:ascii="Arial" w:eastAsia="Arial Unicode MS" w:hAnsi="Arial" w:cs="Arial"/>
                <w:color w:val="000000"/>
                <w:sz w:val="20"/>
                <w:szCs w:val="20"/>
              </w:rPr>
            </w:pPr>
            <w:r>
              <w:rPr>
                <w:rFonts w:ascii="Calibri" w:hAnsi="Calibri" w:cs="Calibri"/>
                <w:color w:val="000000"/>
              </w:rPr>
              <w:t>103</w:t>
            </w:r>
          </w:p>
        </w:tc>
        <w:tc>
          <w:tcPr>
            <w:tcW w:w="5150" w:type="dxa"/>
            <w:vAlign w:val="center"/>
          </w:tcPr>
          <w:p w14:paraId="414A5F4C" w14:textId="344101E6" w:rsidR="00591585" w:rsidRPr="006067D9" w:rsidRDefault="00591585" w:rsidP="00591585">
            <w:pPr>
              <w:rPr>
                <w:rFonts w:ascii="Arial" w:eastAsia="Arial Unicode MS" w:hAnsi="Arial" w:cs="Arial"/>
                <w:color w:val="000000"/>
                <w:sz w:val="20"/>
                <w:szCs w:val="20"/>
              </w:rPr>
            </w:pPr>
            <w:r>
              <w:rPr>
                <w:rFonts w:ascii="Calibri" w:hAnsi="Calibri" w:cs="Calibri"/>
                <w:color w:val="000000"/>
              </w:rPr>
              <w:t>Vaselina 100 ml</w:t>
            </w:r>
          </w:p>
        </w:tc>
        <w:tc>
          <w:tcPr>
            <w:tcW w:w="705" w:type="dxa"/>
            <w:vAlign w:val="center"/>
          </w:tcPr>
          <w:p w14:paraId="5D36AD0A" w14:textId="3CF2967E" w:rsidR="00591585" w:rsidRPr="006067D9" w:rsidRDefault="00591585" w:rsidP="00591585">
            <w:pPr>
              <w:jc w:val="center"/>
              <w:rPr>
                <w:rFonts w:ascii="Arial" w:eastAsia="Arial Unicode MS" w:hAnsi="Arial" w:cs="Arial"/>
                <w:color w:val="000000"/>
                <w:sz w:val="20"/>
                <w:szCs w:val="20"/>
              </w:rPr>
            </w:pPr>
            <w:r>
              <w:rPr>
                <w:rFonts w:ascii="Calibri" w:hAnsi="Calibri" w:cs="Calibri"/>
                <w:color w:val="000000"/>
              </w:rPr>
              <w:t>UN</w:t>
            </w:r>
          </w:p>
        </w:tc>
        <w:tc>
          <w:tcPr>
            <w:tcW w:w="848" w:type="dxa"/>
            <w:vAlign w:val="center"/>
          </w:tcPr>
          <w:p w14:paraId="15994EF3" w14:textId="4184339E" w:rsidR="00591585" w:rsidRPr="006067D9" w:rsidRDefault="00591585" w:rsidP="00591585">
            <w:pPr>
              <w:jc w:val="center"/>
              <w:rPr>
                <w:rFonts w:ascii="Arial" w:eastAsia="Arial Unicode MS" w:hAnsi="Arial" w:cs="Arial"/>
                <w:color w:val="000000"/>
                <w:sz w:val="20"/>
                <w:szCs w:val="20"/>
              </w:rPr>
            </w:pPr>
            <w:r>
              <w:rPr>
                <w:rFonts w:ascii="Calibri" w:hAnsi="Calibri" w:cs="Calibri"/>
                <w:color w:val="000000"/>
              </w:rPr>
              <w:t>10</w:t>
            </w:r>
          </w:p>
        </w:tc>
        <w:tc>
          <w:tcPr>
            <w:tcW w:w="1274" w:type="dxa"/>
            <w:vAlign w:val="bottom"/>
          </w:tcPr>
          <w:p w14:paraId="35766C7C" w14:textId="07BD180F" w:rsidR="00591585" w:rsidRPr="006067D9" w:rsidRDefault="00591585" w:rsidP="00591585">
            <w:pPr>
              <w:jc w:val="right"/>
              <w:rPr>
                <w:rFonts w:ascii="Arial" w:eastAsia="Arial Unicode MS" w:hAnsi="Arial" w:cs="Arial"/>
                <w:color w:val="000000"/>
                <w:sz w:val="20"/>
                <w:szCs w:val="20"/>
              </w:rPr>
            </w:pPr>
            <w:r>
              <w:rPr>
                <w:rFonts w:ascii="Calibri" w:hAnsi="Calibri" w:cs="Calibri"/>
                <w:color w:val="000000"/>
              </w:rPr>
              <w:t>4,05</w:t>
            </w:r>
          </w:p>
        </w:tc>
        <w:tc>
          <w:tcPr>
            <w:tcW w:w="1217" w:type="dxa"/>
            <w:vAlign w:val="bottom"/>
          </w:tcPr>
          <w:p w14:paraId="1B2CB155" w14:textId="7C509AE3" w:rsidR="00591585" w:rsidRPr="006067D9" w:rsidRDefault="00591585" w:rsidP="00591585">
            <w:pPr>
              <w:jc w:val="right"/>
              <w:rPr>
                <w:rFonts w:ascii="Arial" w:eastAsia="Arial Unicode MS" w:hAnsi="Arial" w:cs="Arial"/>
                <w:color w:val="000000"/>
                <w:sz w:val="20"/>
                <w:szCs w:val="20"/>
              </w:rPr>
            </w:pPr>
            <w:r>
              <w:rPr>
                <w:rFonts w:ascii="Calibri" w:hAnsi="Calibri" w:cs="Calibri"/>
                <w:color w:val="000000"/>
              </w:rPr>
              <w:t>40,50</w:t>
            </w:r>
          </w:p>
        </w:tc>
      </w:tr>
      <w:tr w:rsidR="00DC007E" w:rsidRPr="006067D9" w14:paraId="2E79E3BA" w14:textId="77777777" w:rsidTr="006067D9">
        <w:tc>
          <w:tcPr>
            <w:tcW w:w="695" w:type="dxa"/>
            <w:vAlign w:val="center"/>
          </w:tcPr>
          <w:p w14:paraId="01C612B1" w14:textId="77777777" w:rsidR="00DC007E" w:rsidRPr="006067D9" w:rsidRDefault="00DC007E">
            <w:pPr>
              <w:jc w:val="center"/>
              <w:rPr>
                <w:rFonts w:ascii="Arial" w:eastAsia="Arial Unicode MS" w:hAnsi="Arial" w:cs="Arial"/>
                <w:color w:val="000000"/>
                <w:sz w:val="20"/>
                <w:szCs w:val="20"/>
              </w:rPr>
            </w:pPr>
          </w:p>
        </w:tc>
        <w:tc>
          <w:tcPr>
            <w:tcW w:w="5150" w:type="dxa"/>
            <w:vAlign w:val="center"/>
          </w:tcPr>
          <w:p w14:paraId="26C7BF95" w14:textId="77777777" w:rsidR="00DC007E" w:rsidRPr="006067D9" w:rsidRDefault="00DC007E">
            <w:pPr>
              <w:rPr>
                <w:rFonts w:ascii="Arial" w:eastAsia="Arial Unicode MS" w:hAnsi="Arial" w:cs="Arial"/>
                <w:color w:val="000000"/>
                <w:sz w:val="20"/>
                <w:szCs w:val="20"/>
              </w:rPr>
            </w:pPr>
          </w:p>
        </w:tc>
        <w:tc>
          <w:tcPr>
            <w:tcW w:w="705" w:type="dxa"/>
            <w:vAlign w:val="center"/>
          </w:tcPr>
          <w:p w14:paraId="580D8235" w14:textId="77777777" w:rsidR="00DC007E" w:rsidRPr="006067D9" w:rsidRDefault="00DC007E">
            <w:pPr>
              <w:jc w:val="center"/>
              <w:rPr>
                <w:rFonts w:ascii="Arial" w:eastAsia="Arial Unicode MS" w:hAnsi="Arial" w:cs="Arial"/>
                <w:color w:val="000000"/>
                <w:sz w:val="20"/>
                <w:szCs w:val="20"/>
              </w:rPr>
            </w:pPr>
          </w:p>
        </w:tc>
        <w:tc>
          <w:tcPr>
            <w:tcW w:w="848" w:type="dxa"/>
            <w:vAlign w:val="center"/>
          </w:tcPr>
          <w:p w14:paraId="19491C40" w14:textId="77777777" w:rsidR="00DC007E" w:rsidRPr="006067D9" w:rsidRDefault="00DC007E">
            <w:pPr>
              <w:jc w:val="center"/>
              <w:rPr>
                <w:rFonts w:ascii="Arial" w:eastAsia="Arial Unicode MS" w:hAnsi="Arial" w:cs="Arial"/>
                <w:color w:val="000000"/>
                <w:sz w:val="20"/>
                <w:szCs w:val="20"/>
              </w:rPr>
            </w:pPr>
          </w:p>
        </w:tc>
        <w:tc>
          <w:tcPr>
            <w:tcW w:w="1274" w:type="dxa"/>
            <w:vAlign w:val="bottom"/>
          </w:tcPr>
          <w:p w14:paraId="24CD736E" w14:textId="77777777" w:rsidR="00DC007E" w:rsidRPr="006067D9" w:rsidRDefault="00DC007E">
            <w:pPr>
              <w:jc w:val="right"/>
              <w:rPr>
                <w:rFonts w:ascii="Arial" w:eastAsia="Arial Unicode MS" w:hAnsi="Arial" w:cs="Arial"/>
                <w:color w:val="000000"/>
                <w:sz w:val="20"/>
                <w:szCs w:val="20"/>
              </w:rPr>
            </w:pPr>
          </w:p>
        </w:tc>
        <w:tc>
          <w:tcPr>
            <w:tcW w:w="1217" w:type="dxa"/>
            <w:vAlign w:val="bottom"/>
          </w:tcPr>
          <w:p w14:paraId="78D214EE" w14:textId="2CFD1A7A" w:rsidR="00DC007E" w:rsidRPr="006067D9" w:rsidRDefault="00591585">
            <w:pPr>
              <w:jc w:val="right"/>
              <w:rPr>
                <w:rFonts w:ascii="Arial" w:eastAsia="Arial Unicode MS" w:hAnsi="Arial" w:cs="Arial"/>
                <w:b/>
                <w:color w:val="000000"/>
                <w:sz w:val="20"/>
                <w:szCs w:val="20"/>
              </w:rPr>
            </w:pPr>
            <w:r>
              <w:rPr>
                <w:rFonts w:ascii="Arial" w:eastAsia="Arial Unicode MS" w:hAnsi="Arial" w:cs="Arial"/>
                <w:b/>
                <w:color w:val="000000"/>
                <w:sz w:val="20"/>
                <w:szCs w:val="20"/>
              </w:rPr>
              <w:t>9.230,90</w:t>
            </w:r>
          </w:p>
        </w:tc>
      </w:tr>
    </w:tbl>
    <w:p w14:paraId="15221464" w14:textId="77777777" w:rsidR="00DC007E" w:rsidRPr="00DF3809" w:rsidRDefault="00DC007E" w:rsidP="00DC007E">
      <w:pPr>
        <w:pStyle w:val="Corpodetexto"/>
        <w:ind w:left="0"/>
        <w:jc w:val="both"/>
        <w:rPr>
          <w:rFonts w:ascii="Arial" w:hAnsi="Arial" w:cs="Arial"/>
          <w:sz w:val="20"/>
          <w:szCs w:val="20"/>
        </w:rPr>
      </w:pPr>
    </w:p>
    <w:p w14:paraId="5774EE2F"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PARÁGRAFO PRIMEIRO</w:t>
      </w:r>
    </w:p>
    <w:p w14:paraId="3BE26135"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A existência de preços registrados não obriga o Município a firmar as contratações que deles poderão advir, sendo-lhe facultada a utilização de outros meios, assegurada preferência ao beneficiário do registro, em igualdade de condições.</w:t>
      </w:r>
    </w:p>
    <w:p w14:paraId="76B809D0"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PARÁGRAFO SEGUNDO</w:t>
      </w:r>
    </w:p>
    <w:p w14:paraId="0D5D6F6B"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Após assinar a ata de registro de preços, o licitante deverá manter sua condição de habilitação e propostas durante o período de vigência da mesma.</w:t>
      </w:r>
    </w:p>
    <w:p w14:paraId="54882347" w14:textId="77777777" w:rsidR="00772E0A" w:rsidRPr="00DF3809" w:rsidRDefault="00772E0A" w:rsidP="00DF3809">
      <w:pPr>
        <w:pStyle w:val="Corpodetexto"/>
        <w:ind w:left="0"/>
        <w:jc w:val="both"/>
        <w:rPr>
          <w:rFonts w:ascii="Arial" w:hAnsi="Arial" w:cs="Arial"/>
          <w:sz w:val="20"/>
          <w:szCs w:val="20"/>
        </w:rPr>
      </w:pPr>
    </w:p>
    <w:p w14:paraId="05BE389B"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SEGUNDA - DA VALIDADE DO REGISTRO DE PREÇOS</w:t>
      </w:r>
    </w:p>
    <w:p w14:paraId="6D8E55AB"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Os preços registrados neste processo terão validade pelo prazo de 12 (doze) meses, a contar da data da assinatura desta ata.</w:t>
      </w:r>
    </w:p>
    <w:p w14:paraId="08796647" w14:textId="77777777" w:rsidR="00772E0A" w:rsidRPr="00DF3809" w:rsidRDefault="00772E0A" w:rsidP="00DF3809">
      <w:pPr>
        <w:pStyle w:val="Corpodetexto"/>
        <w:ind w:left="0"/>
        <w:jc w:val="both"/>
        <w:rPr>
          <w:rFonts w:ascii="Arial" w:hAnsi="Arial" w:cs="Arial"/>
          <w:sz w:val="20"/>
          <w:szCs w:val="20"/>
        </w:rPr>
      </w:pPr>
    </w:p>
    <w:p w14:paraId="34556DA9"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TERCEIRA - DO PREÇO</w:t>
      </w:r>
    </w:p>
    <w:p w14:paraId="4C5CCB41"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Os Preços para o fornecimento são os constantes da cláusula primeira, entendidos como justos e suficientes para a total execução do objeto.</w:t>
      </w:r>
    </w:p>
    <w:p w14:paraId="1EEE54CE" w14:textId="77777777" w:rsidR="00772E0A" w:rsidRPr="00DF3809" w:rsidRDefault="00772E0A" w:rsidP="00DF3809">
      <w:pPr>
        <w:pStyle w:val="Corpodetexto"/>
        <w:ind w:left="0"/>
        <w:jc w:val="both"/>
        <w:rPr>
          <w:rFonts w:ascii="Arial" w:hAnsi="Arial" w:cs="Arial"/>
          <w:sz w:val="20"/>
          <w:szCs w:val="20"/>
        </w:rPr>
      </w:pPr>
    </w:p>
    <w:p w14:paraId="383834A9"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QUARTA - DO GERENCIAMENTO DO SISTEMA DE REGISTRO DE PREÇOS</w:t>
      </w:r>
    </w:p>
    <w:p w14:paraId="5F48F85B" w14:textId="77777777" w:rsidR="00772E0A" w:rsidRPr="00DF3809" w:rsidRDefault="00B15AC3" w:rsidP="00DF3809">
      <w:pPr>
        <w:pStyle w:val="PargrafodaLista"/>
        <w:numPr>
          <w:ilvl w:val="1"/>
          <w:numId w:val="16"/>
        </w:numPr>
        <w:tabs>
          <w:tab w:val="left" w:pos="607"/>
        </w:tabs>
        <w:ind w:left="0" w:firstLine="0"/>
        <w:jc w:val="both"/>
        <w:rPr>
          <w:rFonts w:ascii="Arial" w:hAnsi="Arial" w:cs="Arial"/>
          <w:sz w:val="20"/>
          <w:szCs w:val="20"/>
        </w:rPr>
      </w:pPr>
      <w:r w:rsidRPr="00DF3809">
        <w:rPr>
          <w:rFonts w:ascii="Arial" w:hAnsi="Arial" w:cs="Arial"/>
          <w:sz w:val="20"/>
          <w:szCs w:val="20"/>
        </w:rPr>
        <w:t xml:space="preserve">A administração e os atos de controle da Ata de Registro de Preços decorrente da presente licitação será da </w:t>
      </w:r>
      <w:r w:rsidRPr="00DF3809">
        <w:rPr>
          <w:rFonts w:ascii="Arial" w:hAnsi="Arial" w:cs="Arial"/>
          <w:b/>
          <w:sz w:val="20"/>
          <w:szCs w:val="20"/>
        </w:rPr>
        <w:t>Secretaria Municipal de</w:t>
      </w:r>
      <w:r w:rsidRPr="00DF3809">
        <w:rPr>
          <w:rFonts w:ascii="Arial" w:hAnsi="Arial" w:cs="Arial"/>
          <w:b/>
          <w:spacing w:val="-2"/>
          <w:sz w:val="20"/>
          <w:szCs w:val="20"/>
        </w:rPr>
        <w:t xml:space="preserve"> </w:t>
      </w:r>
      <w:r w:rsidRPr="00DF3809">
        <w:rPr>
          <w:rFonts w:ascii="Arial" w:hAnsi="Arial" w:cs="Arial"/>
          <w:b/>
          <w:sz w:val="20"/>
          <w:szCs w:val="20"/>
        </w:rPr>
        <w:t>Saúde</w:t>
      </w:r>
      <w:r w:rsidR="00DF3809" w:rsidRPr="00DF3809">
        <w:rPr>
          <w:rFonts w:ascii="Arial" w:hAnsi="Arial" w:cs="Arial"/>
          <w:sz w:val="20"/>
          <w:szCs w:val="20"/>
        </w:rPr>
        <w:t>.</w:t>
      </w:r>
    </w:p>
    <w:p w14:paraId="0D6CA769" w14:textId="77777777" w:rsidR="00772E0A" w:rsidRPr="00DF3809" w:rsidRDefault="00B15AC3" w:rsidP="00DF3809">
      <w:pPr>
        <w:pStyle w:val="PargrafodaLista"/>
        <w:numPr>
          <w:ilvl w:val="1"/>
          <w:numId w:val="16"/>
        </w:numPr>
        <w:tabs>
          <w:tab w:val="left" w:pos="646"/>
        </w:tabs>
        <w:ind w:left="0" w:firstLine="0"/>
        <w:jc w:val="both"/>
        <w:rPr>
          <w:rFonts w:ascii="Arial" w:hAnsi="Arial" w:cs="Arial"/>
          <w:sz w:val="20"/>
          <w:szCs w:val="20"/>
        </w:rPr>
      </w:pPr>
      <w:r w:rsidRPr="00DF3809">
        <w:rPr>
          <w:rFonts w:ascii="Arial" w:hAnsi="Arial" w:cs="Arial"/>
          <w:sz w:val="20"/>
          <w:szCs w:val="20"/>
        </w:rPr>
        <w:t>O Órgão Gerenciador acompanhará, periodicamente, os preços praticados no mercado para os materiais registrados e nas mesmas condições de fornecimento, para fins de controle e fixação do valor máximo a ser pago pela</w:t>
      </w:r>
      <w:r w:rsidRPr="00DF3809">
        <w:rPr>
          <w:rFonts w:ascii="Arial" w:hAnsi="Arial" w:cs="Arial"/>
          <w:spacing w:val="-2"/>
          <w:sz w:val="20"/>
          <w:szCs w:val="20"/>
        </w:rPr>
        <w:t xml:space="preserve"> </w:t>
      </w:r>
      <w:r w:rsidRPr="00DF3809">
        <w:rPr>
          <w:rFonts w:ascii="Arial" w:hAnsi="Arial" w:cs="Arial"/>
          <w:sz w:val="20"/>
          <w:szCs w:val="20"/>
        </w:rPr>
        <w:t>Administração.</w:t>
      </w:r>
    </w:p>
    <w:p w14:paraId="1C5F0D49" w14:textId="77777777" w:rsidR="00772E0A" w:rsidRPr="00DF3809" w:rsidRDefault="00B15AC3" w:rsidP="00DF3809">
      <w:pPr>
        <w:pStyle w:val="PargrafodaLista"/>
        <w:numPr>
          <w:ilvl w:val="1"/>
          <w:numId w:val="16"/>
        </w:numPr>
        <w:tabs>
          <w:tab w:val="left" w:pos="677"/>
        </w:tabs>
        <w:ind w:left="0" w:firstLine="0"/>
        <w:jc w:val="both"/>
        <w:rPr>
          <w:rFonts w:ascii="Arial" w:hAnsi="Arial" w:cs="Arial"/>
          <w:sz w:val="20"/>
          <w:szCs w:val="20"/>
        </w:rPr>
      </w:pPr>
      <w:r w:rsidRPr="00DF3809">
        <w:rPr>
          <w:rFonts w:ascii="Arial" w:hAnsi="Arial" w:cs="Arial"/>
          <w:sz w:val="20"/>
          <w:szCs w:val="20"/>
        </w:rPr>
        <w:lastRenderedPageBreak/>
        <w:t>Os pedidos de alteração de marca, concessão de prazos de entrega, entre outros pedidos formulados pelos fornecedores, deverão ser encaminhados ao Órgão Gerenciador para análise, aprovação ou</w:t>
      </w:r>
      <w:r w:rsidRPr="00DF3809">
        <w:rPr>
          <w:rFonts w:ascii="Arial" w:hAnsi="Arial" w:cs="Arial"/>
          <w:spacing w:val="-2"/>
          <w:sz w:val="20"/>
          <w:szCs w:val="20"/>
        </w:rPr>
        <w:t xml:space="preserve"> </w:t>
      </w:r>
      <w:r w:rsidRPr="00DF3809">
        <w:rPr>
          <w:rFonts w:ascii="Arial" w:hAnsi="Arial" w:cs="Arial"/>
          <w:sz w:val="20"/>
          <w:szCs w:val="20"/>
        </w:rPr>
        <w:t>não.</w:t>
      </w:r>
    </w:p>
    <w:p w14:paraId="058D6E75" w14:textId="77777777" w:rsidR="00772E0A" w:rsidRPr="00DF3809" w:rsidRDefault="00B15AC3" w:rsidP="00DF3809">
      <w:pPr>
        <w:pStyle w:val="PargrafodaLista"/>
        <w:numPr>
          <w:ilvl w:val="1"/>
          <w:numId w:val="16"/>
        </w:numPr>
        <w:tabs>
          <w:tab w:val="left" w:pos="615"/>
        </w:tabs>
        <w:ind w:left="0" w:firstLine="0"/>
        <w:jc w:val="both"/>
        <w:rPr>
          <w:rFonts w:ascii="Arial" w:hAnsi="Arial" w:cs="Arial"/>
          <w:sz w:val="20"/>
          <w:szCs w:val="20"/>
        </w:rPr>
      </w:pPr>
      <w:r w:rsidRPr="00DF3809">
        <w:rPr>
          <w:rFonts w:ascii="Arial" w:hAnsi="Arial" w:cs="Arial"/>
          <w:sz w:val="20"/>
          <w:szCs w:val="20"/>
        </w:rPr>
        <w:t>Compete também, ao Órgão Gerenciador, notificar a Contratada, através da secretaria responsável pela fiscalização do contrato ou pelo servidor que recebe os materiais/serviços a</w:t>
      </w:r>
      <w:r w:rsidRPr="00DF3809">
        <w:rPr>
          <w:rFonts w:ascii="Arial" w:hAnsi="Arial" w:cs="Arial"/>
          <w:spacing w:val="-12"/>
          <w:sz w:val="20"/>
          <w:szCs w:val="20"/>
        </w:rPr>
        <w:t xml:space="preserve"> </w:t>
      </w:r>
      <w:r w:rsidRPr="00DF3809">
        <w:rPr>
          <w:rFonts w:ascii="Arial" w:hAnsi="Arial" w:cs="Arial"/>
          <w:sz w:val="20"/>
          <w:szCs w:val="20"/>
        </w:rPr>
        <w:t>fazer</w:t>
      </w:r>
      <w:r w:rsidR="00DF3809" w:rsidRPr="00DF3809">
        <w:rPr>
          <w:rFonts w:ascii="Arial" w:hAnsi="Arial" w:cs="Arial"/>
          <w:sz w:val="20"/>
          <w:szCs w:val="20"/>
        </w:rPr>
        <w:t xml:space="preserve"> </w:t>
      </w:r>
      <w:r w:rsidRPr="00DF3809">
        <w:rPr>
          <w:rFonts w:ascii="Arial" w:hAnsi="Arial" w:cs="Arial"/>
          <w:sz w:val="20"/>
          <w:szCs w:val="20"/>
        </w:rPr>
        <w:t>a entrega/substituição/reparação dos mesmos, caso necessário.</w:t>
      </w:r>
    </w:p>
    <w:p w14:paraId="1DD3362E" w14:textId="77777777" w:rsidR="00772E0A" w:rsidRPr="00DF3809" w:rsidRDefault="00B15AC3" w:rsidP="00DF3809">
      <w:pPr>
        <w:pStyle w:val="PargrafodaLista"/>
        <w:numPr>
          <w:ilvl w:val="1"/>
          <w:numId w:val="16"/>
        </w:numPr>
        <w:tabs>
          <w:tab w:val="left" w:pos="651"/>
        </w:tabs>
        <w:ind w:left="0" w:firstLine="0"/>
        <w:jc w:val="both"/>
        <w:rPr>
          <w:rFonts w:ascii="Arial" w:hAnsi="Arial" w:cs="Arial"/>
          <w:sz w:val="20"/>
          <w:szCs w:val="20"/>
        </w:rPr>
      </w:pPr>
      <w:r w:rsidRPr="00DF3809">
        <w:rPr>
          <w:rFonts w:ascii="Arial" w:hAnsi="Arial" w:cs="Arial"/>
          <w:sz w:val="20"/>
          <w:szCs w:val="20"/>
        </w:rPr>
        <w:t>A existência de preços registrados não obriga o Município a firmar as contratações que</w:t>
      </w:r>
      <w:r w:rsidRPr="00DF3809">
        <w:rPr>
          <w:rFonts w:ascii="Arial" w:hAnsi="Arial" w:cs="Arial"/>
          <w:spacing w:val="-20"/>
          <w:sz w:val="20"/>
          <w:szCs w:val="20"/>
        </w:rPr>
        <w:t xml:space="preserve"> </w:t>
      </w:r>
      <w:r w:rsidRPr="00DF3809">
        <w:rPr>
          <w:rFonts w:ascii="Arial" w:hAnsi="Arial" w:cs="Arial"/>
          <w:sz w:val="20"/>
          <w:szCs w:val="20"/>
        </w:rPr>
        <w:t>deles</w:t>
      </w:r>
      <w:r w:rsidR="00DF3809" w:rsidRPr="00DF3809">
        <w:rPr>
          <w:rFonts w:ascii="Arial" w:hAnsi="Arial" w:cs="Arial"/>
          <w:sz w:val="20"/>
          <w:szCs w:val="20"/>
        </w:rPr>
        <w:t xml:space="preserve"> </w:t>
      </w:r>
      <w:r w:rsidRPr="00DF3809">
        <w:rPr>
          <w:rFonts w:ascii="Arial" w:hAnsi="Arial" w:cs="Arial"/>
          <w:sz w:val="20"/>
          <w:szCs w:val="20"/>
        </w:rPr>
        <w:t>poderão advir, sendo-lhe facultada a utilização de outros meios, assegurada preferência ao beneficiário do registro, em igualdade de condições.</w:t>
      </w:r>
    </w:p>
    <w:p w14:paraId="4AD2349D" w14:textId="77777777" w:rsidR="00772E0A" w:rsidRPr="00DF3809" w:rsidRDefault="00B15AC3" w:rsidP="00DF3809">
      <w:pPr>
        <w:pStyle w:val="PargrafodaLista"/>
        <w:numPr>
          <w:ilvl w:val="1"/>
          <w:numId w:val="16"/>
        </w:numPr>
        <w:tabs>
          <w:tab w:val="left" w:pos="667"/>
        </w:tabs>
        <w:ind w:left="0" w:firstLine="0"/>
        <w:jc w:val="both"/>
        <w:rPr>
          <w:rFonts w:ascii="Arial" w:hAnsi="Arial" w:cs="Arial"/>
          <w:sz w:val="20"/>
          <w:szCs w:val="20"/>
        </w:rPr>
      </w:pPr>
      <w:r w:rsidRPr="00DF3809">
        <w:rPr>
          <w:rFonts w:ascii="Arial" w:hAnsi="Arial" w:cs="Arial"/>
          <w:sz w:val="20"/>
          <w:szCs w:val="20"/>
        </w:rPr>
        <w:t>Os critérios descritos no Anexo I serão de observância obrigatória tanto para avaliação das propostas, quanto durante o período de vigência do registro dos</w:t>
      </w:r>
      <w:r w:rsidRPr="00DF3809">
        <w:rPr>
          <w:rFonts w:ascii="Arial" w:hAnsi="Arial" w:cs="Arial"/>
          <w:spacing w:val="-7"/>
          <w:sz w:val="20"/>
          <w:szCs w:val="20"/>
        </w:rPr>
        <w:t xml:space="preserve"> </w:t>
      </w:r>
      <w:r w:rsidRPr="00DF3809">
        <w:rPr>
          <w:rFonts w:ascii="Arial" w:hAnsi="Arial" w:cs="Arial"/>
          <w:sz w:val="20"/>
          <w:szCs w:val="20"/>
        </w:rPr>
        <w:t>preços.</w:t>
      </w:r>
    </w:p>
    <w:p w14:paraId="7D3943D2" w14:textId="77777777" w:rsidR="00772E0A" w:rsidRPr="00DF3809" w:rsidRDefault="00B15AC3" w:rsidP="00DF3809">
      <w:pPr>
        <w:pStyle w:val="Ttulo1"/>
        <w:numPr>
          <w:ilvl w:val="1"/>
          <w:numId w:val="16"/>
        </w:numPr>
        <w:tabs>
          <w:tab w:val="left" w:pos="610"/>
        </w:tabs>
        <w:ind w:left="0" w:firstLine="0"/>
        <w:jc w:val="both"/>
        <w:rPr>
          <w:rFonts w:ascii="Arial" w:hAnsi="Arial" w:cs="Arial"/>
          <w:sz w:val="20"/>
          <w:szCs w:val="20"/>
        </w:rPr>
      </w:pPr>
      <w:r w:rsidRPr="00DF3809">
        <w:rPr>
          <w:rFonts w:ascii="Arial" w:hAnsi="Arial" w:cs="Arial"/>
          <w:sz w:val="20"/>
          <w:szCs w:val="20"/>
        </w:rPr>
        <w:t>DOS ÓRGÃOS PARTICIPANTES E SUAS DOTAÇÕES</w:t>
      </w:r>
      <w:r w:rsidRPr="00DF3809">
        <w:rPr>
          <w:rFonts w:ascii="Arial" w:hAnsi="Arial" w:cs="Arial"/>
          <w:spacing w:val="-11"/>
          <w:sz w:val="20"/>
          <w:szCs w:val="20"/>
        </w:rPr>
        <w:t xml:space="preserve"> </w:t>
      </w:r>
      <w:r w:rsidRPr="00DF3809">
        <w:rPr>
          <w:rFonts w:ascii="Arial" w:hAnsi="Arial" w:cs="Arial"/>
          <w:sz w:val="20"/>
          <w:szCs w:val="20"/>
        </w:rPr>
        <w:t>ORÇAMENTÁRIAS</w:t>
      </w:r>
    </w:p>
    <w:p w14:paraId="18EBD8DC" w14:textId="77777777" w:rsidR="00772E0A" w:rsidRPr="00DF3809" w:rsidRDefault="00B15AC3" w:rsidP="00DF3809">
      <w:pPr>
        <w:pStyle w:val="PargrafodaLista"/>
        <w:numPr>
          <w:ilvl w:val="2"/>
          <w:numId w:val="16"/>
        </w:numPr>
        <w:tabs>
          <w:tab w:val="left" w:pos="724"/>
        </w:tabs>
        <w:ind w:left="0" w:firstLine="0"/>
        <w:jc w:val="both"/>
        <w:rPr>
          <w:rFonts w:ascii="Arial" w:hAnsi="Arial" w:cs="Arial"/>
          <w:sz w:val="20"/>
          <w:szCs w:val="20"/>
        </w:rPr>
      </w:pPr>
      <w:r w:rsidRPr="00DF3809">
        <w:rPr>
          <w:rFonts w:ascii="Arial" w:hAnsi="Arial" w:cs="Arial"/>
          <w:sz w:val="20"/>
          <w:szCs w:val="20"/>
        </w:rPr>
        <w:t>Os demais órgãos e entidades públicas municipais poderão aderir ao presente registro de preços, desde que requeiram e sejam autorizados pelo Órgão Gerenciador do Registro, e que suas quantidades não ultrapassem ao previsto em regulamento.</w:t>
      </w:r>
    </w:p>
    <w:p w14:paraId="2AEB3648" w14:textId="77777777" w:rsidR="00772E0A" w:rsidRPr="00DF3809" w:rsidRDefault="00B15AC3" w:rsidP="00DF3809">
      <w:pPr>
        <w:pStyle w:val="PargrafodaLista"/>
        <w:numPr>
          <w:ilvl w:val="2"/>
          <w:numId w:val="16"/>
        </w:numPr>
        <w:tabs>
          <w:tab w:val="left" w:pos="809"/>
        </w:tabs>
        <w:ind w:left="0" w:firstLine="0"/>
        <w:jc w:val="both"/>
        <w:rPr>
          <w:rFonts w:ascii="Arial" w:hAnsi="Arial" w:cs="Arial"/>
          <w:sz w:val="20"/>
          <w:szCs w:val="20"/>
        </w:rPr>
      </w:pPr>
      <w:r w:rsidRPr="00DF3809">
        <w:rPr>
          <w:rFonts w:ascii="Arial" w:hAnsi="Arial" w:cs="Arial"/>
          <w:sz w:val="20"/>
          <w:szCs w:val="20"/>
        </w:rPr>
        <w:t>As aquisições ou contratações adicionais a que se refere este item não poderão exceder, por órgão ou entidade, a cem por cento dos quantitativos dos itens do instrumento convocatório e registrados na ata de registro de preços para o órgão gerenciador e órgãos</w:t>
      </w:r>
      <w:r w:rsidRPr="00DF3809">
        <w:rPr>
          <w:rFonts w:ascii="Arial" w:hAnsi="Arial" w:cs="Arial"/>
          <w:spacing w:val="-21"/>
          <w:sz w:val="20"/>
          <w:szCs w:val="20"/>
        </w:rPr>
        <w:t xml:space="preserve"> </w:t>
      </w:r>
      <w:r w:rsidRPr="00DF3809">
        <w:rPr>
          <w:rFonts w:ascii="Arial" w:hAnsi="Arial" w:cs="Arial"/>
          <w:sz w:val="20"/>
          <w:szCs w:val="20"/>
        </w:rPr>
        <w:t>participantes.</w:t>
      </w:r>
    </w:p>
    <w:p w14:paraId="1C8E3124" w14:textId="77777777" w:rsidR="00772E0A" w:rsidRPr="00DF3809" w:rsidRDefault="00B15AC3" w:rsidP="00DF3809">
      <w:pPr>
        <w:pStyle w:val="PargrafodaLista"/>
        <w:numPr>
          <w:ilvl w:val="2"/>
          <w:numId w:val="16"/>
        </w:numPr>
        <w:tabs>
          <w:tab w:val="left" w:pos="821"/>
        </w:tabs>
        <w:ind w:left="0" w:firstLine="0"/>
        <w:jc w:val="both"/>
        <w:rPr>
          <w:rFonts w:ascii="Arial" w:hAnsi="Arial" w:cs="Arial"/>
          <w:sz w:val="20"/>
          <w:szCs w:val="20"/>
        </w:rPr>
      </w:pPr>
      <w:r w:rsidRPr="00DF3809">
        <w:rPr>
          <w:rFonts w:ascii="Arial" w:hAnsi="Arial" w:cs="Arial"/>
          <w:sz w:val="20"/>
          <w:szCs w:val="20"/>
        </w:rPr>
        <w:t>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14:paraId="15FFE269" w14:textId="77777777" w:rsidR="00772E0A" w:rsidRPr="00DF3809" w:rsidRDefault="00B15AC3" w:rsidP="00DF3809">
      <w:pPr>
        <w:pStyle w:val="PargrafodaLista"/>
        <w:numPr>
          <w:ilvl w:val="2"/>
          <w:numId w:val="16"/>
        </w:numPr>
        <w:tabs>
          <w:tab w:val="left" w:pos="804"/>
        </w:tabs>
        <w:ind w:left="0" w:firstLine="0"/>
        <w:jc w:val="both"/>
        <w:rPr>
          <w:rFonts w:ascii="Arial" w:hAnsi="Arial" w:cs="Arial"/>
          <w:sz w:val="20"/>
          <w:szCs w:val="20"/>
        </w:rPr>
      </w:pPr>
      <w:r w:rsidRPr="00DF3809">
        <w:rPr>
          <w:rFonts w:ascii="Arial" w:hAnsi="Arial" w:cs="Arial"/>
          <w:sz w:val="20"/>
          <w:szCs w:val="20"/>
        </w:rPr>
        <w:t>Não serão admitidas adesões ao presente registro de preços de órgãos ou entidades federais, distritais, estaduais e de outros</w:t>
      </w:r>
      <w:r w:rsidRPr="00DF3809">
        <w:rPr>
          <w:rFonts w:ascii="Arial" w:hAnsi="Arial" w:cs="Arial"/>
          <w:spacing w:val="-10"/>
          <w:sz w:val="20"/>
          <w:szCs w:val="20"/>
        </w:rPr>
        <w:t xml:space="preserve"> </w:t>
      </w:r>
      <w:r w:rsidRPr="00DF3809">
        <w:rPr>
          <w:rFonts w:ascii="Arial" w:hAnsi="Arial" w:cs="Arial"/>
          <w:sz w:val="20"/>
          <w:szCs w:val="20"/>
        </w:rPr>
        <w:t>municípios;</w:t>
      </w:r>
    </w:p>
    <w:p w14:paraId="149D8FB1" w14:textId="77777777" w:rsidR="00772E0A" w:rsidRPr="00DF3809" w:rsidRDefault="00B15AC3" w:rsidP="00DF3809">
      <w:pPr>
        <w:pStyle w:val="PargrafodaLista"/>
        <w:numPr>
          <w:ilvl w:val="2"/>
          <w:numId w:val="16"/>
        </w:numPr>
        <w:tabs>
          <w:tab w:val="left" w:pos="773"/>
        </w:tabs>
        <w:ind w:left="0" w:firstLine="0"/>
        <w:jc w:val="both"/>
        <w:rPr>
          <w:rFonts w:ascii="Arial" w:hAnsi="Arial" w:cs="Arial"/>
          <w:sz w:val="20"/>
          <w:szCs w:val="20"/>
        </w:rPr>
      </w:pPr>
      <w:r w:rsidRPr="00DF3809">
        <w:rPr>
          <w:rFonts w:ascii="Arial" w:hAnsi="Arial" w:cs="Arial"/>
          <w:sz w:val="20"/>
          <w:szCs w:val="20"/>
        </w:rPr>
        <w:t>A dotação orçamentária dos órgãos será exigida para a formalização dos contratos, nota de empenho ou outro instrumento</w:t>
      </w:r>
      <w:r w:rsidRPr="00DF3809">
        <w:rPr>
          <w:rFonts w:ascii="Arial" w:hAnsi="Arial" w:cs="Arial"/>
          <w:spacing w:val="-3"/>
          <w:sz w:val="20"/>
          <w:szCs w:val="20"/>
        </w:rPr>
        <w:t xml:space="preserve"> </w:t>
      </w:r>
      <w:r w:rsidRPr="00DF3809">
        <w:rPr>
          <w:rFonts w:ascii="Arial" w:hAnsi="Arial" w:cs="Arial"/>
          <w:sz w:val="20"/>
          <w:szCs w:val="20"/>
        </w:rPr>
        <w:t>hábil.</w:t>
      </w:r>
    </w:p>
    <w:p w14:paraId="7B9E3FF4" w14:textId="77777777" w:rsidR="00772E0A" w:rsidRPr="00DF3809" w:rsidRDefault="00772E0A" w:rsidP="00DF3809">
      <w:pPr>
        <w:pStyle w:val="Corpodetexto"/>
        <w:ind w:left="0"/>
        <w:jc w:val="both"/>
        <w:rPr>
          <w:rFonts w:ascii="Arial" w:hAnsi="Arial" w:cs="Arial"/>
          <w:sz w:val="20"/>
          <w:szCs w:val="20"/>
        </w:rPr>
      </w:pPr>
    </w:p>
    <w:p w14:paraId="01087EDD"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QUINTA - DA UTILIZAÇÃO DA ATA DE REGISTRO DE PREÇOS</w:t>
      </w:r>
    </w:p>
    <w:p w14:paraId="3DF78448" w14:textId="77777777" w:rsidR="00772E0A" w:rsidRPr="00DF3809" w:rsidRDefault="00B15AC3" w:rsidP="00DF3809">
      <w:pPr>
        <w:pStyle w:val="PargrafodaLista"/>
        <w:numPr>
          <w:ilvl w:val="0"/>
          <w:numId w:val="15"/>
        </w:numPr>
        <w:tabs>
          <w:tab w:val="left" w:pos="335"/>
        </w:tabs>
        <w:ind w:left="0" w:firstLine="0"/>
        <w:jc w:val="both"/>
        <w:rPr>
          <w:rFonts w:ascii="Arial" w:hAnsi="Arial" w:cs="Arial"/>
          <w:sz w:val="20"/>
          <w:szCs w:val="20"/>
        </w:rPr>
      </w:pPr>
      <w:r w:rsidRPr="00DF3809">
        <w:rPr>
          <w:rFonts w:ascii="Arial" w:hAnsi="Arial" w:cs="Arial"/>
          <w:sz w:val="20"/>
          <w:szCs w:val="20"/>
        </w:rPr>
        <w:t>- A partir da assinatura desta ata de registro de preços, o licitante se obriga a cumprir, na sua íntegra, todas as condições estabelecidas, ficando sujeito, inclusive, às penalidades pelo descumprimento de quaisquer de suas cláusulas.</w:t>
      </w:r>
    </w:p>
    <w:p w14:paraId="5B9A8723" w14:textId="77777777" w:rsidR="00772E0A" w:rsidRPr="00DF3809" w:rsidRDefault="00B15AC3" w:rsidP="00DF3809">
      <w:pPr>
        <w:pStyle w:val="PargrafodaLista"/>
        <w:numPr>
          <w:ilvl w:val="0"/>
          <w:numId w:val="15"/>
        </w:numPr>
        <w:tabs>
          <w:tab w:val="left" w:pos="380"/>
        </w:tabs>
        <w:ind w:left="0" w:firstLine="0"/>
        <w:jc w:val="both"/>
        <w:rPr>
          <w:rFonts w:ascii="Arial" w:hAnsi="Arial" w:cs="Arial"/>
          <w:sz w:val="20"/>
          <w:szCs w:val="20"/>
        </w:rPr>
      </w:pPr>
      <w:r w:rsidRPr="00DF3809">
        <w:rPr>
          <w:rFonts w:ascii="Arial" w:hAnsi="Arial" w:cs="Arial"/>
          <w:sz w:val="20"/>
          <w:szCs w:val="20"/>
        </w:rPr>
        <w:t>-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w:t>
      </w:r>
      <w:r w:rsidRPr="00DF3809">
        <w:rPr>
          <w:rFonts w:ascii="Arial" w:hAnsi="Arial" w:cs="Arial"/>
          <w:spacing w:val="-19"/>
          <w:sz w:val="20"/>
          <w:szCs w:val="20"/>
        </w:rPr>
        <w:t xml:space="preserve"> </w:t>
      </w:r>
      <w:r w:rsidRPr="00DF3809">
        <w:rPr>
          <w:rFonts w:ascii="Arial" w:hAnsi="Arial" w:cs="Arial"/>
          <w:sz w:val="20"/>
          <w:szCs w:val="20"/>
        </w:rPr>
        <w:t>condições.</w:t>
      </w:r>
    </w:p>
    <w:p w14:paraId="523F2BDF" w14:textId="77777777" w:rsidR="00772E0A" w:rsidRPr="00DF3809" w:rsidRDefault="00B15AC3" w:rsidP="00DF3809">
      <w:pPr>
        <w:pStyle w:val="PargrafodaLista"/>
        <w:numPr>
          <w:ilvl w:val="0"/>
          <w:numId w:val="15"/>
        </w:numPr>
        <w:tabs>
          <w:tab w:val="left" w:pos="464"/>
        </w:tabs>
        <w:ind w:left="0" w:firstLine="0"/>
        <w:jc w:val="both"/>
        <w:rPr>
          <w:rFonts w:ascii="Arial" w:hAnsi="Arial" w:cs="Arial"/>
          <w:sz w:val="20"/>
          <w:szCs w:val="20"/>
        </w:rPr>
      </w:pPr>
      <w:r w:rsidRPr="00DF3809">
        <w:rPr>
          <w:rFonts w:ascii="Arial" w:hAnsi="Arial" w:cs="Arial"/>
          <w:sz w:val="20"/>
          <w:szCs w:val="20"/>
        </w:rPr>
        <w:t>- O compromisso de entrega só estará caracterizado mediante a retirada da nota de empenho ou recebimento da ordem de fornecimento, o que ocorrer</w:t>
      </w:r>
      <w:r w:rsidRPr="00DF3809">
        <w:rPr>
          <w:rFonts w:ascii="Arial" w:hAnsi="Arial" w:cs="Arial"/>
          <w:spacing w:val="-8"/>
          <w:sz w:val="20"/>
          <w:szCs w:val="20"/>
        </w:rPr>
        <w:t xml:space="preserve"> </w:t>
      </w:r>
      <w:r w:rsidRPr="00DF3809">
        <w:rPr>
          <w:rFonts w:ascii="Arial" w:hAnsi="Arial" w:cs="Arial"/>
          <w:sz w:val="20"/>
          <w:szCs w:val="20"/>
        </w:rPr>
        <w:t>primeiro.</w:t>
      </w:r>
    </w:p>
    <w:p w14:paraId="5C82E1E7" w14:textId="77777777" w:rsidR="00772E0A" w:rsidRPr="00DF3809" w:rsidRDefault="00B15AC3" w:rsidP="00DF3809">
      <w:pPr>
        <w:pStyle w:val="PargrafodaLista"/>
        <w:numPr>
          <w:ilvl w:val="0"/>
          <w:numId w:val="15"/>
        </w:numPr>
        <w:tabs>
          <w:tab w:val="left" w:pos="483"/>
        </w:tabs>
        <w:ind w:left="0" w:firstLine="0"/>
        <w:jc w:val="both"/>
        <w:rPr>
          <w:rFonts w:ascii="Arial" w:hAnsi="Arial" w:cs="Arial"/>
          <w:sz w:val="20"/>
          <w:szCs w:val="20"/>
        </w:rPr>
      </w:pPr>
      <w:r w:rsidRPr="00DF3809">
        <w:rPr>
          <w:rFonts w:ascii="Arial" w:hAnsi="Arial" w:cs="Arial"/>
          <w:sz w:val="20"/>
          <w:szCs w:val="20"/>
        </w:rPr>
        <w:t>- O fornecedor fica obrigado a atender todos os pedidos efetuados durante a vigência da ata de registro de preços, a critério da</w:t>
      </w:r>
      <w:r w:rsidRPr="00DF3809">
        <w:rPr>
          <w:rFonts w:ascii="Arial" w:hAnsi="Arial" w:cs="Arial"/>
          <w:spacing w:val="-1"/>
          <w:sz w:val="20"/>
          <w:szCs w:val="20"/>
        </w:rPr>
        <w:t xml:space="preserve"> </w:t>
      </w:r>
      <w:r w:rsidRPr="00DF3809">
        <w:rPr>
          <w:rFonts w:ascii="Arial" w:hAnsi="Arial" w:cs="Arial"/>
          <w:sz w:val="20"/>
          <w:szCs w:val="20"/>
        </w:rPr>
        <w:t>Administração.</w:t>
      </w:r>
    </w:p>
    <w:p w14:paraId="2421373B" w14:textId="77777777" w:rsidR="00772E0A" w:rsidRPr="00DF3809" w:rsidRDefault="00B15AC3" w:rsidP="00DF3809">
      <w:pPr>
        <w:pStyle w:val="PargrafodaLista"/>
        <w:numPr>
          <w:ilvl w:val="0"/>
          <w:numId w:val="15"/>
        </w:numPr>
        <w:tabs>
          <w:tab w:val="left" w:pos="407"/>
        </w:tabs>
        <w:ind w:left="0" w:firstLine="0"/>
        <w:jc w:val="both"/>
        <w:rPr>
          <w:rFonts w:ascii="Arial" w:hAnsi="Arial" w:cs="Arial"/>
          <w:sz w:val="20"/>
          <w:szCs w:val="20"/>
        </w:rPr>
      </w:pPr>
      <w:r w:rsidRPr="00DF3809">
        <w:rPr>
          <w:rFonts w:ascii="Arial" w:hAnsi="Arial" w:cs="Arial"/>
          <w:sz w:val="20"/>
          <w:szCs w:val="20"/>
        </w:rPr>
        <w:t>- Quando, por motivo superveniente, o preço inicialmente registrado tornar-se superior ao praticado no mercado, a Administração tomará as seguintes</w:t>
      </w:r>
      <w:r w:rsidRPr="00DF3809">
        <w:rPr>
          <w:rFonts w:ascii="Arial" w:hAnsi="Arial" w:cs="Arial"/>
          <w:spacing w:val="-6"/>
          <w:sz w:val="20"/>
          <w:szCs w:val="20"/>
        </w:rPr>
        <w:t xml:space="preserve"> </w:t>
      </w:r>
      <w:r w:rsidRPr="00DF3809">
        <w:rPr>
          <w:rFonts w:ascii="Arial" w:hAnsi="Arial" w:cs="Arial"/>
          <w:sz w:val="20"/>
          <w:szCs w:val="20"/>
        </w:rPr>
        <w:t>providências:</w:t>
      </w:r>
    </w:p>
    <w:p w14:paraId="2950A3E2" w14:textId="77777777" w:rsidR="00772E0A" w:rsidRPr="00DF3809" w:rsidRDefault="00B15AC3" w:rsidP="00DF3809">
      <w:pPr>
        <w:pStyle w:val="PargrafodaLista"/>
        <w:numPr>
          <w:ilvl w:val="0"/>
          <w:numId w:val="14"/>
        </w:numPr>
        <w:tabs>
          <w:tab w:val="left" w:pos="505"/>
        </w:tabs>
        <w:ind w:left="0" w:firstLine="0"/>
        <w:jc w:val="both"/>
        <w:rPr>
          <w:rFonts w:ascii="Arial" w:hAnsi="Arial" w:cs="Arial"/>
          <w:sz w:val="20"/>
          <w:szCs w:val="20"/>
        </w:rPr>
      </w:pPr>
      <w:r w:rsidRPr="00DF3809">
        <w:rPr>
          <w:rFonts w:ascii="Arial" w:hAnsi="Arial" w:cs="Arial"/>
          <w:sz w:val="20"/>
          <w:szCs w:val="20"/>
        </w:rPr>
        <w:t>convocará o fornecedor visando à negociação para redução dos preços e sua adequação aos praticados no</w:t>
      </w:r>
      <w:r w:rsidRPr="00DF3809">
        <w:rPr>
          <w:rFonts w:ascii="Arial" w:hAnsi="Arial" w:cs="Arial"/>
          <w:spacing w:val="-2"/>
          <w:sz w:val="20"/>
          <w:szCs w:val="20"/>
        </w:rPr>
        <w:t xml:space="preserve"> </w:t>
      </w:r>
      <w:r w:rsidRPr="00DF3809">
        <w:rPr>
          <w:rFonts w:ascii="Arial" w:hAnsi="Arial" w:cs="Arial"/>
          <w:sz w:val="20"/>
          <w:szCs w:val="20"/>
        </w:rPr>
        <w:t>mercado;</w:t>
      </w:r>
    </w:p>
    <w:p w14:paraId="15ABD997" w14:textId="77777777" w:rsidR="00772E0A" w:rsidRPr="00DF3809" w:rsidRDefault="00B15AC3" w:rsidP="00DF3809">
      <w:pPr>
        <w:pStyle w:val="PargrafodaLista"/>
        <w:numPr>
          <w:ilvl w:val="0"/>
          <w:numId w:val="14"/>
        </w:numPr>
        <w:tabs>
          <w:tab w:val="left" w:pos="452"/>
        </w:tabs>
        <w:ind w:left="0" w:firstLine="0"/>
        <w:jc w:val="both"/>
        <w:rPr>
          <w:rFonts w:ascii="Arial" w:hAnsi="Arial" w:cs="Arial"/>
          <w:sz w:val="20"/>
          <w:szCs w:val="20"/>
        </w:rPr>
      </w:pPr>
      <w:r w:rsidRPr="00DF3809">
        <w:rPr>
          <w:rFonts w:ascii="Arial" w:hAnsi="Arial" w:cs="Arial"/>
          <w:sz w:val="20"/>
          <w:szCs w:val="20"/>
        </w:rPr>
        <w:t>frustrada a negociação, o fornecedor será liberado do compromisso</w:t>
      </w:r>
      <w:r w:rsidRPr="00DF3809">
        <w:rPr>
          <w:rFonts w:ascii="Arial" w:hAnsi="Arial" w:cs="Arial"/>
          <w:spacing w:val="-8"/>
          <w:sz w:val="20"/>
          <w:szCs w:val="20"/>
        </w:rPr>
        <w:t xml:space="preserve"> </w:t>
      </w:r>
      <w:r w:rsidRPr="00DF3809">
        <w:rPr>
          <w:rFonts w:ascii="Arial" w:hAnsi="Arial" w:cs="Arial"/>
          <w:sz w:val="20"/>
          <w:szCs w:val="20"/>
        </w:rPr>
        <w:t>assumido;</w:t>
      </w:r>
    </w:p>
    <w:p w14:paraId="7CC72A14" w14:textId="77777777" w:rsidR="00772E0A" w:rsidRPr="00DF3809" w:rsidRDefault="00B15AC3" w:rsidP="00DF3809">
      <w:pPr>
        <w:pStyle w:val="PargrafodaLista"/>
        <w:numPr>
          <w:ilvl w:val="0"/>
          <w:numId w:val="14"/>
        </w:numPr>
        <w:tabs>
          <w:tab w:val="left" w:pos="483"/>
        </w:tabs>
        <w:ind w:left="0" w:firstLine="0"/>
        <w:jc w:val="both"/>
        <w:rPr>
          <w:rFonts w:ascii="Arial" w:hAnsi="Arial" w:cs="Arial"/>
          <w:sz w:val="20"/>
          <w:szCs w:val="20"/>
        </w:rPr>
      </w:pPr>
      <w:r w:rsidRPr="00DF3809">
        <w:rPr>
          <w:rFonts w:ascii="Arial" w:hAnsi="Arial" w:cs="Arial"/>
          <w:sz w:val="20"/>
          <w:szCs w:val="20"/>
        </w:rPr>
        <w:t>convocará os demais fornecedores participantes do certame licitatório que originou o presente registro de preços, em sua ordem de classificação por menor preço, visando igual oportunidade de negociação.</w:t>
      </w:r>
    </w:p>
    <w:p w14:paraId="7FA63241" w14:textId="77777777" w:rsidR="00772E0A" w:rsidRPr="00DF3809" w:rsidRDefault="00B15AC3" w:rsidP="00DF3809">
      <w:pPr>
        <w:pStyle w:val="PargrafodaLista"/>
        <w:numPr>
          <w:ilvl w:val="0"/>
          <w:numId w:val="15"/>
        </w:numPr>
        <w:tabs>
          <w:tab w:val="left" w:pos="476"/>
        </w:tabs>
        <w:ind w:left="0" w:firstLine="0"/>
        <w:jc w:val="both"/>
        <w:rPr>
          <w:rFonts w:ascii="Arial" w:hAnsi="Arial" w:cs="Arial"/>
          <w:sz w:val="20"/>
          <w:szCs w:val="20"/>
        </w:rPr>
      </w:pPr>
      <w:r w:rsidRPr="00DF3809">
        <w:rPr>
          <w:rFonts w:ascii="Arial" w:hAnsi="Arial" w:cs="Arial"/>
          <w:sz w:val="20"/>
          <w:szCs w:val="20"/>
        </w:rPr>
        <w:t>- Quando o preço de mercado tornar-se superior aos preços registrados e o fornecedor, mediante requerimento devidamente comprovado, não puder cumprir o compromisso, o órgão gerenciador poderá:</w:t>
      </w:r>
    </w:p>
    <w:p w14:paraId="25E2E485" w14:textId="77777777" w:rsidR="00772E0A" w:rsidRPr="00DF3809" w:rsidRDefault="00B15AC3" w:rsidP="00DF3809">
      <w:pPr>
        <w:pStyle w:val="PargrafodaLista"/>
        <w:numPr>
          <w:ilvl w:val="0"/>
          <w:numId w:val="13"/>
        </w:numPr>
        <w:tabs>
          <w:tab w:val="left" w:pos="510"/>
        </w:tabs>
        <w:ind w:left="0" w:firstLine="0"/>
        <w:jc w:val="both"/>
        <w:rPr>
          <w:rFonts w:ascii="Arial" w:hAnsi="Arial" w:cs="Arial"/>
          <w:sz w:val="20"/>
          <w:szCs w:val="20"/>
        </w:rPr>
      </w:pPr>
      <w:r w:rsidRPr="00DF3809">
        <w:rPr>
          <w:rFonts w:ascii="Arial" w:hAnsi="Arial" w:cs="Arial"/>
          <w:sz w:val="20"/>
          <w:szCs w:val="20"/>
        </w:rPr>
        <w:t>liberar o fornecedor do compromisso assumido, sem aplicação da penalidade, confirmando a veracidade dos motivos e comprovantes apresentados, e se a comunicação ocorrer antes do pedido de fornecimento;</w:t>
      </w:r>
    </w:p>
    <w:p w14:paraId="0C65945E" w14:textId="77777777" w:rsidR="00772E0A" w:rsidRPr="00DF3809" w:rsidRDefault="00B15AC3" w:rsidP="00DF3809">
      <w:pPr>
        <w:pStyle w:val="PargrafodaLista"/>
        <w:numPr>
          <w:ilvl w:val="0"/>
          <w:numId w:val="13"/>
        </w:numPr>
        <w:tabs>
          <w:tab w:val="left" w:pos="452"/>
        </w:tabs>
        <w:ind w:left="0" w:firstLine="0"/>
        <w:jc w:val="both"/>
        <w:rPr>
          <w:rFonts w:ascii="Arial" w:hAnsi="Arial" w:cs="Arial"/>
          <w:sz w:val="20"/>
          <w:szCs w:val="20"/>
        </w:rPr>
      </w:pPr>
      <w:r w:rsidRPr="00DF3809">
        <w:rPr>
          <w:rFonts w:ascii="Arial" w:hAnsi="Arial" w:cs="Arial"/>
          <w:sz w:val="20"/>
          <w:szCs w:val="20"/>
        </w:rPr>
        <w:t>convocar os demais fornecedores visando igual oportunidade de negociação. VII - O preço registrado poderá ser cancelado nos seguintes</w:t>
      </w:r>
      <w:r w:rsidRPr="00DF3809">
        <w:rPr>
          <w:rFonts w:ascii="Arial" w:hAnsi="Arial" w:cs="Arial"/>
          <w:spacing w:val="-4"/>
          <w:sz w:val="20"/>
          <w:szCs w:val="20"/>
        </w:rPr>
        <w:t xml:space="preserve"> </w:t>
      </w:r>
      <w:r w:rsidRPr="00DF3809">
        <w:rPr>
          <w:rFonts w:ascii="Arial" w:hAnsi="Arial" w:cs="Arial"/>
          <w:sz w:val="20"/>
          <w:szCs w:val="20"/>
        </w:rPr>
        <w:t>casos:</w:t>
      </w:r>
    </w:p>
    <w:p w14:paraId="2FF989A7" w14:textId="77777777" w:rsidR="00772E0A" w:rsidRPr="00DF3809" w:rsidRDefault="00B15AC3" w:rsidP="00DF3809">
      <w:pPr>
        <w:pStyle w:val="PargrafodaLista"/>
        <w:numPr>
          <w:ilvl w:val="0"/>
          <w:numId w:val="12"/>
        </w:numPr>
        <w:tabs>
          <w:tab w:val="left" w:pos="383"/>
        </w:tabs>
        <w:ind w:left="0" w:firstLine="0"/>
        <w:jc w:val="both"/>
        <w:rPr>
          <w:rFonts w:ascii="Arial" w:hAnsi="Arial" w:cs="Arial"/>
          <w:sz w:val="20"/>
          <w:szCs w:val="20"/>
        </w:rPr>
      </w:pPr>
      <w:r w:rsidRPr="00DF3809">
        <w:rPr>
          <w:rFonts w:ascii="Arial" w:hAnsi="Arial" w:cs="Arial"/>
          <w:sz w:val="20"/>
          <w:szCs w:val="20"/>
        </w:rPr>
        <w:t>- Pela Administração,</w:t>
      </w:r>
      <w:r w:rsidRPr="00DF3809">
        <w:rPr>
          <w:rFonts w:ascii="Arial" w:hAnsi="Arial" w:cs="Arial"/>
          <w:spacing w:val="-7"/>
          <w:sz w:val="20"/>
          <w:szCs w:val="20"/>
        </w:rPr>
        <w:t xml:space="preserve"> </w:t>
      </w:r>
      <w:r w:rsidRPr="00DF3809">
        <w:rPr>
          <w:rFonts w:ascii="Arial" w:hAnsi="Arial" w:cs="Arial"/>
          <w:sz w:val="20"/>
          <w:szCs w:val="20"/>
        </w:rPr>
        <w:t>quando:</w:t>
      </w:r>
    </w:p>
    <w:p w14:paraId="1322ABA7" w14:textId="77777777" w:rsidR="00772E0A" w:rsidRPr="00DF3809" w:rsidRDefault="00B15AC3" w:rsidP="00DF3809">
      <w:pPr>
        <w:pStyle w:val="PargrafodaLista"/>
        <w:numPr>
          <w:ilvl w:val="0"/>
          <w:numId w:val="11"/>
        </w:numPr>
        <w:tabs>
          <w:tab w:val="left" w:pos="457"/>
        </w:tabs>
        <w:ind w:left="0" w:firstLine="0"/>
        <w:jc w:val="both"/>
        <w:rPr>
          <w:rFonts w:ascii="Arial" w:hAnsi="Arial" w:cs="Arial"/>
          <w:sz w:val="20"/>
          <w:szCs w:val="20"/>
        </w:rPr>
      </w:pPr>
      <w:r w:rsidRPr="00DF3809">
        <w:rPr>
          <w:rFonts w:ascii="Arial" w:hAnsi="Arial" w:cs="Arial"/>
          <w:sz w:val="20"/>
          <w:szCs w:val="20"/>
        </w:rPr>
        <w:t xml:space="preserve">o fornecedor não cumprir as exigências do instrumento convocatório que </w:t>
      </w:r>
      <w:r w:rsidRPr="00DF3809">
        <w:rPr>
          <w:rFonts w:ascii="Arial" w:hAnsi="Arial" w:cs="Arial"/>
          <w:spacing w:val="-2"/>
          <w:sz w:val="20"/>
          <w:szCs w:val="20"/>
        </w:rPr>
        <w:t xml:space="preserve">deu </w:t>
      </w:r>
      <w:r w:rsidRPr="00DF3809">
        <w:rPr>
          <w:rFonts w:ascii="Arial" w:hAnsi="Arial" w:cs="Arial"/>
          <w:sz w:val="20"/>
          <w:szCs w:val="20"/>
        </w:rPr>
        <w:t>origem ao registro de preços;</w:t>
      </w:r>
    </w:p>
    <w:p w14:paraId="341FF34B" w14:textId="77777777" w:rsidR="00772E0A" w:rsidRPr="00DF3809" w:rsidRDefault="00B15AC3" w:rsidP="00DF3809">
      <w:pPr>
        <w:pStyle w:val="PargrafodaLista"/>
        <w:numPr>
          <w:ilvl w:val="0"/>
          <w:numId w:val="11"/>
        </w:numPr>
        <w:tabs>
          <w:tab w:val="left" w:pos="481"/>
        </w:tabs>
        <w:ind w:left="0" w:firstLine="0"/>
        <w:jc w:val="both"/>
        <w:rPr>
          <w:rFonts w:ascii="Arial" w:hAnsi="Arial" w:cs="Arial"/>
          <w:sz w:val="20"/>
          <w:szCs w:val="20"/>
        </w:rPr>
      </w:pPr>
      <w:r w:rsidRPr="00DF3809">
        <w:rPr>
          <w:rFonts w:ascii="Arial" w:hAnsi="Arial" w:cs="Arial"/>
          <w:sz w:val="20"/>
          <w:szCs w:val="20"/>
        </w:rPr>
        <w:t>o fornecedor não retirar o instrumento equivalente (nota de empenho ou nota de autorização de fornecimento) no prazo estabelecido, desde que não aceita sua justificativa pela</w:t>
      </w:r>
      <w:r w:rsidRPr="00DF3809">
        <w:rPr>
          <w:rFonts w:ascii="Arial" w:hAnsi="Arial" w:cs="Arial"/>
          <w:spacing w:val="-22"/>
          <w:sz w:val="20"/>
          <w:szCs w:val="20"/>
        </w:rPr>
        <w:t xml:space="preserve"> </w:t>
      </w:r>
      <w:r w:rsidRPr="00DF3809">
        <w:rPr>
          <w:rFonts w:ascii="Arial" w:hAnsi="Arial" w:cs="Arial"/>
          <w:sz w:val="20"/>
          <w:szCs w:val="20"/>
        </w:rPr>
        <w:t>Administração;</w:t>
      </w:r>
    </w:p>
    <w:p w14:paraId="48C564FA" w14:textId="77777777" w:rsidR="00772E0A" w:rsidRPr="00DF3809" w:rsidRDefault="00B15AC3" w:rsidP="00DF3809">
      <w:pPr>
        <w:pStyle w:val="PargrafodaLista"/>
        <w:numPr>
          <w:ilvl w:val="0"/>
          <w:numId w:val="11"/>
        </w:numPr>
        <w:tabs>
          <w:tab w:val="left" w:pos="431"/>
        </w:tabs>
        <w:ind w:left="0" w:firstLine="0"/>
        <w:jc w:val="both"/>
        <w:rPr>
          <w:rFonts w:ascii="Arial" w:hAnsi="Arial" w:cs="Arial"/>
          <w:sz w:val="20"/>
          <w:szCs w:val="20"/>
        </w:rPr>
      </w:pPr>
      <w:r w:rsidRPr="00DF3809">
        <w:rPr>
          <w:rFonts w:ascii="Arial" w:hAnsi="Arial" w:cs="Arial"/>
          <w:sz w:val="20"/>
          <w:szCs w:val="20"/>
        </w:rPr>
        <w:t>o fornecedor der causa a rescisão administrativa de contrato decorrente do registro de</w:t>
      </w:r>
      <w:r w:rsidRPr="00DF3809">
        <w:rPr>
          <w:rFonts w:ascii="Arial" w:hAnsi="Arial" w:cs="Arial"/>
          <w:spacing w:val="-18"/>
          <w:sz w:val="20"/>
          <w:szCs w:val="20"/>
        </w:rPr>
        <w:t xml:space="preserve"> </w:t>
      </w:r>
      <w:r w:rsidRPr="00DF3809">
        <w:rPr>
          <w:rFonts w:ascii="Arial" w:hAnsi="Arial" w:cs="Arial"/>
          <w:sz w:val="20"/>
          <w:szCs w:val="20"/>
        </w:rPr>
        <w:t>preços;</w:t>
      </w:r>
    </w:p>
    <w:p w14:paraId="57BFB7C4" w14:textId="77777777" w:rsidR="00772E0A" w:rsidRPr="00DF3809" w:rsidRDefault="00B15AC3" w:rsidP="00DF3809">
      <w:pPr>
        <w:pStyle w:val="PargrafodaLista"/>
        <w:numPr>
          <w:ilvl w:val="0"/>
          <w:numId w:val="11"/>
        </w:numPr>
        <w:tabs>
          <w:tab w:val="left" w:pos="488"/>
        </w:tabs>
        <w:ind w:left="0" w:firstLine="0"/>
        <w:jc w:val="both"/>
        <w:rPr>
          <w:rFonts w:ascii="Arial" w:hAnsi="Arial" w:cs="Arial"/>
          <w:sz w:val="20"/>
          <w:szCs w:val="20"/>
        </w:rPr>
      </w:pPr>
      <w:r w:rsidRPr="00DF3809">
        <w:rPr>
          <w:rFonts w:ascii="Arial" w:hAnsi="Arial" w:cs="Arial"/>
          <w:sz w:val="20"/>
          <w:szCs w:val="20"/>
        </w:rPr>
        <w:t>em qualquer das hipóteses de inexecução total ou parcial do contrato decorrente do registro de preços;</w:t>
      </w:r>
    </w:p>
    <w:p w14:paraId="70F9B816" w14:textId="77777777" w:rsidR="00772E0A" w:rsidRPr="00DF3809" w:rsidRDefault="00B15AC3" w:rsidP="00DF3809">
      <w:pPr>
        <w:pStyle w:val="PargrafodaLista"/>
        <w:numPr>
          <w:ilvl w:val="0"/>
          <w:numId w:val="11"/>
        </w:numPr>
        <w:tabs>
          <w:tab w:val="left" w:pos="445"/>
        </w:tabs>
        <w:ind w:left="0" w:firstLine="0"/>
        <w:jc w:val="both"/>
        <w:rPr>
          <w:rFonts w:ascii="Arial" w:hAnsi="Arial" w:cs="Arial"/>
          <w:sz w:val="20"/>
          <w:szCs w:val="20"/>
        </w:rPr>
      </w:pPr>
      <w:r w:rsidRPr="00DF3809">
        <w:rPr>
          <w:rFonts w:ascii="Arial" w:hAnsi="Arial" w:cs="Arial"/>
          <w:sz w:val="20"/>
          <w:szCs w:val="20"/>
        </w:rPr>
        <w:lastRenderedPageBreak/>
        <w:t>os preços registrados se apresentarem superiores aos praticados no</w:t>
      </w:r>
      <w:r w:rsidRPr="00DF3809">
        <w:rPr>
          <w:rFonts w:ascii="Arial" w:hAnsi="Arial" w:cs="Arial"/>
          <w:spacing w:val="-13"/>
          <w:sz w:val="20"/>
          <w:szCs w:val="20"/>
        </w:rPr>
        <w:t xml:space="preserve"> </w:t>
      </w:r>
      <w:r w:rsidRPr="00DF3809">
        <w:rPr>
          <w:rFonts w:ascii="Arial" w:hAnsi="Arial" w:cs="Arial"/>
          <w:sz w:val="20"/>
          <w:szCs w:val="20"/>
        </w:rPr>
        <w:t>mercado;</w:t>
      </w:r>
    </w:p>
    <w:p w14:paraId="371814AF" w14:textId="77777777" w:rsidR="00772E0A" w:rsidRPr="00DF3809" w:rsidRDefault="00B15AC3" w:rsidP="00DF3809">
      <w:pPr>
        <w:pStyle w:val="PargrafodaLista"/>
        <w:numPr>
          <w:ilvl w:val="0"/>
          <w:numId w:val="11"/>
        </w:numPr>
        <w:tabs>
          <w:tab w:val="left" w:pos="403"/>
        </w:tabs>
        <w:ind w:left="0" w:firstLine="0"/>
        <w:jc w:val="both"/>
        <w:rPr>
          <w:rFonts w:ascii="Arial" w:hAnsi="Arial" w:cs="Arial"/>
          <w:sz w:val="20"/>
          <w:szCs w:val="20"/>
        </w:rPr>
      </w:pPr>
      <w:r w:rsidRPr="00DF3809">
        <w:rPr>
          <w:rFonts w:ascii="Arial" w:hAnsi="Arial" w:cs="Arial"/>
          <w:sz w:val="20"/>
          <w:szCs w:val="20"/>
        </w:rPr>
        <w:t>por razões de interesse público, devidamente</w:t>
      </w:r>
      <w:r w:rsidRPr="00DF3809">
        <w:rPr>
          <w:rFonts w:ascii="Arial" w:hAnsi="Arial" w:cs="Arial"/>
          <w:spacing w:val="-4"/>
          <w:sz w:val="20"/>
          <w:szCs w:val="20"/>
        </w:rPr>
        <w:t xml:space="preserve"> </w:t>
      </w:r>
      <w:r w:rsidRPr="00DF3809">
        <w:rPr>
          <w:rFonts w:ascii="Arial" w:hAnsi="Arial" w:cs="Arial"/>
          <w:sz w:val="20"/>
          <w:szCs w:val="20"/>
        </w:rPr>
        <w:t>fundamentadas;</w:t>
      </w:r>
    </w:p>
    <w:p w14:paraId="31DE5E9C" w14:textId="77777777" w:rsidR="00772E0A" w:rsidRPr="00DF3809" w:rsidRDefault="00B15AC3" w:rsidP="00DF3809">
      <w:pPr>
        <w:pStyle w:val="PargrafodaLista"/>
        <w:numPr>
          <w:ilvl w:val="0"/>
          <w:numId w:val="11"/>
        </w:numPr>
        <w:tabs>
          <w:tab w:val="left" w:pos="440"/>
        </w:tabs>
        <w:ind w:left="0" w:firstLine="0"/>
        <w:jc w:val="both"/>
        <w:rPr>
          <w:rFonts w:ascii="Arial" w:hAnsi="Arial" w:cs="Arial"/>
          <w:sz w:val="20"/>
          <w:szCs w:val="20"/>
        </w:rPr>
      </w:pPr>
      <w:r w:rsidRPr="00DF3809">
        <w:rPr>
          <w:rFonts w:ascii="Arial" w:hAnsi="Arial" w:cs="Arial"/>
          <w:sz w:val="20"/>
          <w:szCs w:val="20"/>
        </w:rPr>
        <w:t>comprovada a ocorrência de qualquer das hipóteses previstas no art. 78 da Lei nº</w:t>
      </w:r>
      <w:r w:rsidRPr="00DF3809">
        <w:rPr>
          <w:rFonts w:ascii="Arial" w:hAnsi="Arial" w:cs="Arial"/>
          <w:spacing w:val="-33"/>
          <w:sz w:val="20"/>
          <w:szCs w:val="20"/>
        </w:rPr>
        <w:t xml:space="preserve"> </w:t>
      </w:r>
      <w:r w:rsidRPr="00DF3809">
        <w:rPr>
          <w:rFonts w:ascii="Arial" w:hAnsi="Arial" w:cs="Arial"/>
          <w:sz w:val="20"/>
          <w:szCs w:val="20"/>
        </w:rPr>
        <w:t>8.666/93.</w:t>
      </w:r>
    </w:p>
    <w:p w14:paraId="3AE042C4" w14:textId="77777777" w:rsidR="00772E0A" w:rsidRPr="00DF3809" w:rsidRDefault="00B15AC3" w:rsidP="00DF3809">
      <w:pPr>
        <w:pStyle w:val="PargrafodaLista"/>
        <w:numPr>
          <w:ilvl w:val="0"/>
          <w:numId w:val="12"/>
        </w:numPr>
        <w:tabs>
          <w:tab w:val="left" w:pos="438"/>
        </w:tabs>
        <w:ind w:left="0" w:firstLine="0"/>
        <w:jc w:val="both"/>
        <w:rPr>
          <w:rFonts w:ascii="Arial" w:hAnsi="Arial" w:cs="Arial"/>
          <w:sz w:val="20"/>
          <w:szCs w:val="20"/>
        </w:rPr>
      </w:pPr>
      <w:r w:rsidRPr="00DF3809">
        <w:rPr>
          <w:rFonts w:ascii="Arial" w:hAnsi="Arial" w:cs="Arial"/>
          <w:sz w:val="20"/>
          <w:szCs w:val="20"/>
        </w:rPr>
        <w:t>- Pelo fornecedor quando, mediante solicitação por escrito, comprovar estar impossibilitado de cumprir as exigências do instrumento convocatório que deu origem a Ata de Registro de</w:t>
      </w:r>
      <w:r w:rsidRPr="00DF3809">
        <w:rPr>
          <w:rFonts w:ascii="Arial" w:hAnsi="Arial" w:cs="Arial"/>
          <w:spacing w:val="-16"/>
          <w:sz w:val="20"/>
          <w:szCs w:val="20"/>
        </w:rPr>
        <w:t xml:space="preserve"> </w:t>
      </w:r>
      <w:r w:rsidRPr="00DF3809">
        <w:rPr>
          <w:rFonts w:ascii="Arial" w:hAnsi="Arial" w:cs="Arial"/>
          <w:sz w:val="20"/>
          <w:szCs w:val="20"/>
        </w:rPr>
        <w:t>Preços.</w:t>
      </w:r>
    </w:p>
    <w:p w14:paraId="486E269B" w14:textId="77777777" w:rsidR="00772E0A" w:rsidRPr="00DF3809" w:rsidRDefault="00B15AC3" w:rsidP="00DF3809">
      <w:pPr>
        <w:pStyle w:val="PargrafodaLista"/>
        <w:numPr>
          <w:ilvl w:val="0"/>
          <w:numId w:val="10"/>
        </w:numPr>
        <w:tabs>
          <w:tab w:val="left" w:pos="579"/>
        </w:tabs>
        <w:ind w:left="0" w:firstLine="0"/>
        <w:jc w:val="both"/>
        <w:rPr>
          <w:rFonts w:ascii="Arial" w:hAnsi="Arial" w:cs="Arial"/>
          <w:sz w:val="20"/>
          <w:szCs w:val="20"/>
        </w:rPr>
      </w:pPr>
      <w:r w:rsidRPr="00DF3809">
        <w:rPr>
          <w:rFonts w:ascii="Arial" w:hAnsi="Arial" w:cs="Arial"/>
          <w:sz w:val="20"/>
          <w:szCs w:val="20"/>
        </w:rPr>
        <w:t>- A comunicação do cancelamento do preço registrado nos casos previstos no inciso VIII será feita por correspondência com aviso de recebimento, juntando-se comprovante nos autos que deram origem ao registro de</w:t>
      </w:r>
      <w:r w:rsidRPr="00DF3809">
        <w:rPr>
          <w:rFonts w:ascii="Arial" w:hAnsi="Arial" w:cs="Arial"/>
          <w:spacing w:val="-1"/>
          <w:sz w:val="20"/>
          <w:szCs w:val="20"/>
        </w:rPr>
        <w:t xml:space="preserve"> </w:t>
      </w:r>
      <w:r w:rsidRPr="00DF3809">
        <w:rPr>
          <w:rFonts w:ascii="Arial" w:hAnsi="Arial" w:cs="Arial"/>
          <w:sz w:val="20"/>
          <w:szCs w:val="20"/>
        </w:rPr>
        <w:t>preços.</w:t>
      </w:r>
    </w:p>
    <w:p w14:paraId="44CBD423" w14:textId="77777777" w:rsidR="00772E0A" w:rsidRPr="00DF3809" w:rsidRDefault="00B15AC3" w:rsidP="00DF3809">
      <w:pPr>
        <w:pStyle w:val="PargrafodaLista"/>
        <w:numPr>
          <w:ilvl w:val="0"/>
          <w:numId w:val="10"/>
        </w:numPr>
        <w:tabs>
          <w:tab w:val="left" w:pos="483"/>
        </w:tabs>
        <w:ind w:left="0" w:firstLine="0"/>
        <w:jc w:val="both"/>
        <w:rPr>
          <w:rFonts w:ascii="Arial" w:hAnsi="Arial" w:cs="Arial"/>
          <w:sz w:val="20"/>
          <w:szCs w:val="20"/>
        </w:rPr>
      </w:pPr>
      <w:r w:rsidRPr="00DF3809">
        <w:rPr>
          <w:rFonts w:ascii="Arial" w:hAnsi="Arial" w:cs="Arial"/>
          <w:sz w:val="20"/>
          <w:szCs w:val="20"/>
        </w:rPr>
        <w:t>- A solicitação do fornecedor para cancelamento do preço registrado deverá ser formulada com antecedência de 30 (trinta) dias, facultada à Administração a aplicação das penalidades previstas no instrumento convocatório, caso não aceitas as razões do</w:t>
      </w:r>
      <w:r w:rsidRPr="00DF3809">
        <w:rPr>
          <w:rFonts w:ascii="Arial" w:hAnsi="Arial" w:cs="Arial"/>
          <w:spacing w:val="-10"/>
          <w:sz w:val="20"/>
          <w:szCs w:val="20"/>
        </w:rPr>
        <w:t xml:space="preserve"> </w:t>
      </w:r>
      <w:r w:rsidRPr="00DF3809">
        <w:rPr>
          <w:rFonts w:ascii="Arial" w:hAnsi="Arial" w:cs="Arial"/>
          <w:sz w:val="20"/>
          <w:szCs w:val="20"/>
        </w:rPr>
        <w:t>pedido.</w:t>
      </w:r>
    </w:p>
    <w:p w14:paraId="5A9615A9" w14:textId="77777777" w:rsidR="00772E0A" w:rsidRPr="00DF3809" w:rsidRDefault="00B15AC3" w:rsidP="00DF3809">
      <w:pPr>
        <w:pStyle w:val="PargrafodaLista"/>
        <w:numPr>
          <w:ilvl w:val="0"/>
          <w:numId w:val="10"/>
        </w:numPr>
        <w:tabs>
          <w:tab w:val="left" w:pos="402"/>
        </w:tabs>
        <w:ind w:left="0" w:firstLine="0"/>
        <w:jc w:val="both"/>
        <w:rPr>
          <w:rFonts w:ascii="Arial" w:hAnsi="Arial" w:cs="Arial"/>
          <w:sz w:val="20"/>
          <w:szCs w:val="20"/>
        </w:rPr>
      </w:pPr>
      <w:r w:rsidRPr="00DF3809">
        <w:rPr>
          <w:rFonts w:ascii="Arial" w:hAnsi="Arial" w:cs="Arial"/>
          <w:sz w:val="20"/>
          <w:szCs w:val="20"/>
        </w:rPr>
        <w:t>- O detentor ficará obrigado a atender todas as ordens de fornecimento emitidas durante a vigência da ata de registro de preços, mesmo se a entrega dela decorrente for prevista para data posterior ao vencimento da</w:t>
      </w:r>
      <w:r w:rsidRPr="00DF3809">
        <w:rPr>
          <w:rFonts w:ascii="Arial" w:hAnsi="Arial" w:cs="Arial"/>
          <w:spacing w:val="-3"/>
          <w:sz w:val="20"/>
          <w:szCs w:val="20"/>
        </w:rPr>
        <w:t xml:space="preserve"> </w:t>
      </w:r>
      <w:r w:rsidRPr="00DF3809">
        <w:rPr>
          <w:rFonts w:ascii="Arial" w:hAnsi="Arial" w:cs="Arial"/>
          <w:sz w:val="20"/>
          <w:szCs w:val="20"/>
        </w:rPr>
        <w:t>ata.</w:t>
      </w:r>
    </w:p>
    <w:p w14:paraId="4AC9D128" w14:textId="77777777" w:rsidR="00772E0A" w:rsidRPr="00DF3809" w:rsidRDefault="00772E0A" w:rsidP="00DF3809">
      <w:pPr>
        <w:pStyle w:val="Corpodetexto"/>
        <w:ind w:left="0"/>
        <w:jc w:val="both"/>
        <w:rPr>
          <w:rFonts w:ascii="Arial" w:hAnsi="Arial" w:cs="Arial"/>
          <w:sz w:val="20"/>
          <w:szCs w:val="20"/>
        </w:rPr>
      </w:pPr>
    </w:p>
    <w:p w14:paraId="3B69C06D"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SEXTA - DOS RECURSOS ORÇAMENTÁRIOS</w:t>
      </w:r>
    </w:p>
    <w:p w14:paraId="6307E7B8"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Os recursos orçamentários, para fazer frente às despesas da presente licitação no caso de aquisição, correrão à conta das seguintes dotações orçamentárias:</w:t>
      </w:r>
    </w:p>
    <w:p w14:paraId="41515AAE"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02.05.02.10.301.1012.2073</w:t>
      </w:r>
      <w:r w:rsidRPr="00DF3809">
        <w:rPr>
          <w:rFonts w:ascii="Arial" w:hAnsi="Arial" w:cs="Arial"/>
          <w:spacing w:val="-11"/>
          <w:sz w:val="20"/>
          <w:szCs w:val="20"/>
        </w:rPr>
        <w:t xml:space="preserve"> </w:t>
      </w:r>
      <w:r w:rsidRPr="00DF3809">
        <w:rPr>
          <w:rFonts w:ascii="Arial" w:hAnsi="Arial" w:cs="Arial"/>
          <w:sz w:val="20"/>
          <w:szCs w:val="20"/>
        </w:rPr>
        <w:t>–</w:t>
      </w:r>
      <w:r w:rsidRPr="00DF3809">
        <w:rPr>
          <w:rFonts w:ascii="Arial" w:hAnsi="Arial" w:cs="Arial"/>
          <w:spacing w:val="-21"/>
          <w:sz w:val="20"/>
          <w:szCs w:val="20"/>
        </w:rPr>
        <w:t xml:space="preserve"> </w:t>
      </w:r>
      <w:r w:rsidRPr="00DF3809">
        <w:rPr>
          <w:rFonts w:ascii="Arial" w:hAnsi="Arial" w:cs="Arial"/>
          <w:sz w:val="20"/>
          <w:szCs w:val="20"/>
        </w:rPr>
        <w:t>3.3.90.30.00</w:t>
      </w:r>
      <w:r w:rsidRPr="00DF3809">
        <w:rPr>
          <w:rFonts w:ascii="Arial" w:hAnsi="Arial" w:cs="Arial"/>
          <w:spacing w:val="-9"/>
          <w:sz w:val="20"/>
          <w:szCs w:val="20"/>
        </w:rPr>
        <w:t xml:space="preserve"> </w:t>
      </w:r>
      <w:r w:rsidRPr="00DF3809">
        <w:rPr>
          <w:rFonts w:ascii="Arial" w:hAnsi="Arial" w:cs="Arial"/>
          <w:sz w:val="20"/>
          <w:szCs w:val="20"/>
        </w:rPr>
        <w:t>–</w:t>
      </w:r>
      <w:r w:rsidRPr="00DF3809">
        <w:rPr>
          <w:rFonts w:ascii="Arial" w:hAnsi="Arial" w:cs="Arial"/>
          <w:spacing w:val="-22"/>
          <w:sz w:val="20"/>
          <w:szCs w:val="20"/>
        </w:rPr>
        <w:t xml:space="preserve"> </w:t>
      </w:r>
      <w:r w:rsidRPr="00DF3809">
        <w:rPr>
          <w:rFonts w:ascii="Arial" w:hAnsi="Arial" w:cs="Arial"/>
          <w:sz w:val="20"/>
          <w:szCs w:val="20"/>
        </w:rPr>
        <w:t>Ficha</w:t>
      </w:r>
      <w:r w:rsidRPr="00DF3809">
        <w:rPr>
          <w:rFonts w:ascii="Arial" w:hAnsi="Arial" w:cs="Arial"/>
          <w:spacing w:val="-11"/>
          <w:sz w:val="20"/>
          <w:szCs w:val="20"/>
        </w:rPr>
        <w:t xml:space="preserve"> </w:t>
      </w:r>
      <w:r w:rsidRPr="00DF3809">
        <w:rPr>
          <w:rFonts w:ascii="Arial" w:hAnsi="Arial" w:cs="Arial"/>
          <w:sz w:val="20"/>
          <w:szCs w:val="20"/>
        </w:rPr>
        <w:t>437</w:t>
      </w:r>
    </w:p>
    <w:p w14:paraId="6910A112"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02.05.02.10.301.1012.2080</w:t>
      </w:r>
      <w:r w:rsidRPr="00DF3809">
        <w:rPr>
          <w:rFonts w:ascii="Arial" w:hAnsi="Arial" w:cs="Arial"/>
          <w:spacing w:val="-12"/>
          <w:sz w:val="20"/>
          <w:szCs w:val="20"/>
        </w:rPr>
        <w:t xml:space="preserve"> </w:t>
      </w:r>
      <w:r w:rsidRPr="00DF3809">
        <w:rPr>
          <w:rFonts w:ascii="Arial" w:hAnsi="Arial" w:cs="Arial"/>
          <w:sz w:val="20"/>
          <w:szCs w:val="20"/>
        </w:rPr>
        <w:t>–</w:t>
      </w:r>
      <w:r w:rsidRPr="00DF3809">
        <w:rPr>
          <w:rFonts w:ascii="Arial" w:hAnsi="Arial" w:cs="Arial"/>
          <w:spacing w:val="-21"/>
          <w:sz w:val="20"/>
          <w:szCs w:val="20"/>
        </w:rPr>
        <w:t xml:space="preserve"> </w:t>
      </w:r>
      <w:r w:rsidRPr="00DF3809">
        <w:rPr>
          <w:rFonts w:ascii="Arial" w:hAnsi="Arial" w:cs="Arial"/>
          <w:sz w:val="20"/>
          <w:szCs w:val="20"/>
        </w:rPr>
        <w:t>3.3.90.30.00</w:t>
      </w:r>
      <w:r w:rsidRPr="00DF3809">
        <w:rPr>
          <w:rFonts w:ascii="Arial" w:hAnsi="Arial" w:cs="Arial"/>
          <w:spacing w:val="-8"/>
          <w:sz w:val="20"/>
          <w:szCs w:val="20"/>
        </w:rPr>
        <w:t xml:space="preserve"> </w:t>
      </w:r>
      <w:r w:rsidRPr="00DF3809">
        <w:rPr>
          <w:rFonts w:ascii="Arial" w:hAnsi="Arial" w:cs="Arial"/>
          <w:sz w:val="20"/>
          <w:szCs w:val="20"/>
        </w:rPr>
        <w:t>–</w:t>
      </w:r>
      <w:r w:rsidRPr="00DF3809">
        <w:rPr>
          <w:rFonts w:ascii="Arial" w:hAnsi="Arial" w:cs="Arial"/>
          <w:spacing w:val="-23"/>
          <w:sz w:val="20"/>
          <w:szCs w:val="20"/>
        </w:rPr>
        <w:t xml:space="preserve"> </w:t>
      </w:r>
      <w:r w:rsidRPr="00DF3809">
        <w:rPr>
          <w:rFonts w:ascii="Arial" w:hAnsi="Arial" w:cs="Arial"/>
          <w:sz w:val="20"/>
          <w:szCs w:val="20"/>
        </w:rPr>
        <w:t>Ficha</w:t>
      </w:r>
      <w:r w:rsidRPr="00DF3809">
        <w:rPr>
          <w:rFonts w:ascii="Arial" w:hAnsi="Arial" w:cs="Arial"/>
          <w:spacing w:val="-11"/>
          <w:sz w:val="20"/>
          <w:szCs w:val="20"/>
        </w:rPr>
        <w:t xml:space="preserve"> </w:t>
      </w:r>
      <w:r w:rsidRPr="00DF3809">
        <w:rPr>
          <w:rFonts w:ascii="Arial" w:hAnsi="Arial" w:cs="Arial"/>
          <w:sz w:val="20"/>
          <w:szCs w:val="20"/>
        </w:rPr>
        <w:t>457</w:t>
      </w:r>
    </w:p>
    <w:p w14:paraId="3E0023E7" w14:textId="77777777" w:rsidR="00772E0A" w:rsidRPr="00DF3809" w:rsidRDefault="00772E0A" w:rsidP="00DF3809">
      <w:pPr>
        <w:pStyle w:val="Corpodetexto"/>
        <w:ind w:left="0"/>
        <w:jc w:val="both"/>
        <w:rPr>
          <w:rFonts w:ascii="Arial" w:hAnsi="Arial" w:cs="Arial"/>
          <w:sz w:val="20"/>
          <w:szCs w:val="20"/>
        </w:rPr>
      </w:pPr>
    </w:p>
    <w:p w14:paraId="266E3221"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SÉTIMA - DO PAGAMENTO</w:t>
      </w:r>
    </w:p>
    <w:p w14:paraId="6C85F454" w14:textId="77777777" w:rsidR="00772E0A" w:rsidRPr="00DF3809" w:rsidRDefault="00B15AC3" w:rsidP="00DF3809">
      <w:pPr>
        <w:pStyle w:val="PargrafodaLista"/>
        <w:numPr>
          <w:ilvl w:val="0"/>
          <w:numId w:val="9"/>
        </w:numPr>
        <w:tabs>
          <w:tab w:val="left" w:pos="330"/>
        </w:tabs>
        <w:ind w:left="0" w:firstLine="0"/>
        <w:jc w:val="both"/>
        <w:rPr>
          <w:rFonts w:ascii="Arial" w:hAnsi="Arial" w:cs="Arial"/>
          <w:sz w:val="20"/>
          <w:szCs w:val="20"/>
        </w:rPr>
      </w:pPr>
      <w:r w:rsidRPr="00DF3809">
        <w:rPr>
          <w:rFonts w:ascii="Arial" w:hAnsi="Arial" w:cs="Arial"/>
          <w:sz w:val="20"/>
          <w:szCs w:val="20"/>
        </w:rPr>
        <w:t>-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w:t>
      </w:r>
    </w:p>
    <w:p w14:paraId="69FB1A46" w14:textId="77777777" w:rsidR="00772E0A" w:rsidRPr="00DF3809" w:rsidRDefault="00B15AC3" w:rsidP="00DF3809">
      <w:pPr>
        <w:pStyle w:val="PargrafodaLista"/>
        <w:numPr>
          <w:ilvl w:val="0"/>
          <w:numId w:val="9"/>
        </w:numPr>
        <w:tabs>
          <w:tab w:val="left" w:pos="392"/>
        </w:tabs>
        <w:ind w:left="0" w:firstLine="0"/>
        <w:jc w:val="both"/>
        <w:rPr>
          <w:rFonts w:ascii="Arial" w:hAnsi="Arial" w:cs="Arial"/>
          <w:sz w:val="20"/>
          <w:szCs w:val="20"/>
        </w:rPr>
      </w:pPr>
      <w:r w:rsidRPr="00DF3809">
        <w:rPr>
          <w:rFonts w:ascii="Arial" w:hAnsi="Arial" w:cs="Arial"/>
          <w:sz w:val="20"/>
          <w:szCs w:val="20"/>
        </w:rPr>
        <w:t>- O pagamento somente será liberado após o recolhimento de eventuais multas que lhe tenham sido impostas em decorrência de inadimplência</w:t>
      </w:r>
      <w:r w:rsidRPr="00DF3809">
        <w:rPr>
          <w:rFonts w:ascii="Arial" w:hAnsi="Arial" w:cs="Arial"/>
          <w:spacing w:val="-9"/>
          <w:sz w:val="20"/>
          <w:szCs w:val="20"/>
        </w:rPr>
        <w:t xml:space="preserve"> </w:t>
      </w:r>
      <w:r w:rsidRPr="00DF3809">
        <w:rPr>
          <w:rFonts w:ascii="Arial" w:hAnsi="Arial" w:cs="Arial"/>
          <w:sz w:val="20"/>
          <w:szCs w:val="20"/>
        </w:rPr>
        <w:t>contratual.</w:t>
      </w:r>
    </w:p>
    <w:p w14:paraId="612BCEA9" w14:textId="77777777" w:rsidR="00772E0A" w:rsidRPr="00DF3809" w:rsidRDefault="00B15AC3" w:rsidP="00DF3809">
      <w:pPr>
        <w:pStyle w:val="PargrafodaLista"/>
        <w:numPr>
          <w:ilvl w:val="0"/>
          <w:numId w:val="9"/>
        </w:numPr>
        <w:tabs>
          <w:tab w:val="left" w:pos="443"/>
        </w:tabs>
        <w:ind w:left="0" w:firstLine="0"/>
        <w:jc w:val="both"/>
        <w:rPr>
          <w:rFonts w:ascii="Arial" w:hAnsi="Arial" w:cs="Arial"/>
          <w:sz w:val="20"/>
          <w:szCs w:val="20"/>
        </w:rPr>
      </w:pPr>
      <w:r w:rsidRPr="00DF3809">
        <w:rPr>
          <w:rFonts w:ascii="Arial" w:hAnsi="Arial" w:cs="Arial"/>
          <w:sz w:val="20"/>
          <w:szCs w:val="20"/>
        </w:rPr>
        <w:t>- Qualquer erro ou omissão havido na documentação fiscal ou na fatura será objeto de correção pela empresa e haverá, em decorrência, suspensão do prazo de pagamento até que o problema seja definitivamente regularizado.</w:t>
      </w:r>
    </w:p>
    <w:p w14:paraId="68A4246D" w14:textId="77777777" w:rsidR="00772E0A" w:rsidRPr="00DF3809" w:rsidRDefault="00B15AC3" w:rsidP="00DF3809">
      <w:pPr>
        <w:pStyle w:val="PargrafodaLista"/>
        <w:numPr>
          <w:ilvl w:val="0"/>
          <w:numId w:val="9"/>
        </w:numPr>
        <w:tabs>
          <w:tab w:val="left" w:pos="452"/>
        </w:tabs>
        <w:ind w:left="0" w:firstLine="0"/>
        <w:jc w:val="both"/>
        <w:rPr>
          <w:rFonts w:ascii="Arial" w:hAnsi="Arial" w:cs="Arial"/>
          <w:sz w:val="20"/>
          <w:szCs w:val="20"/>
        </w:rPr>
      </w:pPr>
      <w:r w:rsidRPr="00DF3809">
        <w:rPr>
          <w:rFonts w:ascii="Arial" w:hAnsi="Arial" w:cs="Arial"/>
          <w:sz w:val="20"/>
          <w:szCs w:val="20"/>
        </w:rPr>
        <w:t>- O Município reserva-se o direito de suspender o pagamento do fornecimento de bens realizados em desacordo com as especificações constantes na ata de registro de</w:t>
      </w:r>
      <w:r w:rsidRPr="00DF3809">
        <w:rPr>
          <w:rFonts w:ascii="Arial" w:hAnsi="Arial" w:cs="Arial"/>
          <w:spacing w:val="-4"/>
          <w:sz w:val="20"/>
          <w:szCs w:val="20"/>
        </w:rPr>
        <w:t xml:space="preserve"> </w:t>
      </w:r>
      <w:r w:rsidRPr="00DF3809">
        <w:rPr>
          <w:rFonts w:ascii="Arial" w:hAnsi="Arial" w:cs="Arial"/>
          <w:sz w:val="20"/>
          <w:szCs w:val="20"/>
        </w:rPr>
        <w:t>preços.</w:t>
      </w:r>
    </w:p>
    <w:p w14:paraId="7C164D2D" w14:textId="77777777" w:rsidR="00772E0A" w:rsidRPr="00DF3809" w:rsidRDefault="00772E0A" w:rsidP="00DF3809">
      <w:pPr>
        <w:pStyle w:val="Corpodetexto"/>
        <w:ind w:left="0"/>
        <w:jc w:val="both"/>
        <w:rPr>
          <w:rFonts w:ascii="Arial" w:hAnsi="Arial" w:cs="Arial"/>
          <w:sz w:val="20"/>
          <w:szCs w:val="20"/>
        </w:rPr>
      </w:pPr>
    </w:p>
    <w:p w14:paraId="7E9BA08B"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OITAVA - DO REAJUSTAMENTO DOS PREÇOS</w:t>
      </w:r>
    </w:p>
    <w:p w14:paraId="336AF599" w14:textId="77777777" w:rsidR="00772E0A" w:rsidRPr="00DF3809" w:rsidRDefault="00B15AC3" w:rsidP="00DF3809">
      <w:pPr>
        <w:pStyle w:val="PargrafodaLista"/>
        <w:numPr>
          <w:ilvl w:val="0"/>
          <w:numId w:val="8"/>
        </w:numPr>
        <w:tabs>
          <w:tab w:val="left" w:pos="349"/>
        </w:tabs>
        <w:ind w:left="0" w:firstLine="0"/>
        <w:jc w:val="both"/>
        <w:rPr>
          <w:rFonts w:ascii="Arial" w:hAnsi="Arial" w:cs="Arial"/>
          <w:sz w:val="20"/>
          <w:szCs w:val="20"/>
        </w:rPr>
      </w:pPr>
      <w:r w:rsidRPr="00DF3809">
        <w:rPr>
          <w:rFonts w:ascii="Arial" w:hAnsi="Arial" w:cs="Arial"/>
          <w:sz w:val="20"/>
          <w:szCs w:val="20"/>
        </w:rPr>
        <w:t>- Os preços não sofrerão reajustes, conforme determina o parágrafo 1º do art. 2º da Lei Federal nº 10.192, de 14 de fevereiro de</w:t>
      </w:r>
      <w:r w:rsidRPr="00DF3809">
        <w:rPr>
          <w:rFonts w:ascii="Arial" w:hAnsi="Arial" w:cs="Arial"/>
          <w:spacing w:val="-3"/>
          <w:sz w:val="20"/>
          <w:szCs w:val="20"/>
        </w:rPr>
        <w:t xml:space="preserve"> </w:t>
      </w:r>
      <w:r w:rsidRPr="00DF3809">
        <w:rPr>
          <w:rFonts w:ascii="Arial" w:hAnsi="Arial" w:cs="Arial"/>
          <w:sz w:val="20"/>
          <w:szCs w:val="20"/>
        </w:rPr>
        <w:t>2001.</w:t>
      </w:r>
    </w:p>
    <w:p w14:paraId="295CC739" w14:textId="77777777" w:rsidR="00772E0A" w:rsidRPr="00DF3809" w:rsidRDefault="00B15AC3" w:rsidP="00DF3809">
      <w:pPr>
        <w:pStyle w:val="PargrafodaLista"/>
        <w:numPr>
          <w:ilvl w:val="0"/>
          <w:numId w:val="8"/>
        </w:numPr>
        <w:tabs>
          <w:tab w:val="left" w:pos="409"/>
        </w:tabs>
        <w:ind w:left="0" w:firstLine="0"/>
        <w:jc w:val="both"/>
        <w:rPr>
          <w:rFonts w:ascii="Arial" w:hAnsi="Arial" w:cs="Arial"/>
          <w:sz w:val="20"/>
          <w:szCs w:val="20"/>
        </w:rPr>
      </w:pPr>
      <w:r w:rsidRPr="00DF3809">
        <w:rPr>
          <w:rFonts w:ascii="Arial" w:hAnsi="Arial" w:cs="Arial"/>
          <w:sz w:val="20"/>
          <w:szCs w:val="20"/>
        </w:rPr>
        <w:t>-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Saúde, pelo fone (31) 3861-4225, desde que acompanhada de documentos que comprovem a procedência do pedido, tais como: lista de preços dos fabricantes, notas fiscais de aquisição dos produtos, matérias-primas, componentes ou de outros documentos.</w:t>
      </w:r>
    </w:p>
    <w:p w14:paraId="6753AAF9" w14:textId="77777777" w:rsidR="00772E0A" w:rsidRPr="00DF3809" w:rsidRDefault="00B15AC3" w:rsidP="00DF3809">
      <w:pPr>
        <w:pStyle w:val="PargrafodaLista"/>
        <w:numPr>
          <w:ilvl w:val="0"/>
          <w:numId w:val="8"/>
        </w:numPr>
        <w:tabs>
          <w:tab w:val="left" w:pos="438"/>
        </w:tabs>
        <w:ind w:left="0" w:firstLine="0"/>
        <w:jc w:val="both"/>
        <w:rPr>
          <w:rFonts w:ascii="Arial" w:hAnsi="Arial" w:cs="Arial"/>
          <w:sz w:val="20"/>
          <w:szCs w:val="20"/>
        </w:rPr>
      </w:pPr>
      <w:r w:rsidRPr="00DF3809">
        <w:rPr>
          <w:rFonts w:ascii="Arial" w:hAnsi="Arial" w:cs="Arial"/>
          <w:sz w:val="20"/>
          <w:szCs w:val="20"/>
        </w:rPr>
        <w:t>- O realinhamento não poderá ultrapassar o preço praticado no mercado e deverá manter a diferença percentual apurada entre o preço de custo e o preço originalmente constante na proposta, bem como, o preço de mercado vigente à época do pedido de revisão dos</w:t>
      </w:r>
      <w:r w:rsidRPr="00DF3809">
        <w:rPr>
          <w:rFonts w:ascii="Arial" w:hAnsi="Arial" w:cs="Arial"/>
          <w:spacing w:val="-6"/>
          <w:sz w:val="20"/>
          <w:szCs w:val="20"/>
        </w:rPr>
        <w:t xml:space="preserve"> </w:t>
      </w:r>
      <w:r w:rsidRPr="00DF3809">
        <w:rPr>
          <w:rFonts w:ascii="Arial" w:hAnsi="Arial" w:cs="Arial"/>
          <w:sz w:val="20"/>
          <w:szCs w:val="20"/>
        </w:rPr>
        <w:t>preços.</w:t>
      </w:r>
    </w:p>
    <w:p w14:paraId="0FD3076C" w14:textId="77777777" w:rsidR="00772E0A" w:rsidRPr="00DF3809" w:rsidRDefault="00B15AC3" w:rsidP="00DF3809">
      <w:pPr>
        <w:pStyle w:val="PargrafodaLista"/>
        <w:numPr>
          <w:ilvl w:val="0"/>
          <w:numId w:val="8"/>
        </w:numPr>
        <w:tabs>
          <w:tab w:val="left" w:pos="471"/>
        </w:tabs>
        <w:ind w:left="0" w:firstLine="0"/>
        <w:jc w:val="both"/>
        <w:rPr>
          <w:rFonts w:ascii="Arial" w:hAnsi="Arial" w:cs="Arial"/>
          <w:sz w:val="20"/>
          <w:szCs w:val="20"/>
        </w:rPr>
      </w:pPr>
      <w:r w:rsidRPr="00DF3809">
        <w:rPr>
          <w:rFonts w:ascii="Arial" w:hAnsi="Arial" w:cs="Arial"/>
          <w:sz w:val="20"/>
          <w:szCs w:val="20"/>
        </w:rPr>
        <w:t>-</w:t>
      </w:r>
      <w:r w:rsidRPr="00DF3809">
        <w:rPr>
          <w:rFonts w:ascii="Arial" w:hAnsi="Arial" w:cs="Arial"/>
          <w:spacing w:val="20"/>
          <w:sz w:val="20"/>
          <w:szCs w:val="20"/>
        </w:rPr>
        <w:t xml:space="preserve"> </w:t>
      </w:r>
      <w:r w:rsidRPr="00DF3809">
        <w:rPr>
          <w:rFonts w:ascii="Arial" w:hAnsi="Arial" w:cs="Arial"/>
          <w:sz w:val="20"/>
          <w:szCs w:val="20"/>
        </w:rPr>
        <w:t>O</w:t>
      </w:r>
      <w:r w:rsidRPr="00DF3809">
        <w:rPr>
          <w:rFonts w:ascii="Arial" w:hAnsi="Arial" w:cs="Arial"/>
          <w:spacing w:val="22"/>
          <w:sz w:val="20"/>
          <w:szCs w:val="20"/>
        </w:rPr>
        <w:t xml:space="preserve"> </w:t>
      </w:r>
      <w:r w:rsidRPr="00DF3809">
        <w:rPr>
          <w:rFonts w:ascii="Arial" w:hAnsi="Arial" w:cs="Arial"/>
          <w:sz w:val="20"/>
          <w:szCs w:val="20"/>
        </w:rPr>
        <w:t>pedido</w:t>
      </w:r>
      <w:r w:rsidRPr="00DF3809">
        <w:rPr>
          <w:rFonts w:ascii="Arial" w:hAnsi="Arial" w:cs="Arial"/>
          <w:spacing w:val="23"/>
          <w:sz w:val="20"/>
          <w:szCs w:val="20"/>
        </w:rPr>
        <w:t xml:space="preserve"> </w:t>
      </w:r>
      <w:r w:rsidRPr="00DF3809">
        <w:rPr>
          <w:rFonts w:ascii="Arial" w:hAnsi="Arial" w:cs="Arial"/>
          <w:sz w:val="20"/>
          <w:szCs w:val="20"/>
        </w:rPr>
        <w:t>de</w:t>
      </w:r>
      <w:r w:rsidRPr="00DF3809">
        <w:rPr>
          <w:rFonts w:ascii="Arial" w:hAnsi="Arial" w:cs="Arial"/>
          <w:spacing w:val="22"/>
          <w:sz w:val="20"/>
          <w:szCs w:val="20"/>
        </w:rPr>
        <w:t xml:space="preserve"> </w:t>
      </w:r>
      <w:r w:rsidRPr="00DF3809">
        <w:rPr>
          <w:rFonts w:ascii="Arial" w:hAnsi="Arial" w:cs="Arial"/>
          <w:sz w:val="20"/>
          <w:szCs w:val="20"/>
        </w:rPr>
        <w:t>realinhamento</w:t>
      </w:r>
      <w:r w:rsidRPr="00DF3809">
        <w:rPr>
          <w:rFonts w:ascii="Arial" w:hAnsi="Arial" w:cs="Arial"/>
          <w:spacing w:val="23"/>
          <w:sz w:val="20"/>
          <w:szCs w:val="20"/>
        </w:rPr>
        <w:t xml:space="preserve"> </w:t>
      </w:r>
      <w:r w:rsidRPr="00DF3809">
        <w:rPr>
          <w:rFonts w:ascii="Arial" w:hAnsi="Arial" w:cs="Arial"/>
          <w:sz w:val="20"/>
          <w:szCs w:val="20"/>
        </w:rPr>
        <w:t>dos</w:t>
      </w:r>
      <w:r w:rsidRPr="00DF3809">
        <w:rPr>
          <w:rFonts w:ascii="Arial" w:hAnsi="Arial" w:cs="Arial"/>
          <w:spacing w:val="21"/>
          <w:sz w:val="20"/>
          <w:szCs w:val="20"/>
        </w:rPr>
        <w:t xml:space="preserve"> </w:t>
      </w:r>
      <w:r w:rsidRPr="00DF3809">
        <w:rPr>
          <w:rFonts w:ascii="Arial" w:hAnsi="Arial" w:cs="Arial"/>
          <w:sz w:val="20"/>
          <w:szCs w:val="20"/>
        </w:rPr>
        <w:t>preços</w:t>
      </w:r>
      <w:r w:rsidRPr="00DF3809">
        <w:rPr>
          <w:rFonts w:ascii="Arial" w:hAnsi="Arial" w:cs="Arial"/>
          <w:spacing w:val="21"/>
          <w:sz w:val="20"/>
          <w:szCs w:val="20"/>
        </w:rPr>
        <w:t xml:space="preserve"> </w:t>
      </w:r>
      <w:r w:rsidRPr="00DF3809">
        <w:rPr>
          <w:rFonts w:ascii="Arial" w:hAnsi="Arial" w:cs="Arial"/>
          <w:sz w:val="20"/>
          <w:szCs w:val="20"/>
        </w:rPr>
        <w:t>praticados</w:t>
      </w:r>
      <w:r w:rsidRPr="00DF3809">
        <w:rPr>
          <w:rFonts w:ascii="Arial" w:hAnsi="Arial" w:cs="Arial"/>
          <w:spacing w:val="21"/>
          <w:sz w:val="20"/>
          <w:szCs w:val="20"/>
        </w:rPr>
        <w:t xml:space="preserve"> </w:t>
      </w:r>
      <w:r w:rsidRPr="00DF3809">
        <w:rPr>
          <w:rFonts w:ascii="Arial" w:hAnsi="Arial" w:cs="Arial"/>
          <w:sz w:val="20"/>
          <w:szCs w:val="20"/>
        </w:rPr>
        <w:t>poderá</w:t>
      </w:r>
      <w:r w:rsidRPr="00DF3809">
        <w:rPr>
          <w:rFonts w:ascii="Arial" w:hAnsi="Arial" w:cs="Arial"/>
          <w:spacing w:val="22"/>
          <w:sz w:val="20"/>
          <w:szCs w:val="20"/>
        </w:rPr>
        <w:t xml:space="preserve"> </w:t>
      </w:r>
      <w:r w:rsidRPr="00DF3809">
        <w:rPr>
          <w:rFonts w:ascii="Arial" w:hAnsi="Arial" w:cs="Arial"/>
          <w:sz w:val="20"/>
          <w:szCs w:val="20"/>
        </w:rPr>
        <w:t>acarretar</w:t>
      </w:r>
      <w:r w:rsidRPr="00DF3809">
        <w:rPr>
          <w:rFonts w:ascii="Arial" w:hAnsi="Arial" w:cs="Arial"/>
          <w:spacing w:val="21"/>
          <w:sz w:val="20"/>
          <w:szCs w:val="20"/>
        </w:rPr>
        <w:t xml:space="preserve"> </w:t>
      </w:r>
      <w:r w:rsidRPr="00DF3809">
        <w:rPr>
          <w:rFonts w:ascii="Arial" w:hAnsi="Arial" w:cs="Arial"/>
          <w:sz w:val="20"/>
          <w:szCs w:val="20"/>
        </w:rPr>
        <w:t>pesquisa</w:t>
      </w:r>
      <w:r w:rsidRPr="00DF3809">
        <w:rPr>
          <w:rFonts w:ascii="Arial" w:hAnsi="Arial" w:cs="Arial"/>
          <w:spacing w:val="20"/>
          <w:sz w:val="20"/>
          <w:szCs w:val="20"/>
        </w:rPr>
        <w:t xml:space="preserve"> </w:t>
      </w:r>
      <w:r w:rsidRPr="00DF3809">
        <w:rPr>
          <w:rFonts w:ascii="Arial" w:hAnsi="Arial" w:cs="Arial"/>
          <w:sz w:val="20"/>
          <w:szCs w:val="20"/>
        </w:rPr>
        <w:t>de</w:t>
      </w:r>
      <w:r w:rsidRPr="00DF3809">
        <w:rPr>
          <w:rFonts w:ascii="Arial" w:hAnsi="Arial" w:cs="Arial"/>
          <w:spacing w:val="22"/>
          <w:sz w:val="20"/>
          <w:szCs w:val="20"/>
        </w:rPr>
        <w:t xml:space="preserve"> </w:t>
      </w:r>
      <w:r w:rsidRPr="00DF3809">
        <w:rPr>
          <w:rFonts w:ascii="Arial" w:hAnsi="Arial" w:cs="Arial"/>
          <w:sz w:val="20"/>
          <w:szCs w:val="20"/>
        </w:rPr>
        <w:t>preços</w:t>
      </w:r>
      <w:r w:rsidRPr="00DF3809">
        <w:rPr>
          <w:rFonts w:ascii="Arial" w:hAnsi="Arial" w:cs="Arial"/>
          <w:spacing w:val="21"/>
          <w:sz w:val="20"/>
          <w:szCs w:val="20"/>
        </w:rPr>
        <w:t xml:space="preserve"> </w:t>
      </w:r>
      <w:r w:rsidRPr="00DF3809">
        <w:rPr>
          <w:rFonts w:ascii="Arial" w:hAnsi="Arial" w:cs="Arial"/>
          <w:sz w:val="20"/>
          <w:szCs w:val="20"/>
        </w:rPr>
        <w:t>junto</w:t>
      </w:r>
      <w:r w:rsidRPr="00DF3809">
        <w:rPr>
          <w:rFonts w:ascii="Arial" w:hAnsi="Arial" w:cs="Arial"/>
          <w:spacing w:val="23"/>
          <w:sz w:val="20"/>
          <w:szCs w:val="20"/>
        </w:rPr>
        <w:t xml:space="preserve"> </w:t>
      </w:r>
      <w:r w:rsidRPr="00DF3809">
        <w:rPr>
          <w:rFonts w:ascii="Arial" w:hAnsi="Arial" w:cs="Arial"/>
          <w:sz w:val="20"/>
          <w:szCs w:val="20"/>
        </w:rPr>
        <w:t>aos</w:t>
      </w:r>
      <w:r w:rsidR="00DF3809">
        <w:rPr>
          <w:rFonts w:ascii="Arial" w:hAnsi="Arial" w:cs="Arial"/>
          <w:sz w:val="20"/>
          <w:szCs w:val="20"/>
        </w:rPr>
        <w:t xml:space="preserve"> </w:t>
      </w:r>
      <w:r w:rsidRPr="00DF3809">
        <w:rPr>
          <w:rFonts w:ascii="Arial" w:hAnsi="Arial" w:cs="Arial"/>
          <w:sz w:val="20"/>
          <w:szCs w:val="20"/>
        </w:rPr>
        <w:t>demais fornecedores com preços registrados, podendo ocorrer substituição na ordem classificatória de fornecedor devido à obrigatoriedade legal de aquisição pelo menor preço.</w:t>
      </w:r>
    </w:p>
    <w:p w14:paraId="2DD08277" w14:textId="77777777" w:rsidR="00772E0A" w:rsidRPr="00DF3809" w:rsidRDefault="00772E0A" w:rsidP="00DF3809">
      <w:pPr>
        <w:pStyle w:val="Corpodetexto"/>
        <w:ind w:left="0"/>
        <w:jc w:val="both"/>
        <w:rPr>
          <w:rFonts w:ascii="Arial" w:hAnsi="Arial" w:cs="Arial"/>
          <w:sz w:val="20"/>
          <w:szCs w:val="20"/>
        </w:rPr>
      </w:pPr>
    </w:p>
    <w:p w14:paraId="3329ECF8"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NONA - DA SOLICITAÇÃO DO MATERIAL</w:t>
      </w:r>
    </w:p>
    <w:p w14:paraId="6A74A27C"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O material será adquirido conforme necessidade, mediante solicitação emitida pela Administração. A entrega do material devera ser em até 15 dias, contados do recebimento do empenho ou da nota de autorização de fornecimento, nos locais indicados no Anexo I, do Edital que originou a presente ata.</w:t>
      </w:r>
    </w:p>
    <w:p w14:paraId="178A5853"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PARÁGRAFO ÚNICO</w:t>
      </w:r>
    </w:p>
    <w:p w14:paraId="316B237F"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As despesas decorrentes de quaisquer encargos, entrega, substituição e tributos competem, exclusivamente, ao licitante vencedor.</w:t>
      </w:r>
    </w:p>
    <w:p w14:paraId="763D9394" w14:textId="77777777" w:rsidR="00772E0A" w:rsidRPr="00DF3809" w:rsidRDefault="00772E0A" w:rsidP="00DF3809">
      <w:pPr>
        <w:pStyle w:val="Corpodetexto"/>
        <w:ind w:left="0"/>
        <w:jc w:val="both"/>
        <w:rPr>
          <w:rFonts w:ascii="Arial" w:hAnsi="Arial" w:cs="Arial"/>
          <w:sz w:val="20"/>
          <w:szCs w:val="20"/>
        </w:rPr>
      </w:pPr>
    </w:p>
    <w:p w14:paraId="335389CE"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DÉCIMA - DA GARANTIA DA EXECUÇÃO DA ATA</w:t>
      </w:r>
    </w:p>
    <w:p w14:paraId="26DA7330"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A empresa garante que o objeto será executado na forma, prazo e qualidade contidos no processo licitatório, nas quantidades solicitadas na respectiva nota de empenho ou nota de autorização de fornecimento.</w:t>
      </w:r>
    </w:p>
    <w:p w14:paraId="2581B9A1" w14:textId="77777777" w:rsidR="00772E0A" w:rsidRPr="00DF3809" w:rsidRDefault="00772E0A" w:rsidP="00DF3809">
      <w:pPr>
        <w:pStyle w:val="Corpodetexto"/>
        <w:ind w:left="0"/>
        <w:jc w:val="both"/>
        <w:rPr>
          <w:rFonts w:ascii="Arial" w:hAnsi="Arial" w:cs="Arial"/>
          <w:sz w:val="20"/>
          <w:szCs w:val="20"/>
        </w:rPr>
      </w:pPr>
    </w:p>
    <w:p w14:paraId="7CBB0A02" w14:textId="77777777" w:rsidR="00DF3809" w:rsidRDefault="00B15AC3" w:rsidP="00DF3809">
      <w:pPr>
        <w:pStyle w:val="Ttulo1"/>
        <w:ind w:left="0"/>
        <w:jc w:val="both"/>
        <w:rPr>
          <w:rFonts w:ascii="Arial" w:hAnsi="Arial" w:cs="Arial"/>
          <w:sz w:val="20"/>
          <w:szCs w:val="20"/>
        </w:rPr>
      </w:pPr>
      <w:r w:rsidRPr="00DF3809">
        <w:rPr>
          <w:rFonts w:ascii="Arial" w:hAnsi="Arial" w:cs="Arial"/>
          <w:sz w:val="20"/>
          <w:szCs w:val="20"/>
        </w:rPr>
        <w:t xml:space="preserve">CLÁUSULA DÉCIMA PRIMEIRA - DOS DIREITOS E DAS OBRIGAÇÕES </w:t>
      </w:r>
    </w:p>
    <w:p w14:paraId="2E7BFB98"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PARÁGRAFO PRIMEIRO - DOS DIREITOS</w:t>
      </w:r>
    </w:p>
    <w:p w14:paraId="656FBC46"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Constitui direito de o Município receber o objeto desta ata quando for solicitado, nas condições avençadas, e da Fornecedora perceber o valor ajustado na forma e nos prazos convencionados.</w:t>
      </w:r>
    </w:p>
    <w:p w14:paraId="0A96C344"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 xml:space="preserve">PARÁGRAFO </w:t>
      </w:r>
      <w:r w:rsidR="00DF3809">
        <w:rPr>
          <w:rFonts w:ascii="Arial" w:hAnsi="Arial" w:cs="Arial"/>
          <w:sz w:val="20"/>
          <w:szCs w:val="20"/>
        </w:rPr>
        <w:t>SEGUNDO</w:t>
      </w:r>
      <w:r w:rsidRPr="00DF3809">
        <w:rPr>
          <w:rFonts w:ascii="Arial" w:hAnsi="Arial" w:cs="Arial"/>
          <w:sz w:val="20"/>
          <w:szCs w:val="20"/>
        </w:rPr>
        <w:t xml:space="preserve"> - DAS OBRIGAÇÕES</w:t>
      </w:r>
    </w:p>
    <w:p w14:paraId="54CDC884"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I - Constituem obrigações do</w:t>
      </w:r>
      <w:r w:rsidRPr="00DF3809">
        <w:rPr>
          <w:rFonts w:ascii="Arial" w:hAnsi="Arial" w:cs="Arial"/>
          <w:spacing w:val="-11"/>
          <w:sz w:val="20"/>
          <w:szCs w:val="20"/>
        </w:rPr>
        <w:t xml:space="preserve"> </w:t>
      </w:r>
      <w:r w:rsidRPr="00DF3809">
        <w:rPr>
          <w:rFonts w:ascii="Arial" w:hAnsi="Arial" w:cs="Arial"/>
          <w:sz w:val="20"/>
          <w:szCs w:val="20"/>
        </w:rPr>
        <w:t>Município:</w:t>
      </w:r>
    </w:p>
    <w:p w14:paraId="75924E5C" w14:textId="77777777" w:rsidR="00772E0A" w:rsidRPr="00DF3809" w:rsidRDefault="00B15AC3" w:rsidP="00DF3809">
      <w:pPr>
        <w:pStyle w:val="PargrafodaLista"/>
        <w:numPr>
          <w:ilvl w:val="0"/>
          <w:numId w:val="7"/>
        </w:numPr>
        <w:tabs>
          <w:tab w:val="left" w:pos="442"/>
        </w:tabs>
        <w:ind w:left="0" w:firstLine="0"/>
        <w:jc w:val="both"/>
        <w:rPr>
          <w:rFonts w:ascii="Arial" w:hAnsi="Arial" w:cs="Arial"/>
          <w:sz w:val="20"/>
          <w:szCs w:val="20"/>
        </w:rPr>
      </w:pPr>
      <w:r w:rsidRPr="00DF3809">
        <w:rPr>
          <w:rFonts w:ascii="Arial" w:hAnsi="Arial" w:cs="Arial"/>
          <w:sz w:val="20"/>
          <w:szCs w:val="20"/>
        </w:rPr>
        <w:t>efetuar o pagamento ajustado;</w:t>
      </w:r>
      <w:r w:rsidRPr="00DF3809">
        <w:rPr>
          <w:rFonts w:ascii="Arial" w:hAnsi="Arial" w:cs="Arial"/>
          <w:spacing w:val="-14"/>
          <w:sz w:val="20"/>
          <w:szCs w:val="20"/>
        </w:rPr>
        <w:t xml:space="preserve"> </w:t>
      </w:r>
      <w:r w:rsidRPr="00DF3809">
        <w:rPr>
          <w:rFonts w:ascii="Arial" w:hAnsi="Arial" w:cs="Arial"/>
          <w:sz w:val="20"/>
          <w:szCs w:val="20"/>
        </w:rPr>
        <w:t>e</w:t>
      </w:r>
    </w:p>
    <w:p w14:paraId="08D51A88" w14:textId="77777777" w:rsidR="00772E0A" w:rsidRPr="00DF3809" w:rsidRDefault="00B15AC3" w:rsidP="00DF3809">
      <w:pPr>
        <w:pStyle w:val="PargrafodaLista"/>
        <w:numPr>
          <w:ilvl w:val="0"/>
          <w:numId w:val="7"/>
        </w:numPr>
        <w:tabs>
          <w:tab w:val="left" w:pos="452"/>
        </w:tabs>
        <w:ind w:left="0" w:firstLine="0"/>
        <w:jc w:val="both"/>
        <w:rPr>
          <w:rFonts w:ascii="Arial" w:hAnsi="Arial" w:cs="Arial"/>
          <w:sz w:val="20"/>
          <w:szCs w:val="20"/>
        </w:rPr>
      </w:pPr>
      <w:r w:rsidRPr="00DF3809">
        <w:rPr>
          <w:rFonts w:ascii="Arial" w:hAnsi="Arial" w:cs="Arial"/>
          <w:sz w:val="20"/>
          <w:szCs w:val="20"/>
        </w:rPr>
        <w:t>dar à Fornecedora as condições necessárias a regular execução das obrigações assumidas. II - Constituem obrigações da</w:t>
      </w:r>
      <w:r w:rsidRPr="00DF3809">
        <w:rPr>
          <w:rFonts w:ascii="Arial" w:hAnsi="Arial" w:cs="Arial"/>
          <w:spacing w:val="-3"/>
          <w:sz w:val="20"/>
          <w:szCs w:val="20"/>
        </w:rPr>
        <w:t xml:space="preserve"> </w:t>
      </w:r>
      <w:r w:rsidRPr="00DF3809">
        <w:rPr>
          <w:rFonts w:ascii="Arial" w:hAnsi="Arial" w:cs="Arial"/>
          <w:sz w:val="20"/>
          <w:szCs w:val="20"/>
        </w:rPr>
        <w:t>Fornecedora:</w:t>
      </w:r>
    </w:p>
    <w:p w14:paraId="726797AA" w14:textId="77777777" w:rsidR="00772E0A" w:rsidRPr="00DF3809" w:rsidRDefault="00B15AC3" w:rsidP="00DF3809">
      <w:pPr>
        <w:pStyle w:val="PargrafodaLista"/>
        <w:numPr>
          <w:ilvl w:val="0"/>
          <w:numId w:val="6"/>
        </w:numPr>
        <w:tabs>
          <w:tab w:val="left" w:pos="476"/>
        </w:tabs>
        <w:ind w:left="0" w:firstLine="0"/>
        <w:jc w:val="both"/>
        <w:rPr>
          <w:rFonts w:ascii="Arial" w:hAnsi="Arial" w:cs="Arial"/>
          <w:sz w:val="20"/>
          <w:szCs w:val="20"/>
        </w:rPr>
      </w:pPr>
      <w:r w:rsidRPr="00DF3809">
        <w:rPr>
          <w:rFonts w:ascii="Arial" w:hAnsi="Arial" w:cs="Arial"/>
          <w:sz w:val="20"/>
          <w:szCs w:val="20"/>
        </w:rPr>
        <w:t>entregar o objeto licitado conforme especificações deste edital, anexo I e em consonância com a proposta de</w:t>
      </w:r>
      <w:r w:rsidRPr="00DF3809">
        <w:rPr>
          <w:rFonts w:ascii="Arial" w:hAnsi="Arial" w:cs="Arial"/>
          <w:spacing w:val="-1"/>
          <w:sz w:val="20"/>
          <w:szCs w:val="20"/>
        </w:rPr>
        <w:t xml:space="preserve"> </w:t>
      </w:r>
      <w:r w:rsidRPr="00DF3809">
        <w:rPr>
          <w:rFonts w:ascii="Arial" w:hAnsi="Arial" w:cs="Arial"/>
          <w:sz w:val="20"/>
          <w:szCs w:val="20"/>
        </w:rPr>
        <w:t>preços;</w:t>
      </w:r>
    </w:p>
    <w:p w14:paraId="0B3240CF" w14:textId="77777777" w:rsidR="00772E0A" w:rsidRPr="00DF3809" w:rsidRDefault="00B15AC3" w:rsidP="00DF3809">
      <w:pPr>
        <w:pStyle w:val="PargrafodaLista"/>
        <w:numPr>
          <w:ilvl w:val="0"/>
          <w:numId w:val="6"/>
        </w:numPr>
        <w:tabs>
          <w:tab w:val="left" w:pos="486"/>
        </w:tabs>
        <w:ind w:left="0" w:firstLine="0"/>
        <w:jc w:val="both"/>
        <w:rPr>
          <w:rFonts w:ascii="Arial" w:hAnsi="Arial" w:cs="Arial"/>
          <w:sz w:val="20"/>
          <w:szCs w:val="20"/>
        </w:rPr>
      </w:pPr>
      <w:r w:rsidRPr="00DF3809">
        <w:rPr>
          <w:rFonts w:ascii="Arial" w:hAnsi="Arial" w:cs="Arial"/>
          <w:sz w:val="20"/>
          <w:szCs w:val="20"/>
        </w:rPr>
        <w:t>manter, durante toda a execução do contrato, em compatibilidade com as obrigações assumidas, todas as condições de habilitação e qualificação exigidas na</w:t>
      </w:r>
      <w:r w:rsidRPr="00DF3809">
        <w:rPr>
          <w:rFonts w:ascii="Arial" w:hAnsi="Arial" w:cs="Arial"/>
          <w:spacing w:val="-8"/>
          <w:sz w:val="20"/>
          <w:szCs w:val="20"/>
        </w:rPr>
        <w:t xml:space="preserve"> </w:t>
      </w:r>
      <w:r w:rsidRPr="00DF3809">
        <w:rPr>
          <w:rFonts w:ascii="Arial" w:hAnsi="Arial" w:cs="Arial"/>
          <w:sz w:val="20"/>
          <w:szCs w:val="20"/>
        </w:rPr>
        <w:t>licitação;</w:t>
      </w:r>
    </w:p>
    <w:p w14:paraId="21ECF5FB" w14:textId="77777777" w:rsidR="00772E0A" w:rsidRPr="00DF3809" w:rsidRDefault="00B15AC3" w:rsidP="00DF3809">
      <w:pPr>
        <w:pStyle w:val="PargrafodaLista"/>
        <w:numPr>
          <w:ilvl w:val="0"/>
          <w:numId w:val="6"/>
        </w:numPr>
        <w:tabs>
          <w:tab w:val="left" w:pos="575"/>
        </w:tabs>
        <w:ind w:left="0" w:firstLine="0"/>
        <w:jc w:val="both"/>
        <w:rPr>
          <w:rFonts w:ascii="Arial" w:hAnsi="Arial" w:cs="Arial"/>
          <w:sz w:val="20"/>
          <w:szCs w:val="20"/>
        </w:rPr>
      </w:pPr>
      <w:r w:rsidRPr="00DF3809">
        <w:rPr>
          <w:rFonts w:ascii="Arial" w:hAnsi="Arial" w:cs="Arial"/>
          <w:sz w:val="20"/>
          <w:szCs w:val="20"/>
        </w:rPr>
        <w:t>providenciar a imediata correção das deficiências e/ou irregularidades apontadas pelo CONTRATANTE;</w:t>
      </w:r>
    </w:p>
    <w:p w14:paraId="1AA55B2E" w14:textId="77777777" w:rsidR="00772E0A" w:rsidRPr="00DF3809" w:rsidRDefault="00B15AC3" w:rsidP="00DF3809">
      <w:pPr>
        <w:pStyle w:val="PargrafodaLista"/>
        <w:numPr>
          <w:ilvl w:val="0"/>
          <w:numId w:val="6"/>
        </w:numPr>
        <w:tabs>
          <w:tab w:val="left" w:pos="529"/>
        </w:tabs>
        <w:ind w:left="0" w:firstLine="0"/>
        <w:jc w:val="both"/>
        <w:rPr>
          <w:rFonts w:ascii="Arial" w:hAnsi="Arial" w:cs="Arial"/>
          <w:sz w:val="20"/>
          <w:szCs w:val="20"/>
        </w:rPr>
      </w:pPr>
      <w:r w:rsidRPr="00DF3809">
        <w:rPr>
          <w:rFonts w:ascii="Arial" w:hAnsi="Arial" w:cs="Arial"/>
          <w:sz w:val="20"/>
          <w:szCs w:val="20"/>
        </w:rPr>
        <w:t>arcar com eventuais prejuízos causados ao CONTRATANTE e/ou a terceiros, provocados por ineficiência ou irregularidade cometida na execução do</w:t>
      </w:r>
      <w:r w:rsidRPr="00DF3809">
        <w:rPr>
          <w:rFonts w:ascii="Arial" w:hAnsi="Arial" w:cs="Arial"/>
          <w:spacing w:val="-8"/>
          <w:sz w:val="20"/>
          <w:szCs w:val="20"/>
        </w:rPr>
        <w:t xml:space="preserve"> </w:t>
      </w:r>
      <w:r w:rsidRPr="00DF3809">
        <w:rPr>
          <w:rFonts w:ascii="Arial" w:hAnsi="Arial" w:cs="Arial"/>
          <w:sz w:val="20"/>
          <w:szCs w:val="20"/>
        </w:rPr>
        <w:t>contrato;</w:t>
      </w:r>
    </w:p>
    <w:p w14:paraId="54A7A1A4" w14:textId="77777777" w:rsidR="00772E0A" w:rsidRPr="00DF3809" w:rsidRDefault="00B15AC3" w:rsidP="00DF3809">
      <w:pPr>
        <w:pStyle w:val="PargrafodaLista"/>
        <w:numPr>
          <w:ilvl w:val="0"/>
          <w:numId w:val="6"/>
        </w:numPr>
        <w:tabs>
          <w:tab w:val="left" w:pos="500"/>
        </w:tabs>
        <w:ind w:left="0" w:firstLine="0"/>
        <w:jc w:val="both"/>
        <w:rPr>
          <w:rFonts w:ascii="Arial" w:hAnsi="Arial" w:cs="Arial"/>
          <w:sz w:val="20"/>
          <w:szCs w:val="20"/>
        </w:rPr>
      </w:pPr>
      <w:r w:rsidRPr="00DF3809">
        <w:rPr>
          <w:rFonts w:ascii="Arial" w:hAnsi="Arial" w:cs="Arial"/>
          <w:sz w:val="20"/>
          <w:szCs w:val="20"/>
        </w:rPr>
        <w:t>aceitar nas mesmas condições contratuais os acréscimos e supressões até 25% do valor inicial atualizado do contrato ou da nota de</w:t>
      </w:r>
      <w:r w:rsidRPr="00DF3809">
        <w:rPr>
          <w:rFonts w:ascii="Arial" w:hAnsi="Arial" w:cs="Arial"/>
          <w:spacing w:val="-5"/>
          <w:sz w:val="20"/>
          <w:szCs w:val="20"/>
        </w:rPr>
        <w:t xml:space="preserve"> </w:t>
      </w:r>
      <w:r w:rsidRPr="00DF3809">
        <w:rPr>
          <w:rFonts w:ascii="Arial" w:hAnsi="Arial" w:cs="Arial"/>
          <w:sz w:val="20"/>
          <w:szCs w:val="20"/>
        </w:rPr>
        <w:t>empenho;</w:t>
      </w:r>
    </w:p>
    <w:p w14:paraId="3DF0F7AE" w14:textId="77777777" w:rsidR="00772E0A" w:rsidRPr="00DF3809" w:rsidRDefault="00B15AC3" w:rsidP="00DF3809">
      <w:pPr>
        <w:pStyle w:val="PargrafodaLista"/>
        <w:numPr>
          <w:ilvl w:val="0"/>
          <w:numId w:val="6"/>
        </w:numPr>
        <w:tabs>
          <w:tab w:val="left" w:pos="411"/>
        </w:tabs>
        <w:ind w:left="0" w:firstLine="0"/>
        <w:jc w:val="both"/>
        <w:rPr>
          <w:rFonts w:ascii="Arial" w:hAnsi="Arial" w:cs="Arial"/>
          <w:sz w:val="20"/>
          <w:szCs w:val="20"/>
        </w:rPr>
      </w:pPr>
      <w:r w:rsidRPr="00DF3809">
        <w:rPr>
          <w:rFonts w:ascii="Arial" w:hAnsi="Arial" w:cs="Arial"/>
          <w:sz w:val="20"/>
          <w:szCs w:val="20"/>
        </w:rPr>
        <w:t>arcar com todas as despesas com transporte, taxas ou quaisquer outros acréscimos, que correrão por conta exclusiva do</w:t>
      </w:r>
      <w:r w:rsidRPr="00DF3809">
        <w:rPr>
          <w:rFonts w:ascii="Arial" w:hAnsi="Arial" w:cs="Arial"/>
          <w:spacing w:val="-2"/>
          <w:sz w:val="20"/>
          <w:szCs w:val="20"/>
        </w:rPr>
        <w:t xml:space="preserve"> </w:t>
      </w:r>
      <w:r w:rsidRPr="00DF3809">
        <w:rPr>
          <w:rFonts w:ascii="Arial" w:hAnsi="Arial" w:cs="Arial"/>
          <w:sz w:val="20"/>
          <w:szCs w:val="20"/>
        </w:rPr>
        <w:t>Contratado;</w:t>
      </w:r>
    </w:p>
    <w:p w14:paraId="605AA5A7" w14:textId="77777777" w:rsidR="00772E0A" w:rsidRPr="00DF3809" w:rsidRDefault="00772E0A" w:rsidP="00DF3809">
      <w:pPr>
        <w:pStyle w:val="Corpodetexto"/>
        <w:ind w:left="0"/>
        <w:jc w:val="both"/>
        <w:rPr>
          <w:rFonts w:ascii="Arial" w:hAnsi="Arial" w:cs="Arial"/>
          <w:sz w:val="20"/>
          <w:szCs w:val="20"/>
        </w:rPr>
      </w:pPr>
    </w:p>
    <w:p w14:paraId="1091D089"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DÉCIMA SEGUNDA - DA INEXECUÇÃO DA ATA</w:t>
      </w:r>
    </w:p>
    <w:p w14:paraId="44F9DB94"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A Empresa reconhece os direitos da Administração, em caso de rescisão administrativa, previstos no Art. 77 da Lei Federal nº. 8666/93.</w:t>
      </w:r>
    </w:p>
    <w:p w14:paraId="4069A55E" w14:textId="77777777" w:rsidR="00772E0A" w:rsidRPr="00DF3809" w:rsidRDefault="00772E0A" w:rsidP="00DF3809">
      <w:pPr>
        <w:pStyle w:val="Corpodetexto"/>
        <w:ind w:left="0"/>
        <w:jc w:val="both"/>
        <w:rPr>
          <w:rFonts w:ascii="Arial" w:hAnsi="Arial" w:cs="Arial"/>
          <w:sz w:val="20"/>
          <w:szCs w:val="20"/>
        </w:rPr>
      </w:pPr>
    </w:p>
    <w:p w14:paraId="2FF9D081" w14:textId="77777777" w:rsidR="00DF3809" w:rsidRDefault="00B15AC3" w:rsidP="00DF3809">
      <w:pPr>
        <w:pStyle w:val="Ttulo1"/>
        <w:ind w:left="0"/>
        <w:jc w:val="both"/>
        <w:rPr>
          <w:rFonts w:ascii="Arial" w:hAnsi="Arial" w:cs="Arial"/>
          <w:sz w:val="20"/>
          <w:szCs w:val="20"/>
        </w:rPr>
      </w:pPr>
      <w:r w:rsidRPr="00DF3809">
        <w:rPr>
          <w:rFonts w:ascii="Arial" w:hAnsi="Arial" w:cs="Arial"/>
          <w:sz w:val="20"/>
          <w:szCs w:val="20"/>
        </w:rPr>
        <w:t xml:space="preserve">CLÁUSULA DÉCIMA TERCEIRA - DAS PENALIDADES E DAS MULTAS </w:t>
      </w:r>
    </w:p>
    <w:p w14:paraId="1DC0B809"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PARÁGRAFO PRIMEIRO</w:t>
      </w:r>
    </w:p>
    <w:p w14:paraId="0560FC94" w14:textId="77777777" w:rsidR="00772E0A" w:rsidRPr="00DF3809" w:rsidRDefault="00B15AC3" w:rsidP="00DF3809">
      <w:pPr>
        <w:pStyle w:val="PargrafodaLista"/>
        <w:numPr>
          <w:ilvl w:val="0"/>
          <w:numId w:val="5"/>
        </w:numPr>
        <w:tabs>
          <w:tab w:val="left" w:pos="325"/>
        </w:tabs>
        <w:ind w:left="0" w:firstLine="0"/>
        <w:jc w:val="both"/>
        <w:rPr>
          <w:rFonts w:ascii="Arial" w:hAnsi="Arial" w:cs="Arial"/>
          <w:sz w:val="20"/>
          <w:szCs w:val="20"/>
        </w:rPr>
      </w:pPr>
      <w:r w:rsidRPr="00DF3809">
        <w:rPr>
          <w:rFonts w:ascii="Arial" w:hAnsi="Arial" w:cs="Arial"/>
          <w:sz w:val="20"/>
          <w:szCs w:val="20"/>
        </w:rPr>
        <w:t>–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w:t>
      </w:r>
      <w:r w:rsidRPr="00DF3809">
        <w:rPr>
          <w:rFonts w:ascii="Arial" w:hAnsi="Arial" w:cs="Arial"/>
          <w:spacing w:val="-3"/>
          <w:sz w:val="20"/>
          <w:szCs w:val="20"/>
        </w:rPr>
        <w:t xml:space="preserve"> </w:t>
      </w:r>
      <w:r w:rsidRPr="00DF3809">
        <w:rPr>
          <w:rFonts w:ascii="Arial" w:hAnsi="Arial" w:cs="Arial"/>
          <w:sz w:val="20"/>
          <w:szCs w:val="20"/>
        </w:rPr>
        <w:t>que:</w:t>
      </w:r>
    </w:p>
    <w:p w14:paraId="74C65BEE" w14:textId="77777777" w:rsidR="00772E0A" w:rsidRPr="00DF3809" w:rsidRDefault="00B15AC3" w:rsidP="00DF3809">
      <w:pPr>
        <w:pStyle w:val="PargrafodaLista"/>
        <w:numPr>
          <w:ilvl w:val="0"/>
          <w:numId w:val="4"/>
        </w:numPr>
        <w:tabs>
          <w:tab w:val="left" w:pos="478"/>
        </w:tabs>
        <w:ind w:left="0" w:firstLine="0"/>
        <w:jc w:val="both"/>
        <w:rPr>
          <w:rFonts w:ascii="Arial" w:hAnsi="Arial" w:cs="Arial"/>
          <w:sz w:val="20"/>
          <w:szCs w:val="20"/>
        </w:rPr>
      </w:pPr>
      <w:r w:rsidRPr="00DF3809">
        <w:rPr>
          <w:rFonts w:ascii="Arial" w:hAnsi="Arial" w:cs="Arial"/>
          <w:sz w:val="20"/>
          <w:szCs w:val="20"/>
        </w:rPr>
        <w:t>não assinar a Ata de Registro de Preços, quando convocada dentro do prazo de validade de sua proposta;</w:t>
      </w:r>
    </w:p>
    <w:p w14:paraId="78C1B311" w14:textId="77777777" w:rsidR="00772E0A" w:rsidRPr="00DF3809" w:rsidRDefault="00B15AC3" w:rsidP="00DF3809">
      <w:pPr>
        <w:pStyle w:val="PargrafodaLista"/>
        <w:numPr>
          <w:ilvl w:val="0"/>
          <w:numId w:val="4"/>
        </w:numPr>
        <w:tabs>
          <w:tab w:val="left" w:pos="452"/>
        </w:tabs>
        <w:ind w:left="0" w:firstLine="0"/>
        <w:jc w:val="both"/>
        <w:rPr>
          <w:rFonts w:ascii="Arial" w:hAnsi="Arial" w:cs="Arial"/>
          <w:sz w:val="20"/>
          <w:szCs w:val="20"/>
        </w:rPr>
      </w:pPr>
      <w:r w:rsidRPr="00DF3809">
        <w:rPr>
          <w:rFonts w:ascii="Arial" w:hAnsi="Arial" w:cs="Arial"/>
          <w:sz w:val="20"/>
          <w:szCs w:val="20"/>
        </w:rPr>
        <w:t>deixar de entregar documentação exigida no</w:t>
      </w:r>
      <w:r w:rsidRPr="00DF3809">
        <w:rPr>
          <w:rFonts w:ascii="Arial" w:hAnsi="Arial" w:cs="Arial"/>
          <w:spacing w:val="-5"/>
          <w:sz w:val="20"/>
          <w:szCs w:val="20"/>
        </w:rPr>
        <w:t xml:space="preserve"> </w:t>
      </w:r>
      <w:r w:rsidRPr="00DF3809">
        <w:rPr>
          <w:rFonts w:ascii="Arial" w:hAnsi="Arial" w:cs="Arial"/>
          <w:sz w:val="20"/>
          <w:szCs w:val="20"/>
        </w:rPr>
        <w:t>Edital;</w:t>
      </w:r>
    </w:p>
    <w:p w14:paraId="39FF8BE3" w14:textId="77777777" w:rsidR="00772E0A" w:rsidRPr="00DF3809" w:rsidRDefault="00B15AC3" w:rsidP="00DF3809">
      <w:pPr>
        <w:pStyle w:val="PargrafodaLista"/>
        <w:numPr>
          <w:ilvl w:val="0"/>
          <w:numId w:val="4"/>
        </w:numPr>
        <w:tabs>
          <w:tab w:val="left" w:pos="431"/>
        </w:tabs>
        <w:ind w:left="0" w:firstLine="0"/>
        <w:jc w:val="both"/>
        <w:rPr>
          <w:rFonts w:ascii="Arial" w:hAnsi="Arial" w:cs="Arial"/>
          <w:sz w:val="20"/>
          <w:szCs w:val="20"/>
        </w:rPr>
      </w:pPr>
      <w:r w:rsidRPr="00DF3809">
        <w:rPr>
          <w:rFonts w:ascii="Arial" w:hAnsi="Arial" w:cs="Arial"/>
          <w:sz w:val="20"/>
          <w:szCs w:val="20"/>
        </w:rPr>
        <w:t>apresentar documentação falsa;</w:t>
      </w:r>
    </w:p>
    <w:p w14:paraId="1BA64EEC" w14:textId="77777777" w:rsidR="00772E0A" w:rsidRPr="00DF3809" w:rsidRDefault="00B15AC3" w:rsidP="00DF3809">
      <w:pPr>
        <w:pStyle w:val="PargrafodaLista"/>
        <w:numPr>
          <w:ilvl w:val="0"/>
          <w:numId w:val="4"/>
        </w:numPr>
        <w:tabs>
          <w:tab w:val="left" w:pos="452"/>
        </w:tabs>
        <w:ind w:left="0" w:firstLine="0"/>
        <w:jc w:val="both"/>
        <w:rPr>
          <w:rFonts w:ascii="Arial" w:hAnsi="Arial" w:cs="Arial"/>
          <w:sz w:val="20"/>
          <w:szCs w:val="20"/>
        </w:rPr>
      </w:pPr>
      <w:r w:rsidRPr="00DF3809">
        <w:rPr>
          <w:rFonts w:ascii="Arial" w:hAnsi="Arial" w:cs="Arial"/>
          <w:sz w:val="20"/>
          <w:szCs w:val="20"/>
        </w:rPr>
        <w:t>não mantiver a</w:t>
      </w:r>
      <w:r w:rsidRPr="00DF3809">
        <w:rPr>
          <w:rFonts w:ascii="Arial" w:hAnsi="Arial" w:cs="Arial"/>
          <w:spacing w:val="-5"/>
          <w:sz w:val="20"/>
          <w:szCs w:val="20"/>
        </w:rPr>
        <w:t xml:space="preserve"> </w:t>
      </w:r>
      <w:r w:rsidRPr="00DF3809">
        <w:rPr>
          <w:rFonts w:ascii="Arial" w:hAnsi="Arial" w:cs="Arial"/>
          <w:sz w:val="20"/>
          <w:szCs w:val="20"/>
        </w:rPr>
        <w:t>proposta;</w:t>
      </w:r>
    </w:p>
    <w:p w14:paraId="562E63D6" w14:textId="77777777" w:rsidR="00772E0A" w:rsidRPr="00DF3809" w:rsidRDefault="00B15AC3" w:rsidP="00DF3809">
      <w:pPr>
        <w:pStyle w:val="PargrafodaLista"/>
        <w:numPr>
          <w:ilvl w:val="0"/>
          <w:numId w:val="4"/>
        </w:numPr>
        <w:tabs>
          <w:tab w:val="left" w:pos="447"/>
        </w:tabs>
        <w:ind w:left="0" w:firstLine="0"/>
        <w:jc w:val="both"/>
        <w:rPr>
          <w:rFonts w:ascii="Arial" w:hAnsi="Arial" w:cs="Arial"/>
          <w:sz w:val="20"/>
          <w:szCs w:val="20"/>
        </w:rPr>
      </w:pPr>
      <w:r w:rsidRPr="00DF3809">
        <w:rPr>
          <w:rFonts w:ascii="Arial" w:hAnsi="Arial" w:cs="Arial"/>
          <w:sz w:val="20"/>
          <w:szCs w:val="20"/>
        </w:rPr>
        <w:t>falhar ou fraudar a execução do</w:t>
      </w:r>
      <w:r w:rsidRPr="00DF3809">
        <w:rPr>
          <w:rFonts w:ascii="Arial" w:hAnsi="Arial" w:cs="Arial"/>
          <w:spacing w:val="-6"/>
          <w:sz w:val="20"/>
          <w:szCs w:val="20"/>
        </w:rPr>
        <w:t xml:space="preserve"> </w:t>
      </w:r>
      <w:r w:rsidRPr="00DF3809">
        <w:rPr>
          <w:rFonts w:ascii="Arial" w:hAnsi="Arial" w:cs="Arial"/>
          <w:sz w:val="20"/>
          <w:szCs w:val="20"/>
        </w:rPr>
        <w:t>contrato</w:t>
      </w:r>
    </w:p>
    <w:p w14:paraId="4CB8FA1C" w14:textId="77777777" w:rsidR="00772E0A" w:rsidRPr="00DF3809" w:rsidRDefault="00B15AC3" w:rsidP="00DF3809">
      <w:pPr>
        <w:pStyle w:val="PargrafodaLista"/>
        <w:numPr>
          <w:ilvl w:val="0"/>
          <w:numId w:val="4"/>
        </w:numPr>
        <w:tabs>
          <w:tab w:val="left" w:pos="403"/>
        </w:tabs>
        <w:ind w:left="0" w:firstLine="0"/>
        <w:jc w:val="both"/>
        <w:rPr>
          <w:rFonts w:ascii="Arial" w:hAnsi="Arial" w:cs="Arial"/>
          <w:sz w:val="20"/>
          <w:szCs w:val="20"/>
        </w:rPr>
      </w:pPr>
      <w:r w:rsidRPr="00DF3809">
        <w:rPr>
          <w:rFonts w:ascii="Arial" w:hAnsi="Arial" w:cs="Arial"/>
          <w:sz w:val="20"/>
          <w:szCs w:val="20"/>
        </w:rPr>
        <w:t>comportar-se de modo</w:t>
      </w:r>
      <w:r w:rsidRPr="00DF3809">
        <w:rPr>
          <w:rFonts w:ascii="Arial" w:hAnsi="Arial" w:cs="Arial"/>
          <w:spacing w:val="-4"/>
          <w:sz w:val="20"/>
          <w:szCs w:val="20"/>
        </w:rPr>
        <w:t xml:space="preserve"> </w:t>
      </w:r>
      <w:r w:rsidRPr="00DF3809">
        <w:rPr>
          <w:rFonts w:ascii="Arial" w:hAnsi="Arial" w:cs="Arial"/>
          <w:sz w:val="20"/>
          <w:szCs w:val="20"/>
        </w:rPr>
        <w:t>inidôneo;</w:t>
      </w:r>
    </w:p>
    <w:p w14:paraId="6F5FD731" w14:textId="77777777" w:rsidR="00772E0A" w:rsidRPr="00DF3809" w:rsidRDefault="00B15AC3" w:rsidP="00DF3809">
      <w:pPr>
        <w:pStyle w:val="PargrafodaLista"/>
        <w:numPr>
          <w:ilvl w:val="0"/>
          <w:numId w:val="4"/>
        </w:numPr>
        <w:tabs>
          <w:tab w:val="left" w:pos="440"/>
        </w:tabs>
        <w:ind w:left="0" w:firstLine="0"/>
        <w:jc w:val="both"/>
        <w:rPr>
          <w:rFonts w:ascii="Arial" w:hAnsi="Arial" w:cs="Arial"/>
          <w:sz w:val="20"/>
          <w:szCs w:val="20"/>
        </w:rPr>
      </w:pPr>
      <w:r w:rsidRPr="00DF3809">
        <w:rPr>
          <w:rFonts w:ascii="Arial" w:hAnsi="Arial" w:cs="Arial"/>
          <w:sz w:val="20"/>
          <w:szCs w:val="20"/>
        </w:rPr>
        <w:t>fizer declaração</w:t>
      </w:r>
      <w:r w:rsidRPr="00DF3809">
        <w:rPr>
          <w:rFonts w:ascii="Arial" w:hAnsi="Arial" w:cs="Arial"/>
          <w:spacing w:val="-2"/>
          <w:sz w:val="20"/>
          <w:szCs w:val="20"/>
        </w:rPr>
        <w:t xml:space="preserve"> </w:t>
      </w:r>
      <w:r w:rsidRPr="00DF3809">
        <w:rPr>
          <w:rFonts w:ascii="Arial" w:hAnsi="Arial" w:cs="Arial"/>
          <w:sz w:val="20"/>
          <w:szCs w:val="20"/>
        </w:rPr>
        <w:t>falsa;</w:t>
      </w:r>
    </w:p>
    <w:p w14:paraId="4ACF5688" w14:textId="77777777" w:rsidR="00772E0A" w:rsidRPr="00DF3809" w:rsidRDefault="00B15AC3" w:rsidP="00DF3809">
      <w:pPr>
        <w:pStyle w:val="PargrafodaLista"/>
        <w:numPr>
          <w:ilvl w:val="0"/>
          <w:numId w:val="4"/>
        </w:numPr>
        <w:tabs>
          <w:tab w:val="left" w:pos="452"/>
        </w:tabs>
        <w:ind w:left="0" w:firstLine="0"/>
        <w:jc w:val="both"/>
        <w:rPr>
          <w:rFonts w:ascii="Arial" w:hAnsi="Arial" w:cs="Arial"/>
          <w:sz w:val="20"/>
          <w:szCs w:val="20"/>
        </w:rPr>
      </w:pPr>
      <w:r w:rsidRPr="00DF3809">
        <w:rPr>
          <w:rFonts w:ascii="Arial" w:hAnsi="Arial" w:cs="Arial"/>
          <w:sz w:val="20"/>
          <w:szCs w:val="20"/>
        </w:rPr>
        <w:t>cometer fraude fiscal.</w:t>
      </w:r>
    </w:p>
    <w:p w14:paraId="0F377042" w14:textId="77777777" w:rsidR="00772E0A" w:rsidRPr="00DF3809" w:rsidRDefault="00B15AC3" w:rsidP="00DF3809">
      <w:pPr>
        <w:pStyle w:val="PargrafodaLista"/>
        <w:numPr>
          <w:ilvl w:val="0"/>
          <w:numId w:val="5"/>
        </w:numPr>
        <w:tabs>
          <w:tab w:val="left" w:pos="380"/>
        </w:tabs>
        <w:ind w:left="0" w:firstLine="0"/>
        <w:jc w:val="both"/>
        <w:rPr>
          <w:rFonts w:ascii="Arial" w:hAnsi="Arial" w:cs="Arial"/>
          <w:sz w:val="20"/>
          <w:szCs w:val="20"/>
        </w:rPr>
      </w:pPr>
      <w:r w:rsidRPr="00DF3809">
        <w:rPr>
          <w:rFonts w:ascii="Arial" w:hAnsi="Arial" w:cs="Arial"/>
          <w:sz w:val="20"/>
          <w:szCs w:val="20"/>
        </w:rPr>
        <w:t>- O fornecedor terá seu registro cancelado</w:t>
      </w:r>
      <w:r w:rsidRPr="00DF3809">
        <w:rPr>
          <w:rFonts w:ascii="Arial" w:hAnsi="Arial" w:cs="Arial"/>
          <w:spacing w:val="-3"/>
          <w:sz w:val="20"/>
          <w:szCs w:val="20"/>
        </w:rPr>
        <w:t xml:space="preserve"> </w:t>
      </w:r>
      <w:r w:rsidRPr="00DF3809">
        <w:rPr>
          <w:rFonts w:ascii="Arial" w:hAnsi="Arial" w:cs="Arial"/>
          <w:sz w:val="20"/>
          <w:szCs w:val="20"/>
        </w:rPr>
        <w:t>quando:</w:t>
      </w:r>
    </w:p>
    <w:p w14:paraId="5CDA4714" w14:textId="77777777" w:rsidR="00772E0A" w:rsidRPr="00DF3809" w:rsidRDefault="00B15AC3" w:rsidP="00DF3809">
      <w:pPr>
        <w:pStyle w:val="PargrafodaLista"/>
        <w:numPr>
          <w:ilvl w:val="0"/>
          <w:numId w:val="3"/>
        </w:numPr>
        <w:tabs>
          <w:tab w:val="left" w:pos="442"/>
        </w:tabs>
        <w:ind w:left="0" w:firstLine="0"/>
        <w:jc w:val="both"/>
        <w:rPr>
          <w:rFonts w:ascii="Arial" w:hAnsi="Arial" w:cs="Arial"/>
          <w:sz w:val="20"/>
          <w:szCs w:val="20"/>
        </w:rPr>
      </w:pPr>
      <w:r w:rsidRPr="00DF3809">
        <w:rPr>
          <w:rFonts w:ascii="Arial" w:hAnsi="Arial" w:cs="Arial"/>
          <w:sz w:val="20"/>
          <w:szCs w:val="20"/>
        </w:rPr>
        <w:t>Descumprir as condições do Edital e Ata de Registro de</w:t>
      </w:r>
      <w:r w:rsidRPr="00DF3809">
        <w:rPr>
          <w:rFonts w:ascii="Arial" w:hAnsi="Arial" w:cs="Arial"/>
          <w:spacing w:val="-9"/>
          <w:sz w:val="20"/>
          <w:szCs w:val="20"/>
        </w:rPr>
        <w:t xml:space="preserve"> </w:t>
      </w:r>
      <w:r w:rsidRPr="00DF3809">
        <w:rPr>
          <w:rFonts w:ascii="Arial" w:hAnsi="Arial" w:cs="Arial"/>
          <w:sz w:val="20"/>
          <w:szCs w:val="20"/>
        </w:rPr>
        <w:t>Preços;</w:t>
      </w:r>
    </w:p>
    <w:p w14:paraId="3CE59F76" w14:textId="77777777" w:rsidR="00772E0A" w:rsidRPr="00DF3809" w:rsidRDefault="00B15AC3" w:rsidP="00DF3809">
      <w:pPr>
        <w:pStyle w:val="PargrafodaLista"/>
        <w:numPr>
          <w:ilvl w:val="0"/>
          <w:numId w:val="3"/>
        </w:numPr>
        <w:tabs>
          <w:tab w:val="left" w:pos="452"/>
        </w:tabs>
        <w:ind w:left="0" w:firstLine="0"/>
        <w:jc w:val="both"/>
        <w:rPr>
          <w:rFonts w:ascii="Arial" w:hAnsi="Arial" w:cs="Arial"/>
          <w:sz w:val="20"/>
          <w:szCs w:val="20"/>
        </w:rPr>
      </w:pPr>
      <w:r w:rsidRPr="00DF3809">
        <w:rPr>
          <w:rFonts w:ascii="Arial" w:hAnsi="Arial" w:cs="Arial"/>
          <w:sz w:val="20"/>
          <w:szCs w:val="20"/>
        </w:rPr>
        <w:t>Não retirar a respectiva ordem de fornecimento no prazo de dois (02) dias, sem justificativa</w:t>
      </w:r>
      <w:r w:rsidRPr="00DF3809">
        <w:rPr>
          <w:rFonts w:ascii="Arial" w:hAnsi="Arial" w:cs="Arial"/>
          <w:spacing w:val="-29"/>
          <w:sz w:val="20"/>
          <w:szCs w:val="20"/>
        </w:rPr>
        <w:t xml:space="preserve"> </w:t>
      </w:r>
      <w:r w:rsidRPr="00DF3809">
        <w:rPr>
          <w:rFonts w:ascii="Arial" w:hAnsi="Arial" w:cs="Arial"/>
          <w:sz w:val="20"/>
          <w:szCs w:val="20"/>
        </w:rPr>
        <w:t>aceitável;</w:t>
      </w:r>
    </w:p>
    <w:p w14:paraId="5023397F" w14:textId="77777777" w:rsidR="00772E0A" w:rsidRPr="00DF3809" w:rsidRDefault="00B15AC3" w:rsidP="00DF3809">
      <w:pPr>
        <w:pStyle w:val="PargrafodaLista"/>
        <w:numPr>
          <w:ilvl w:val="0"/>
          <w:numId w:val="3"/>
        </w:numPr>
        <w:tabs>
          <w:tab w:val="left" w:pos="440"/>
        </w:tabs>
        <w:ind w:left="0" w:firstLine="0"/>
        <w:jc w:val="both"/>
        <w:rPr>
          <w:rFonts w:ascii="Arial" w:hAnsi="Arial" w:cs="Arial"/>
          <w:sz w:val="20"/>
          <w:szCs w:val="20"/>
        </w:rPr>
      </w:pPr>
      <w:r w:rsidRPr="00DF3809">
        <w:rPr>
          <w:rFonts w:ascii="Arial" w:hAnsi="Arial" w:cs="Arial"/>
          <w:sz w:val="20"/>
          <w:szCs w:val="20"/>
        </w:rPr>
        <w:t>Não aceitar reduzir o seu preço registrado, na hipótese de este se tornar superior àqueles praticados no</w:t>
      </w:r>
      <w:r w:rsidRPr="00DF3809">
        <w:rPr>
          <w:rFonts w:ascii="Arial" w:hAnsi="Arial" w:cs="Arial"/>
          <w:spacing w:val="-1"/>
          <w:sz w:val="20"/>
          <w:szCs w:val="20"/>
        </w:rPr>
        <w:t xml:space="preserve"> </w:t>
      </w:r>
      <w:r w:rsidRPr="00DF3809">
        <w:rPr>
          <w:rFonts w:ascii="Arial" w:hAnsi="Arial" w:cs="Arial"/>
          <w:sz w:val="20"/>
          <w:szCs w:val="20"/>
        </w:rPr>
        <w:t>mercado.</w:t>
      </w:r>
    </w:p>
    <w:p w14:paraId="7261AFD9" w14:textId="77777777" w:rsidR="00772E0A" w:rsidRPr="00DF3809" w:rsidRDefault="00B15AC3" w:rsidP="00DF3809">
      <w:pPr>
        <w:pStyle w:val="PargrafodaLista"/>
        <w:numPr>
          <w:ilvl w:val="0"/>
          <w:numId w:val="3"/>
        </w:numPr>
        <w:tabs>
          <w:tab w:val="left" w:pos="498"/>
        </w:tabs>
        <w:ind w:left="0" w:firstLine="0"/>
        <w:jc w:val="both"/>
        <w:rPr>
          <w:rFonts w:ascii="Arial" w:hAnsi="Arial" w:cs="Arial"/>
          <w:sz w:val="20"/>
          <w:szCs w:val="20"/>
        </w:rPr>
      </w:pPr>
      <w:r w:rsidRPr="00DF3809">
        <w:rPr>
          <w:rFonts w:ascii="Arial" w:hAnsi="Arial" w:cs="Arial"/>
          <w:sz w:val="20"/>
          <w:szCs w:val="20"/>
        </w:rPr>
        <w:t>No caso de vícios do produto, não sendo sanado no prazo máximo de dois (02) dias, caberá o positivado no art. 18 § 1º, incisos I, II e III da Lei nº 8.078/90 - Código de Defesa do</w:t>
      </w:r>
      <w:r w:rsidRPr="00DF3809">
        <w:rPr>
          <w:rFonts w:ascii="Arial" w:hAnsi="Arial" w:cs="Arial"/>
          <w:spacing w:val="-21"/>
          <w:sz w:val="20"/>
          <w:szCs w:val="20"/>
        </w:rPr>
        <w:t xml:space="preserve"> </w:t>
      </w:r>
      <w:r w:rsidRPr="00DF3809">
        <w:rPr>
          <w:rFonts w:ascii="Arial" w:hAnsi="Arial" w:cs="Arial"/>
          <w:sz w:val="20"/>
          <w:szCs w:val="20"/>
        </w:rPr>
        <w:t>Consumidor.</w:t>
      </w:r>
    </w:p>
    <w:p w14:paraId="28A41B8F" w14:textId="77777777" w:rsidR="00772E0A" w:rsidRPr="00DF3809" w:rsidRDefault="00B15AC3" w:rsidP="00DF3809">
      <w:pPr>
        <w:pStyle w:val="PargrafodaLista"/>
        <w:numPr>
          <w:ilvl w:val="0"/>
          <w:numId w:val="5"/>
        </w:numPr>
        <w:tabs>
          <w:tab w:val="left" w:pos="503"/>
        </w:tabs>
        <w:ind w:left="0" w:firstLine="0"/>
        <w:jc w:val="both"/>
        <w:rPr>
          <w:rFonts w:ascii="Arial" w:hAnsi="Arial" w:cs="Arial"/>
          <w:sz w:val="20"/>
          <w:szCs w:val="20"/>
        </w:rPr>
      </w:pPr>
      <w:r w:rsidRPr="00DF3809">
        <w:rPr>
          <w:rFonts w:ascii="Arial" w:hAnsi="Arial" w:cs="Arial"/>
          <w:sz w:val="20"/>
          <w:szCs w:val="20"/>
        </w:rPr>
        <w:t>- O descumprimento total ou parcial das obrigações assumidas pela licitante vencedora, sem justificativa aceita pelo Município de Nova Era, resguardados os procedimentos legais pertinentes, poderá acarretar as seguintes</w:t>
      </w:r>
      <w:r w:rsidRPr="00DF3809">
        <w:rPr>
          <w:rFonts w:ascii="Arial" w:hAnsi="Arial" w:cs="Arial"/>
          <w:spacing w:val="-3"/>
          <w:sz w:val="20"/>
          <w:szCs w:val="20"/>
        </w:rPr>
        <w:t xml:space="preserve"> </w:t>
      </w:r>
      <w:r w:rsidRPr="00DF3809">
        <w:rPr>
          <w:rFonts w:ascii="Arial" w:hAnsi="Arial" w:cs="Arial"/>
          <w:sz w:val="20"/>
          <w:szCs w:val="20"/>
        </w:rPr>
        <w:t>sanções:</w:t>
      </w:r>
    </w:p>
    <w:p w14:paraId="3AC1FD03" w14:textId="77777777" w:rsidR="00772E0A" w:rsidRPr="00DF3809" w:rsidRDefault="00B15AC3" w:rsidP="00DF3809">
      <w:pPr>
        <w:pStyle w:val="PargrafodaLista"/>
        <w:numPr>
          <w:ilvl w:val="0"/>
          <w:numId w:val="2"/>
        </w:numPr>
        <w:tabs>
          <w:tab w:val="left" w:pos="442"/>
        </w:tabs>
        <w:ind w:left="0" w:firstLine="0"/>
        <w:jc w:val="both"/>
        <w:rPr>
          <w:rFonts w:ascii="Arial" w:hAnsi="Arial" w:cs="Arial"/>
          <w:sz w:val="20"/>
          <w:szCs w:val="20"/>
        </w:rPr>
      </w:pPr>
      <w:r w:rsidRPr="00DF3809">
        <w:rPr>
          <w:rFonts w:ascii="Arial" w:hAnsi="Arial" w:cs="Arial"/>
          <w:sz w:val="20"/>
          <w:szCs w:val="20"/>
        </w:rPr>
        <w:t>Advertência;</w:t>
      </w:r>
    </w:p>
    <w:p w14:paraId="3F14418B" w14:textId="77777777" w:rsidR="00772E0A" w:rsidRPr="00DF3809" w:rsidRDefault="00B15AC3" w:rsidP="00DF3809">
      <w:pPr>
        <w:pStyle w:val="PargrafodaLista"/>
        <w:numPr>
          <w:ilvl w:val="0"/>
          <w:numId w:val="2"/>
        </w:numPr>
        <w:tabs>
          <w:tab w:val="left" w:pos="452"/>
        </w:tabs>
        <w:ind w:left="0" w:firstLine="0"/>
        <w:jc w:val="both"/>
        <w:rPr>
          <w:rFonts w:ascii="Arial" w:hAnsi="Arial" w:cs="Arial"/>
          <w:sz w:val="20"/>
          <w:szCs w:val="20"/>
        </w:rPr>
      </w:pPr>
      <w:r w:rsidRPr="00DF3809">
        <w:rPr>
          <w:rFonts w:ascii="Arial" w:hAnsi="Arial" w:cs="Arial"/>
          <w:sz w:val="20"/>
          <w:szCs w:val="20"/>
        </w:rPr>
        <w:t>Multa, nos seguintes</w:t>
      </w:r>
      <w:r w:rsidRPr="00DF3809">
        <w:rPr>
          <w:rFonts w:ascii="Arial" w:hAnsi="Arial" w:cs="Arial"/>
          <w:spacing w:val="-9"/>
          <w:sz w:val="20"/>
          <w:szCs w:val="20"/>
        </w:rPr>
        <w:t xml:space="preserve"> </w:t>
      </w:r>
      <w:r w:rsidRPr="00DF3809">
        <w:rPr>
          <w:rFonts w:ascii="Arial" w:hAnsi="Arial" w:cs="Arial"/>
          <w:sz w:val="20"/>
          <w:szCs w:val="20"/>
        </w:rPr>
        <w:t>percentuais:</w:t>
      </w:r>
    </w:p>
    <w:p w14:paraId="07234917" w14:textId="77777777" w:rsidR="00772E0A" w:rsidRPr="00DF3809" w:rsidRDefault="00B15AC3" w:rsidP="00DF3809">
      <w:pPr>
        <w:pStyle w:val="PargrafodaLista"/>
        <w:numPr>
          <w:ilvl w:val="0"/>
          <w:numId w:val="1"/>
        </w:numPr>
        <w:tabs>
          <w:tab w:val="left" w:pos="359"/>
        </w:tabs>
        <w:ind w:left="0" w:firstLine="0"/>
        <w:rPr>
          <w:rFonts w:ascii="Arial" w:hAnsi="Arial" w:cs="Arial"/>
          <w:sz w:val="20"/>
          <w:szCs w:val="20"/>
        </w:rPr>
      </w:pPr>
      <w:r w:rsidRPr="00DF3809">
        <w:rPr>
          <w:rFonts w:ascii="Arial" w:hAnsi="Arial" w:cs="Arial"/>
          <w:sz w:val="20"/>
          <w:szCs w:val="20"/>
        </w:rPr>
        <w:lastRenderedPageBreak/>
        <w:t>0,3% (zero vírgula três por cento) por dia de atraso na execução do objeto, ou por dia de atraso no cumprimento de obrigação contratual ou legal, até o 30º (trigésimo) dia, calculados sobre o valor do Contrato, por</w:t>
      </w:r>
      <w:r w:rsidRPr="00DF3809">
        <w:rPr>
          <w:rFonts w:ascii="Arial" w:hAnsi="Arial" w:cs="Arial"/>
          <w:spacing w:val="-3"/>
          <w:sz w:val="20"/>
          <w:szCs w:val="20"/>
        </w:rPr>
        <w:t xml:space="preserve"> </w:t>
      </w:r>
      <w:r w:rsidRPr="00DF3809">
        <w:rPr>
          <w:rFonts w:ascii="Arial" w:hAnsi="Arial" w:cs="Arial"/>
          <w:sz w:val="20"/>
          <w:szCs w:val="20"/>
        </w:rPr>
        <w:t>ocorrência;</w:t>
      </w:r>
    </w:p>
    <w:p w14:paraId="6FB7B7CB" w14:textId="77777777" w:rsidR="00772E0A" w:rsidRPr="00DF3809" w:rsidRDefault="00B15AC3" w:rsidP="00DF3809">
      <w:pPr>
        <w:pStyle w:val="PargrafodaLista"/>
        <w:numPr>
          <w:ilvl w:val="0"/>
          <w:numId w:val="1"/>
        </w:numPr>
        <w:tabs>
          <w:tab w:val="left" w:pos="380"/>
        </w:tabs>
        <w:ind w:left="0" w:firstLine="0"/>
        <w:rPr>
          <w:rFonts w:ascii="Arial" w:hAnsi="Arial" w:cs="Arial"/>
          <w:sz w:val="20"/>
          <w:szCs w:val="20"/>
        </w:rPr>
      </w:pPr>
      <w:r w:rsidRPr="00DF3809">
        <w:rPr>
          <w:rFonts w:ascii="Arial" w:hAnsi="Arial" w:cs="Arial"/>
          <w:sz w:val="20"/>
          <w:szCs w:val="20"/>
        </w:rPr>
        <w:t>10% (dez por cento) sobre o valor do Contrato, no caso de atraso superior a 30 (trinta) dias na execução do objeto ou no cumprimento de obrigação contratual ou legal, com a possível rescisão contratual;</w:t>
      </w:r>
    </w:p>
    <w:p w14:paraId="7612C8AD" w14:textId="77777777" w:rsidR="00772E0A" w:rsidRPr="00DF3809" w:rsidRDefault="00B15AC3" w:rsidP="00DF3809">
      <w:pPr>
        <w:pStyle w:val="PargrafodaLista"/>
        <w:numPr>
          <w:ilvl w:val="0"/>
          <w:numId w:val="1"/>
        </w:numPr>
        <w:tabs>
          <w:tab w:val="left" w:pos="354"/>
        </w:tabs>
        <w:ind w:left="0" w:firstLine="0"/>
        <w:rPr>
          <w:rFonts w:ascii="Arial" w:hAnsi="Arial" w:cs="Arial"/>
          <w:sz w:val="20"/>
          <w:szCs w:val="20"/>
        </w:rPr>
      </w:pPr>
      <w:r w:rsidRPr="00DF3809">
        <w:rPr>
          <w:rFonts w:ascii="Arial" w:hAnsi="Arial" w:cs="Arial"/>
          <w:sz w:val="20"/>
          <w:szCs w:val="20"/>
        </w:rPr>
        <w:t>20% (vinte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w:t>
      </w:r>
      <w:r w:rsidRPr="00DF3809">
        <w:rPr>
          <w:rFonts w:ascii="Arial" w:hAnsi="Arial" w:cs="Arial"/>
          <w:spacing w:val="-14"/>
          <w:sz w:val="20"/>
          <w:szCs w:val="20"/>
        </w:rPr>
        <w:t xml:space="preserve"> </w:t>
      </w:r>
      <w:r w:rsidRPr="00DF3809">
        <w:rPr>
          <w:rFonts w:ascii="Arial" w:hAnsi="Arial" w:cs="Arial"/>
          <w:sz w:val="20"/>
          <w:szCs w:val="20"/>
        </w:rPr>
        <w:t>aplicada.</w:t>
      </w:r>
    </w:p>
    <w:p w14:paraId="49A97E46" w14:textId="77777777" w:rsidR="00772E0A" w:rsidRPr="00DF3809" w:rsidRDefault="00B15AC3" w:rsidP="00DF3809">
      <w:pPr>
        <w:pStyle w:val="PargrafodaLista"/>
        <w:numPr>
          <w:ilvl w:val="0"/>
          <w:numId w:val="1"/>
        </w:numPr>
        <w:tabs>
          <w:tab w:val="left" w:pos="342"/>
        </w:tabs>
        <w:ind w:left="0" w:hanging="124"/>
        <w:rPr>
          <w:rFonts w:ascii="Arial" w:hAnsi="Arial" w:cs="Arial"/>
          <w:sz w:val="20"/>
          <w:szCs w:val="20"/>
        </w:rPr>
      </w:pPr>
      <w:r w:rsidRPr="00DF3809">
        <w:rPr>
          <w:rFonts w:ascii="Arial" w:hAnsi="Arial" w:cs="Arial"/>
          <w:sz w:val="20"/>
          <w:szCs w:val="20"/>
        </w:rPr>
        <w:t>Suspensão do direito de contratar e participar de licitação com a Administração Municipal de Nova</w:t>
      </w:r>
      <w:r w:rsidRPr="00DF3809">
        <w:rPr>
          <w:rFonts w:ascii="Arial" w:hAnsi="Arial" w:cs="Arial"/>
          <w:spacing w:val="46"/>
          <w:sz w:val="20"/>
          <w:szCs w:val="20"/>
        </w:rPr>
        <w:t xml:space="preserve"> </w:t>
      </w:r>
      <w:r w:rsidRPr="00DF3809">
        <w:rPr>
          <w:rFonts w:ascii="Arial" w:hAnsi="Arial" w:cs="Arial"/>
          <w:sz w:val="20"/>
          <w:szCs w:val="20"/>
        </w:rPr>
        <w:t>Era</w:t>
      </w:r>
    </w:p>
    <w:p w14:paraId="065E0CCA" w14:textId="77777777" w:rsidR="00772E0A" w:rsidRPr="00DF3809" w:rsidRDefault="00B15AC3" w:rsidP="00DF3809">
      <w:pPr>
        <w:pStyle w:val="PargrafodaLista"/>
        <w:numPr>
          <w:ilvl w:val="0"/>
          <w:numId w:val="1"/>
        </w:numPr>
        <w:tabs>
          <w:tab w:val="left" w:pos="337"/>
        </w:tabs>
        <w:ind w:left="0" w:hanging="119"/>
        <w:rPr>
          <w:rFonts w:ascii="Arial" w:hAnsi="Arial" w:cs="Arial"/>
          <w:sz w:val="20"/>
          <w:szCs w:val="20"/>
        </w:rPr>
      </w:pPr>
      <w:r w:rsidRPr="00DF3809">
        <w:rPr>
          <w:rFonts w:ascii="Arial" w:hAnsi="Arial" w:cs="Arial"/>
          <w:sz w:val="20"/>
          <w:szCs w:val="20"/>
        </w:rPr>
        <w:t>MG pelo período de até 05 (cinco)</w:t>
      </w:r>
      <w:r w:rsidRPr="00DF3809">
        <w:rPr>
          <w:rFonts w:ascii="Arial" w:hAnsi="Arial" w:cs="Arial"/>
          <w:spacing w:val="-6"/>
          <w:sz w:val="20"/>
          <w:szCs w:val="20"/>
        </w:rPr>
        <w:t xml:space="preserve"> </w:t>
      </w:r>
      <w:r w:rsidRPr="00DF3809">
        <w:rPr>
          <w:rFonts w:ascii="Arial" w:hAnsi="Arial" w:cs="Arial"/>
          <w:sz w:val="20"/>
          <w:szCs w:val="20"/>
        </w:rPr>
        <w:t>anos.</w:t>
      </w:r>
    </w:p>
    <w:p w14:paraId="611D4E30"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 xml:space="preserve">PARÁGRAFO </w:t>
      </w:r>
      <w:r w:rsidR="00DF3809">
        <w:rPr>
          <w:rFonts w:ascii="Arial" w:hAnsi="Arial" w:cs="Arial"/>
          <w:sz w:val="20"/>
          <w:szCs w:val="20"/>
        </w:rPr>
        <w:t>SEGUNDO</w:t>
      </w:r>
    </w:p>
    <w:p w14:paraId="3C4D791B"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A aplicação das penalidades ocorrerá após a defesa prévia do interessado, no prazo de 5 (cinco) dias úteis a contar da intimação do ato.</w:t>
      </w:r>
    </w:p>
    <w:p w14:paraId="032BC958" w14:textId="77777777" w:rsidR="00772E0A" w:rsidRPr="00DF3809" w:rsidRDefault="00772E0A" w:rsidP="00DF3809">
      <w:pPr>
        <w:pStyle w:val="Corpodetexto"/>
        <w:ind w:left="0"/>
        <w:jc w:val="both"/>
        <w:rPr>
          <w:rFonts w:ascii="Arial" w:hAnsi="Arial" w:cs="Arial"/>
          <w:sz w:val="20"/>
          <w:szCs w:val="20"/>
        </w:rPr>
      </w:pPr>
    </w:p>
    <w:p w14:paraId="41D7E1DA"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DÉCIMA QUINTA - DA EFICÁCIA</w:t>
      </w:r>
    </w:p>
    <w:p w14:paraId="12003A79"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 xml:space="preserve">É condição para eficácia desta ata de </w:t>
      </w:r>
      <w:r w:rsidRPr="00DF3809">
        <w:rPr>
          <w:rFonts w:ascii="Arial" w:hAnsi="Arial" w:cs="Arial"/>
          <w:b/>
          <w:sz w:val="20"/>
          <w:szCs w:val="20"/>
        </w:rPr>
        <w:t xml:space="preserve">REGISTRO DE PREÇOS </w:t>
      </w:r>
      <w:r w:rsidRPr="00DF3809">
        <w:rPr>
          <w:rFonts w:ascii="Arial" w:hAnsi="Arial" w:cs="Arial"/>
          <w:sz w:val="20"/>
          <w:szCs w:val="20"/>
        </w:rPr>
        <w:t>a publicação do seu extrato no Diário Oficial do Estado de Minas Gerais e a publicação do inteiro teor no hall da Prefeitura Municipal de Nova Era.</w:t>
      </w:r>
    </w:p>
    <w:p w14:paraId="2DCFE902" w14:textId="77777777" w:rsidR="00772E0A" w:rsidRPr="00DF3809" w:rsidRDefault="00772E0A" w:rsidP="00DF3809">
      <w:pPr>
        <w:pStyle w:val="Corpodetexto"/>
        <w:ind w:left="0"/>
        <w:jc w:val="both"/>
        <w:rPr>
          <w:rFonts w:ascii="Arial" w:hAnsi="Arial" w:cs="Arial"/>
          <w:sz w:val="20"/>
          <w:szCs w:val="20"/>
        </w:rPr>
      </w:pPr>
    </w:p>
    <w:p w14:paraId="1C2ABC48"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DÉCIMA SEXTA - DO FORO</w:t>
      </w:r>
    </w:p>
    <w:p w14:paraId="2E85E5BB" w14:textId="77777777" w:rsidR="00772E0A" w:rsidRPr="00DF3809" w:rsidRDefault="00B15AC3" w:rsidP="00DF3809">
      <w:pPr>
        <w:pStyle w:val="Corpodetexto"/>
        <w:ind w:left="0"/>
        <w:jc w:val="both"/>
        <w:rPr>
          <w:rFonts w:ascii="Arial" w:hAnsi="Arial" w:cs="Arial"/>
          <w:sz w:val="20"/>
          <w:szCs w:val="20"/>
        </w:rPr>
      </w:pPr>
      <w:r w:rsidRPr="00DF3809">
        <w:rPr>
          <w:rFonts w:ascii="Arial" w:hAnsi="Arial" w:cs="Arial"/>
          <w:sz w:val="20"/>
          <w:szCs w:val="20"/>
        </w:rPr>
        <w:t>Fica eleito o foro de Nova Era - MG para dirimir dúvidas ou questões oriundas da presente ata.</w:t>
      </w:r>
    </w:p>
    <w:p w14:paraId="61CB0D06" w14:textId="77777777" w:rsidR="00772E0A" w:rsidRPr="00DF3809" w:rsidRDefault="00772E0A" w:rsidP="00DF3809">
      <w:pPr>
        <w:pStyle w:val="Corpodetexto"/>
        <w:ind w:left="0"/>
        <w:jc w:val="both"/>
        <w:rPr>
          <w:rFonts w:ascii="Arial" w:hAnsi="Arial" w:cs="Arial"/>
          <w:sz w:val="20"/>
          <w:szCs w:val="20"/>
        </w:rPr>
      </w:pPr>
    </w:p>
    <w:p w14:paraId="45BF9411" w14:textId="77777777" w:rsidR="00772E0A" w:rsidRPr="00DF3809" w:rsidRDefault="00B15AC3" w:rsidP="00DF3809">
      <w:pPr>
        <w:pStyle w:val="Ttulo1"/>
        <w:ind w:left="0"/>
        <w:jc w:val="both"/>
        <w:rPr>
          <w:rFonts w:ascii="Arial" w:hAnsi="Arial" w:cs="Arial"/>
          <w:sz w:val="20"/>
          <w:szCs w:val="20"/>
        </w:rPr>
      </w:pPr>
      <w:r w:rsidRPr="00DF3809">
        <w:rPr>
          <w:rFonts w:ascii="Arial" w:hAnsi="Arial" w:cs="Arial"/>
          <w:sz w:val="20"/>
          <w:szCs w:val="20"/>
        </w:rPr>
        <w:t>CLÁUSULA DÉCIMA SÉTIMA - DAS DISPOSIÇOES GERAIS</w:t>
      </w:r>
    </w:p>
    <w:p w14:paraId="61A037CD" w14:textId="77777777" w:rsidR="00DF3809" w:rsidRDefault="00B15AC3" w:rsidP="00DF3809">
      <w:pPr>
        <w:pStyle w:val="Corpodetexto"/>
        <w:tabs>
          <w:tab w:val="left" w:pos="1609"/>
          <w:tab w:val="left" w:pos="4014"/>
          <w:tab w:val="left" w:pos="4839"/>
        </w:tabs>
        <w:ind w:left="0"/>
        <w:jc w:val="both"/>
        <w:rPr>
          <w:rFonts w:ascii="Arial" w:hAnsi="Arial" w:cs="Arial"/>
          <w:sz w:val="20"/>
          <w:szCs w:val="20"/>
        </w:rPr>
      </w:pPr>
      <w:r w:rsidRPr="00DF3809">
        <w:rPr>
          <w:rFonts w:ascii="Arial" w:hAnsi="Arial" w:cs="Arial"/>
          <w:sz w:val="20"/>
          <w:szCs w:val="20"/>
        </w:rPr>
        <w:t xml:space="preserve">Firmam a presente ata em 02 (duas) vias de igual teor e forma, na presença de duas testemunhas. </w:t>
      </w:r>
    </w:p>
    <w:p w14:paraId="5A899554" w14:textId="77777777" w:rsidR="00DF3809" w:rsidRDefault="00DF3809" w:rsidP="00DF3809">
      <w:pPr>
        <w:pStyle w:val="Corpodetexto"/>
        <w:tabs>
          <w:tab w:val="left" w:pos="1609"/>
          <w:tab w:val="left" w:pos="4014"/>
          <w:tab w:val="left" w:pos="4839"/>
        </w:tabs>
        <w:ind w:left="0"/>
        <w:jc w:val="both"/>
        <w:rPr>
          <w:rFonts w:ascii="Arial" w:hAnsi="Arial" w:cs="Arial"/>
          <w:sz w:val="20"/>
          <w:szCs w:val="20"/>
        </w:rPr>
      </w:pPr>
    </w:p>
    <w:p w14:paraId="6B3299E5" w14:textId="77777777" w:rsidR="00772E0A" w:rsidRDefault="00DF3809" w:rsidP="00DF3809">
      <w:pPr>
        <w:pStyle w:val="Corpodetexto"/>
        <w:tabs>
          <w:tab w:val="left" w:pos="1609"/>
          <w:tab w:val="left" w:pos="4014"/>
          <w:tab w:val="left" w:pos="4839"/>
        </w:tabs>
        <w:ind w:left="0"/>
        <w:jc w:val="both"/>
        <w:rPr>
          <w:rFonts w:ascii="Arial" w:hAnsi="Arial" w:cs="Arial"/>
          <w:sz w:val="20"/>
          <w:szCs w:val="20"/>
        </w:rPr>
      </w:pPr>
      <w:r>
        <w:rPr>
          <w:rFonts w:ascii="Arial" w:hAnsi="Arial" w:cs="Arial"/>
          <w:sz w:val="20"/>
          <w:szCs w:val="20"/>
        </w:rPr>
        <w:t>Nova Era, 23 de novembro de 2020.</w:t>
      </w:r>
    </w:p>
    <w:p w14:paraId="0F46D2FE" w14:textId="77777777" w:rsidR="00DF3809" w:rsidRDefault="00DF3809" w:rsidP="00DF3809">
      <w:pPr>
        <w:pStyle w:val="Corpodetexto"/>
        <w:tabs>
          <w:tab w:val="left" w:pos="1609"/>
          <w:tab w:val="left" w:pos="4014"/>
          <w:tab w:val="left" w:pos="4839"/>
        </w:tabs>
        <w:ind w:left="0"/>
        <w:jc w:val="both"/>
        <w:rPr>
          <w:rFonts w:ascii="Arial" w:hAnsi="Arial" w:cs="Arial"/>
          <w:sz w:val="20"/>
          <w:szCs w:val="20"/>
        </w:rPr>
      </w:pPr>
    </w:p>
    <w:p w14:paraId="2B1903DC" w14:textId="77777777" w:rsidR="00DF3809" w:rsidRDefault="00DF3809" w:rsidP="00DF3809">
      <w:pPr>
        <w:pStyle w:val="Corpodetexto"/>
        <w:tabs>
          <w:tab w:val="left" w:pos="1609"/>
          <w:tab w:val="left" w:pos="4014"/>
          <w:tab w:val="left" w:pos="4839"/>
        </w:tabs>
        <w:ind w:left="0"/>
        <w:jc w:val="center"/>
        <w:rPr>
          <w:rFonts w:ascii="Arial" w:hAnsi="Arial" w:cs="Arial"/>
          <w:sz w:val="20"/>
          <w:szCs w:val="20"/>
        </w:rPr>
      </w:pPr>
    </w:p>
    <w:p w14:paraId="79B5E17D" w14:textId="77777777" w:rsidR="006067D9" w:rsidRDefault="006067D9" w:rsidP="00DF3809">
      <w:pPr>
        <w:pStyle w:val="Corpodetexto"/>
        <w:tabs>
          <w:tab w:val="left" w:pos="1609"/>
          <w:tab w:val="left" w:pos="4014"/>
          <w:tab w:val="left" w:pos="4839"/>
        </w:tabs>
        <w:ind w:left="0"/>
        <w:jc w:val="center"/>
        <w:rPr>
          <w:rFonts w:ascii="Arial" w:hAnsi="Arial" w:cs="Arial"/>
          <w:sz w:val="20"/>
          <w:szCs w:val="20"/>
        </w:rPr>
      </w:pPr>
    </w:p>
    <w:p w14:paraId="51987F0E" w14:textId="77777777" w:rsidR="00DF3809" w:rsidRDefault="00DF3809"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Maria do Carmo de Castro</w:t>
      </w:r>
      <w:r w:rsidR="00C856A2">
        <w:rPr>
          <w:rFonts w:ascii="Arial" w:hAnsi="Arial" w:cs="Arial"/>
          <w:b/>
          <w:sz w:val="20"/>
          <w:szCs w:val="20"/>
        </w:rPr>
        <w:t xml:space="preserve"> Gonçalves</w:t>
      </w:r>
    </w:p>
    <w:p w14:paraId="624F25A8"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Secretária Municipal de Saúde</w:t>
      </w:r>
    </w:p>
    <w:p w14:paraId="11649B9D"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p>
    <w:p w14:paraId="5BB299FE" w14:textId="77777777" w:rsidR="006067D9" w:rsidRDefault="006067D9" w:rsidP="00DF3809">
      <w:pPr>
        <w:pStyle w:val="Corpodetexto"/>
        <w:tabs>
          <w:tab w:val="left" w:pos="1609"/>
          <w:tab w:val="left" w:pos="4014"/>
          <w:tab w:val="left" w:pos="4839"/>
        </w:tabs>
        <w:ind w:left="0"/>
        <w:jc w:val="center"/>
        <w:rPr>
          <w:rFonts w:ascii="Arial" w:hAnsi="Arial" w:cs="Arial"/>
          <w:b/>
          <w:sz w:val="20"/>
          <w:szCs w:val="20"/>
        </w:rPr>
      </w:pPr>
    </w:p>
    <w:p w14:paraId="6DCA9BCF"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p>
    <w:p w14:paraId="10C83BAE"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Laura Maria Carneiro de Araújo</w:t>
      </w:r>
    </w:p>
    <w:p w14:paraId="6CA62FD7"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Prefeita Municipal</w:t>
      </w:r>
    </w:p>
    <w:p w14:paraId="3E863CB2"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p>
    <w:p w14:paraId="3ED36097" w14:textId="77777777" w:rsidR="006067D9" w:rsidRDefault="006067D9" w:rsidP="00DF3809">
      <w:pPr>
        <w:pStyle w:val="Corpodetexto"/>
        <w:tabs>
          <w:tab w:val="left" w:pos="1609"/>
          <w:tab w:val="left" w:pos="4014"/>
          <w:tab w:val="left" w:pos="4839"/>
        </w:tabs>
        <w:ind w:left="0"/>
        <w:jc w:val="center"/>
        <w:rPr>
          <w:rFonts w:ascii="Arial" w:hAnsi="Arial" w:cs="Arial"/>
          <w:b/>
          <w:sz w:val="20"/>
          <w:szCs w:val="20"/>
        </w:rPr>
      </w:pPr>
    </w:p>
    <w:p w14:paraId="2120863E"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p>
    <w:p w14:paraId="77CABA62" w14:textId="472B2E4C" w:rsidR="00C856A2" w:rsidRDefault="00591585"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Willian Aparecido da Silva</w:t>
      </w:r>
    </w:p>
    <w:p w14:paraId="375D34D8" w14:textId="56C85311" w:rsidR="00C856A2" w:rsidRDefault="00591585"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Prolagos Produtos para Saúde Eireli</w:t>
      </w:r>
    </w:p>
    <w:p w14:paraId="0DC10409"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r>
        <w:rPr>
          <w:rFonts w:ascii="Arial" w:hAnsi="Arial" w:cs="Arial"/>
          <w:b/>
          <w:sz w:val="20"/>
          <w:szCs w:val="20"/>
        </w:rPr>
        <w:t>Contratada</w:t>
      </w:r>
    </w:p>
    <w:p w14:paraId="40C47E46" w14:textId="77777777" w:rsidR="00465899" w:rsidRDefault="00465899" w:rsidP="00DF3809">
      <w:pPr>
        <w:pStyle w:val="Corpodetexto"/>
        <w:tabs>
          <w:tab w:val="left" w:pos="1609"/>
          <w:tab w:val="left" w:pos="4014"/>
          <w:tab w:val="left" w:pos="4839"/>
        </w:tabs>
        <w:ind w:left="0"/>
        <w:jc w:val="center"/>
        <w:rPr>
          <w:rFonts w:ascii="Arial" w:hAnsi="Arial" w:cs="Arial"/>
          <w:b/>
          <w:sz w:val="20"/>
          <w:szCs w:val="20"/>
        </w:rPr>
      </w:pPr>
    </w:p>
    <w:p w14:paraId="4D2D1553" w14:textId="77777777" w:rsidR="00465899" w:rsidRDefault="00465899" w:rsidP="00DF3809">
      <w:pPr>
        <w:pStyle w:val="Corpodetexto"/>
        <w:tabs>
          <w:tab w:val="left" w:pos="1609"/>
          <w:tab w:val="left" w:pos="4014"/>
          <w:tab w:val="left" w:pos="4839"/>
        </w:tabs>
        <w:ind w:left="0"/>
        <w:jc w:val="center"/>
        <w:rPr>
          <w:rFonts w:ascii="Arial" w:hAnsi="Arial" w:cs="Arial"/>
          <w:b/>
          <w:sz w:val="20"/>
          <w:szCs w:val="20"/>
        </w:rPr>
      </w:pPr>
    </w:p>
    <w:p w14:paraId="5597FF72"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r>
        <w:rPr>
          <w:rFonts w:ascii="Arial" w:hAnsi="Arial" w:cs="Arial"/>
          <w:b/>
          <w:sz w:val="20"/>
          <w:szCs w:val="20"/>
        </w:rPr>
        <w:t>Testemunhas:</w:t>
      </w:r>
    </w:p>
    <w:p w14:paraId="432FA0A4"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p>
    <w:p w14:paraId="15328075"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p>
    <w:p w14:paraId="4D76C9EA"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r>
        <w:rPr>
          <w:rFonts w:ascii="Arial" w:hAnsi="Arial" w:cs="Arial"/>
          <w:b/>
          <w:sz w:val="20"/>
          <w:szCs w:val="20"/>
        </w:rPr>
        <w:t>_______________________________________</w:t>
      </w:r>
    </w:p>
    <w:p w14:paraId="612D05CD"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r>
        <w:rPr>
          <w:rFonts w:ascii="Arial" w:hAnsi="Arial" w:cs="Arial"/>
          <w:b/>
          <w:sz w:val="20"/>
          <w:szCs w:val="20"/>
        </w:rPr>
        <w:t>CPF:</w:t>
      </w:r>
    </w:p>
    <w:p w14:paraId="1744639D" w14:textId="77777777" w:rsidR="00465899" w:rsidRDefault="00465899" w:rsidP="00465899">
      <w:pPr>
        <w:pStyle w:val="Corpodetexto"/>
        <w:tabs>
          <w:tab w:val="left" w:pos="1609"/>
          <w:tab w:val="left" w:pos="4014"/>
          <w:tab w:val="left" w:pos="4839"/>
        </w:tabs>
        <w:ind w:left="0"/>
        <w:rPr>
          <w:rFonts w:ascii="Arial" w:hAnsi="Arial" w:cs="Arial"/>
          <w:b/>
          <w:sz w:val="20"/>
          <w:szCs w:val="20"/>
        </w:rPr>
      </w:pPr>
    </w:p>
    <w:p w14:paraId="35AE4538" w14:textId="77777777" w:rsidR="00465899" w:rsidRDefault="00465899" w:rsidP="00465899">
      <w:pPr>
        <w:pStyle w:val="Corpodetexto"/>
        <w:tabs>
          <w:tab w:val="left" w:pos="1609"/>
          <w:tab w:val="left" w:pos="4014"/>
          <w:tab w:val="left" w:pos="4839"/>
        </w:tabs>
        <w:ind w:left="0"/>
        <w:rPr>
          <w:rFonts w:ascii="Arial" w:hAnsi="Arial" w:cs="Arial"/>
          <w:b/>
          <w:sz w:val="20"/>
          <w:szCs w:val="20"/>
        </w:rPr>
      </w:pPr>
    </w:p>
    <w:p w14:paraId="79A23E3F"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r>
        <w:rPr>
          <w:rFonts w:ascii="Arial" w:hAnsi="Arial" w:cs="Arial"/>
          <w:b/>
          <w:sz w:val="20"/>
          <w:szCs w:val="20"/>
        </w:rPr>
        <w:t>_______________________________________</w:t>
      </w:r>
    </w:p>
    <w:p w14:paraId="603AECF9" w14:textId="77777777" w:rsidR="00465899" w:rsidRDefault="00465899" w:rsidP="00465899">
      <w:pPr>
        <w:pStyle w:val="Corpodetexto"/>
        <w:tabs>
          <w:tab w:val="left" w:pos="1609"/>
          <w:tab w:val="left" w:pos="4014"/>
          <w:tab w:val="left" w:pos="4839"/>
        </w:tabs>
        <w:ind w:left="0"/>
        <w:jc w:val="both"/>
        <w:rPr>
          <w:rFonts w:ascii="Arial" w:hAnsi="Arial" w:cs="Arial"/>
          <w:b/>
          <w:sz w:val="20"/>
          <w:szCs w:val="20"/>
        </w:rPr>
      </w:pPr>
      <w:r>
        <w:rPr>
          <w:rFonts w:ascii="Arial" w:hAnsi="Arial" w:cs="Arial"/>
          <w:b/>
          <w:sz w:val="20"/>
          <w:szCs w:val="20"/>
        </w:rPr>
        <w:t>CPF:</w:t>
      </w:r>
    </w:p>
    <w:p w14:paraId="4FA1F07C" w14:textId="77777777" w:rsidR="00465899" w:rsidRDefault="00465899" w:rsidP="00465899">
      <w:pPr>
        <w:pStyle w:val="Corpodetexto"/>
        <w:tabs>
          <w:tab w:val="left" w:pos="1609"/>
          <w:tab w:val="left" w:pos="4014"/>
          <w:tab w:val="left" w:pos="4839"/>
        </w:tabs>
        <w:ind w:left="0"/>
        <w:rPr>
          <w:rFonts w:ascii="Arial" w:hAnsi="Arial" w:cs="Arial"/>
          <w:b/>
          <w:sz w:val="20"/>
          <w:szCs w:val="20"/>
        </w:rPr>
      </w:pPr>
    </w:p>
    <w:p w14:paraId="1293B1B2" w14:textId="77777777" w:rsidR="00C856A2" w:rsidRDefault="00C856A2" w:rsidP="00DF3809">
      <w:pPr>
        <w:pStyle w:val="Corpodetexto"/>
        <w:tabs>
          <w:tab w:val="left" w:pos="1609"/>
          <w:tab w:val="left" w:pos="4014"/>
          <w:tab w:val="left" w:pos="4839"/>
        </w:tabs>
        <w:ind w:left="0"/>
        <w:jc w:val="center"/>
        <w:rPr>
          <w:rFonts w:ascii="Arial" w:hAnsi="Arial" w:cs="Arial"/>
          <w:b/>
          <w:sz w:val="20"/>
          <w:szCs w:val="20"/>
        </w:rPr>
      </w:pPr>
    </w:p>
    <w:p w14:paraId="4714BBAD" w14:textId="77777777" w:rsidR="00C856A2" w:rsidRPr="00DF3809" w:rsidRDefault="00C856A2" w:rsidP="00DF3809">
      <w:pPr>
        <w:pStyle w:val="Corpodetexto"/>
        <w:tabs>
          <w:tab w:val="left" w:pos="1609"/>
          <w:tab w:val="left" w:pos="4014"/>
          <w:tab w:val="left" w:pos="4839"/>
        </w:tabs>
        <w:ind w:left="0"/>
        <w:jc w:val="center"/>
        <w:rPr>
          <w:rFonts w:ascii="Arial" w:hAnsi="Arial" w:cs="Arial"/>
          <w:b/>
          <w:sz w:val="20"/>
          <w:szCs w:val="20"/>
        </w:rPr>
      </w:pPr>
    </w:p>
    <w:sectPr w:rsidR="00C856A2" w:rsidRPr="00DF3809" w:rsidSect="002859F2">
      <w:headerReference w:type="default" r:id="rId8"/>
      <w:footerReference w:type="default" r:id="rId9"/>
      <w:pgSz w:w="11907" w:h="16840" w:code="9"/>
      <w:pgMar w:top="1134" w:right="1134" w:bottom="851"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F08E1" w14:textId="77777777" w:rsidR="00531AFE" w:rsidRDefault="00531AFE">
      <w:r>
        <w:separator/>
      </w:r>
    </w:p>
  </w:endnote>
  <w:endnote w:type="continuationSeparator" w:id="0">
    <w:p w14:paraId="119E37CE" w14:textId="77777777" w:rsidR="00531AFE" w:rsidRDefault="0053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6A5E6" w14:textId="77777777" w:rsidR="00DC007E" w:rsidRDefault="00DC007E"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DC007E" w:rsidRPr="00DC007E" w:rsidRDefault="00DC007E" w:rsidP="00DC007E">
    <w:pPr>
      <w:spacing w:line="203" w:lineRule="exact"/>
      <w:ind w:left="41"/>
      <w:jc w:val="center"/>
      <w:rPr>
        <w:rFonts w:ascii="Arial" w:hAnsi="Arial" w:cs="Arial"/>
        <w:sz w:val="18"/>
        <w:szCs w:val="18"/>
        <w:lang w:val="en-US"/>
      </w:rPr>
    </w:pPr>
    <w:r w:rsidRPr="00DC007E">
      <w:rPr>
        <w:rFonts w:ascii="Arial" w:hAnsi="Arial" w:cs="Arial"/>
        <w:sz w:val="18"/>
        <w:szCs w:val="18"/>
      </w:rPr>
      <w:t>Rua</w:t>
    </w:r>
    <w:r w:rsidRPr="00DC007E">
      <w:rPr>
        <w:rFonts w:ascii="Arial" w:hAnsi="Arial" w:cs="Arial"/>
        <w:spacing w:val="-5"/>
        <w:sz w:val="18"/>
        <w:szCs w:val="18"/>
      </w:rPr>
      <w:t xml:space="preserve"> </w:t>
    </w:r>
    <w:r w:rsidRPr="00DC007E">
      <w:rPr>
        <w:rFonts w:ascii="Arial" w:hAnsi="Arial" w:cs="Arial"/>
        <w:sz w:val="18"/>
        <w:szCs w:val="18"/>
      </w:rPr>
      <w:t>João</w:t>
    </w:r>
    <w:r w:rsidRPr="00DC007E">
      <w:rPr>
        <w:rFonts w:ascii="Arial" w:hAnsi="Arial" w:cs="Arial"/>
        <w:spacing w:val="-3"/>
        <w:sz w:val="18"/>
        <w:szCs w:val="18"/>
      </w:rPr>
      <w:t xml:space="preserve"> </w:t>
    </w:r>
    <w:r w:rsidRPr="00DC007E">
      <w:rPr>
        <w:rFonts w:ascii="Arial" w:hAnsi="Arial" w:cs="Arial"/>
        <w:sz w:val="18"/>
        <w:szCs w:val="18"/>
      </w:rPr>
      <w:t>Pinheiro,</w:t>
    </w:r>
    <w:r w:rsidRPr="00DC007E">
      <w:rPr>
        <w:rFonts w:ascii="Arial" w:hAnsi="Arial" w:cs="Arial"/>
        <w:spacing w:val="-4"/>
        <w:sz w:val="18"/>
        <w:szCs w:val="18"/>
      </w:rPr>
      <w:t xml:space="preserve"> </w:t>
    </w:r>
    <w:r w:rsidRPr="00DC007E">
      <w:rPr>
        <w:rFonts w:ascii="Arial" w:hAnsi="Arial" w:cs="Arial"/>
        <w:sz w:val="18"/>
        <w:szCs w:val="18"/>
      </w:rPr>
      <w:t>91</w:t>
    </w:r>
    <w:r w:rsidRPr="00DC007E">
      <w:rPr>
        <w:rFonts w:ascii="Arial" w:hAnsi="Arial" w:cs="Arial"/>
        <w:spacing w:val="-3"/>
        <w:sz w:val="18"/>
        <w:szCs w:val="18"/>
      </w:rPr>
      <w:t xml:space="preserve"> </w:t>
    </w:r>
    <w:r w:rsidRPr="00DC007E">
      <w:rPr>
        <w:rFonts w:ascii="Arial" w:hAnsi="Arial" w:cs="Arial"/>
        <w:sz w:val="18"/>
        <w:szCs w:val="18"/>
      </w:rPr>
      <w:t>–</w:t>
    </w:r>
    <w:r w:rsidRPr="00DC007E">
      <w:rPr>
        <w:rFonts w:ascii="Arial" w:hAnsi="Arial" w:cs="Arial"/>
        <w:spacing w:val="-15"/>
        <w:sz w:val="18"/>
        <w:szCs w:val="18"/>
      </w:rPr>
      <w:t xml:space="preserve"> </w:t>
    </w:r>
    <w:r w:rsidRPr="00DC007E">
      <w:rPr>
        <w:rFonts w:ascii="Arial" w:hAnsi="Arial" w:cs="Arial"/>
        <w:sz w:val="18"/>
        <w:szCs w:val="18"/>
      </w:rPr>
      <w:t>Centro</w:t>
    </w:r>
    <w:r w:rsidRPr="00DC007E">
      <w:rPr>
        <w:rFonts w:ascii="Arial" w:hAnsi="Arial" w:cs="Arial"/>
        <w:spacing w:val="-3"/>
        <w:sz w:val="18"/>
        <w:szCs w:val="18"/>
      </w:rPr>
      <w:t xml:space="preserve"> </w:t>
    </w:r>
    <w:r w:rsidRPr="00DC007E">
      <w:rPr>
        <w:rFonts w:ascii="Arial" w:hAnsi="Arial" w:cs="Arial"/>
        <w:sz w:val="18"/>
        <w:szCs w:val="18"/>
      </w:rPr>
      <w:t>–</w:t>
    </w:r>
    <w:r w:rsidRPr="00DC007E">
      <w:rPr>
        <w:rFonts w:ascii="Arial" w:hAnsi="Arial" w:cs="Arial"/>
        <w:spacing w:val="-12"/>
        <w:sz w:val="18"/>
        <w:szCs w:val="18"/>
      </w:rPr>
      <w:t xml:space="preserve"> </w:t>
    </w:r>
    <w:r w:rsidRPr="00DC007E">
      <w:rPr>
        <w:rFonts w:ascii="Arial" w:hAnsi="Arial" w:cs="Arial"/>
        <w:sz w:val="18"/>
        <w:szCs w:val="18"/>
      </w:rPr>
      <w:t>Nova</w:t>
    </w:r>
    <w:r w:rsidRPr="00DC007E">
      <w:rPr>
        <w:rFonts w:ascii="Arial" w:hAnsi="Arial" w:cs="Arial"/>
        <w:spacing w:val="-4"/>
        <w:sz w:val="18"/>
        <w:szCs w:val="18"/>
      </w:rPr>
      <w:t xml:space="preserve"> </w:t>
    </w:r>
    <w:r w:rsidRPr="00DC007E">
      <w:rPr>
        <w:rFonts w:ascii="Arial" w:hAnsi="Arial" w:cs="Arial"/>
        <w:sz w:val="18"/>
        <w:szCs w:val="18"/>
      </w:rPr>
      <w:t>Era</w:t>
    </w:r>
    <w:r w:rsidRPr="00DC007E">
      <w:rPr>
        <w:rFonts w:ascii="Arial" w:hAnsi="Arial" w:cs="Arial"/>
        <w:spacing w:val="-4"/>
        <w:sz w:val="18"/>
        <w:szCs w:val="18"/>
      </w:rPr>
      <w:t xml:space="preserve"> </w:t>
    </w:r>
    <w:r w:rsidRPr="00DC007E">
      <w:rPr>
        <w:rFonts w:ascii="Arial" w:hAnsi="Arial" w:cs="Arial"/>
        <w:sz w:val="18"/>
        <w:szCs w:val="18"/>
      </w:rPr>
      <w:t>–</w:t>
    </w:r>
    <w:r w:rsidRPr="00DC007E">
      <w:rPr>
        <w:rFonts w:ascii="Arial" w:hAnsi="Arial" w:cs="Arial"/>
        <w:spacing w:val="-14"/>
        <w:sz w:val="18"/>
        <w:szCs w:val="18"/>
      </w:rPr>
      <w:t xml:space="preserve"> </w:t>
    </w:r>
    <w:r w:rsidRPr="00DC007E">
      <w:rPr>
        <w:rFonts w:ascii="Arial" w:hAnsi="Arial" w:cs="Arial"/>
        <w:sz w:val="18"/>
        <w:szCs w:val="18"/>
      </w:rPr>
      <w:t>Minas</w:t>
    </w:r>
    <w:r w:rsidRPr="00DC007E">
      <w:rPr>
        <w:rFonts w:ascii="Arial" w:hAnsi="Arial" w:cs="Arial"/>
        <w:spacing w:val="-5"/>
        <w:sz w:val="18"/>
        <w:szCs w:val="18"/>
      </w:rPr>
      <w:t xml:space="preserve"> </w:t>
    </w:r>
    <w:r w:rsidRPr="00DC007E">
      <w:rPr>
        <w:rFonts w:ascii="Arial" w:hAnsi="Arial" w:cs="Arial"/>
        <w:sz w:val="18"/>
        <w:szCs w:val="18"/>
      </w:rPr>
      <w:t>Gerais</w:t>
    </w:r>
    <w:r w:rsidRPr="00DC007E">
      <w:rPr>
        <w:rFonts w:ascii="Arial" w:hAnsi="Arial" w:cs="Arial"/>
        <w:spacing w:val="-5"/>
        <w:sz w:val="18"/>
        <w:szCs w:val="18"/>
      </w:rPr>
      <w:t xml:space="preserve"> </w:t>
    </w:r>
    <w:r w:rsidRPr="00DC007E">
      <w:rPr>
        <w:rFonts w:ascii="Arial" w:hAnsi="Arial" w:cs="Arial"/>
        <w:sz w:val="18"/>
        <w:szCs w:val="18"/>
      </w:rPr>
      <w:t>–</w:t>
    </w:r>
    <w:r w:rsidRPr="00DC007E">
      <w:rPr>
        <w:rFonts w:ascii="Arial" w:hAnsi="Arial" w:cs="Arial"/>
        <w:spacing w:val="-15"/>
        <w:sz w:val="18"/>
        <w:szCs w:val="18"/>
      </w:rPr>
      <w:t xml:space="preserve"> </w:t>
    </w:r>
    <w:r w:rsidRPr="00DC007E">
      <w:rPr>
        <w:rFonts w:ascii="Arial" w:hAnsi="Arial" w:cs="Arial"/>
        <w:sz w:val="18"/>
        <w:szCs w:val="18"/>
      </w:rPr>
      <w:t>CEP</w:t>
    </w:r>
    <w:r w:rsidRPr="00DC007E">
      <w:rPr>
        <w:rFonts w:ascii="Arial" w:hAnsi="Arial" w:cs="Arial"/>
        <w:spacing w:val="-3"/>
        <w:sz w:val="18"/>
        <w:szCs w:val="18"/>
      </w:rPr>
      <w:t xml:space="preserve"> </w:t>
    </w:r>
    <w:r w:rsidRPr="00DC007E">
      <w:rPr>
        <w:rFonts w:ascii="Arial" w:hAnsi="Arial" w:cs="Arial"/>
        <w:sz w:val="18"/>
        <w:szCs w:val="18"/>
      </w:rPr>
      <w:t>35.920-000</w:t>
    </w:r>
    <w:r w:rsidRPr="00DC007E">
      <w:rPr>
        <w:rFonts w:ascii="Arial" w:hAnsi="Arial" w:cs="Arial"/>
        <w:spacing w:val="-4"/>
        <w:sz w:val="18"/>
        <w:szCs w:val="18"/>
      </w:rPr>
      <w:t xml:space="preserve"> </w:t>
    </w:r>
    <w:r w:rsidRPr="00DC007E">
      <w:rPr>
        <w:rFonts w:ascii="Arial" w:hAnsi="Arial" w:cs="Arial"/>
        <w:sz w:val="18"/>
        <w:szCs w:val="18"/>
      </w:rPr>
      <w:t>–</w:t>
    </w:r>
    <w:r w:rsidRPr="00DC007E">
      <w:rPr>
        <w:rFonts w:ascii="Arial" w:hAnsi="Arial" w:cs="Arial"/>
        <w:spacing w:val="-15"/>
        <w:sz w:val="18"/>
        <w:szCs w:val="18"/>
      </w:rPr>
      <w:t xml:space="preserve"> </w:t>
    </w:r>
    <w:r w:rsidRPr="00DC007E">
      <w:rPr>
        <w:rFonts w:ascii="Arial" w:hAnsi="Arial" w:cs="Arial"/>
        <w:sz w:val="18"/>
        <w:szCs w:val="18"/>
      </w:rPr>
      <w:t>Tel:.</w:t>
    </w:r>
    <w:r w:rsidRPr="00DC007E">
      <w:rPr>
        <w:rFonts w:ascii="Arial" w:hAnsi="Arial" w:cs="Arial"/>
        <w:spacing w:val="-4"/>
        <w:sz w:val="18"/>
        <w:szCs w:val="18"/>
      </w:rPr>
      <w:t xml:space="preserve"> </w:t>
    </w:r>
    <w:r w:rsidRPr="00DC007E">
      <w:rPr>
        <w:rFonts w:ascii="Arial" w:hAnsi="Arial" w:cs="Arial"/>
        <w:sz w:val="18"/>
        <w:szCs w:val="18"/>
        <w:lang w:val="en-US"/>
      </w:rPr>
      <w:t>(31)</w:t>
    </w:r>
    <w:r w:rsidRPr="00DC007E">
      <w:rPr>
        <w:rFonts w:ascii="Arial" w:hAnsi="Arial" w:cs="Arial"/>
        <w:spacing w:val="-4"/>
        <w:sz w:val="18"/>
        <w:szCs w:val="18"/>
        <w:lang w:val="en-US"/>
      </w:rPr>
      <w:t xml:space="preserve"> </w:t>
    </w:r>
    <w:r w:rsidRPr="00DC007E">
      <w:rPr>
        <w:rFonts w:ascii="Arial" w:hAnsi="Arial" w:cs="Arial"/>
        <w:sz w:val="18"/>
        <w:szCs w:val="18"/>
        <w:lang w:val="en-US"/>
      </w:rPr>
      <w:t>3861.4200</w:t>
    </w:r>
  </w:p>
  <w:p w14:paraId="6937E922" w14:textId="77777777" w:rsidR="00DC007E" w:rsidRPr="00DC007E" w:rsidRDefault="00DC007E" w:rsidP="00DC007E">
    <w:pPr>
      <w:spacing w:before="1"/>
      <w:ind w:left="20"/>
      <w:jc w:val="center"/>
      <w:rPr>
        <w:sz w:val="18"/>
        <w:szCs w:val="18"/>
        <w:lang w:val="en-US"/>
      </w:rPr>
    </w:pPr>
    <w:r w:rsidRPr="00DC007E">
      <w:rPr>
        <w:rFonts w:ascii="Arial" w:hAnsi="Arial" w:cs="Arial"/>
        <w:sz w:val="18"/>
        <w:szCs w:val="18"/>
        <w:lang w:val="en-US"/>
      </w:rPr>
      <w:t xml:space="preserve">FAX: (31) 3861.4226 – </w:t>
    </w:r>
    <w:hyperlink r:id="rId1">
      <w:r w:rsidRPr="00DC007E">
        <w:rPr>
          <w:rFonts w:ascii="Arial" w:hAnsi="Arial" w:cs="Arial"/>
          <w:sz w:val="18"/>
          <w:szCs w:val="18"/>
          <w:lang w:val="en-US"/>
        </w:rPr>
        <w:t>E-mail:gabinete@novaera.mg.gov.br</w:t>
      </w:r>
    </w:hyperlink>
    <w:r w:rsidRPr="00DC007E">
      <w:rPr>
        <w:rFonts w:ascii="Arial" w:hAnsi="Arial" w:cs="Arial"/>
        <w:sz w:val="18"/>
        <w:szCs w:val="18"/>
        <w:lang w:val="en-US"/>
      </w:rPr>
      <w:t xml:space="preserve">  Home page:</w:t>
    </w:r>
    <w:r w:rsidRPr="00DC007E">
      <w:rPr>
        <w:rFonts w:ascii="Arial" w:hAnsi="Arial" w:cs="Arial"/>
        <w:spacing w:val="-6"/>
        <w:sz w:val="18"/>
        <w:szCs w:val="18"/>
        <w:lang w:val="en-US"/>
      </w:rPr>
      <w:t xml:space="preserve"> </w:t>
    </w:r>
    <w:hyperlink r:id="rId2">
      <w:r w:rsidRPr="00DC007E">
        <w:rPr>
          <w:rFonts w:ascii="Arial" w:hAnsi="Arial" w:cs="Arial"/>
          <w:sz w:val="18"/>
          <w:szCs w:val="18"/>
          <w:lang w:val="en-US"/>
        </w:rPr>
        <w:t>www.novaera.mg.gov.br</w:t>
      </w:r>
    </w:hyperlink>
  </w:p>
  <w:p w14:paraId="20F79FD0" w14:textId="77777777" w:rsidR="00772E0A" w:rsidRPr="00DC007E" w:rsidRDefault="00772E0A">
    <w:pPr>
      <w:pStyle w:val="Corpodetexto"/>
      <w:spacing w:line="14" w:lineRule="auto"/>
      <w:ind w:left="0"/>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D2B0E" w14:textId="77777777" w:rsidR="00531AFE" w:rsidRDefault="00531AFE">
      <w:r>
        <w:separator/>
      </w:r>
    </w:p>
  </w:footnote>
  <w:footnote w:type="continuationSeparator" w:id="0">
    <w:p w14:paraId="57D9D10D" w14:textId="77777777" w:rsidR="00531AFE" w:rsidRDefault="0053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F302B" w14:textId="77777777" w:rsidR="00DF3809" w:rsidRPr="00DC007E" w:rsidRDefault="00DF3809" w:rsidP="00DF3809">
    <w:pPr>
      <w:spacing w:line="264" w:lineRule="exact"/>
      <w:jc w:val="center"/>
      <w:rPr>
        <w:rFonts w:ascii="Arial" w:hAnsi="Arial" w:cs="Arial"/>
        <w:b/>
        <w:sz w:val="24"/>
      </w:rPr>
    </w:pPr>
    <w:r w:rsidRPr="00DC007E">
      <w:rPr>
        <w:rFonts w:ascii="Arial" w:hAnsi="Arial" w:cs="Arial"/>
        <w:b/>
        <w:sz w:val="24"/>
      </w:rPr>
      <w:t>PREFEITURA MUNICIPAL DE NOVA ERA</w:t>
    </w:r>
  </w:p>
  <w:p w14:paraId="7227C56C" w14:textId="77777777" w:rsidR="00DF3809" w:rsidRDefault="00DF3809" w:rsidP="00DF3809">
    <w:pPr>
      <w:spacing w:line="264" w:lineRule="exact"/>
      <w:jc w:val="center"/>
      <w:rPr>
        <w:rFonts w:ascii="Arial" w:hAnsi="Arial" w:cs="Arial"/>
        <w:sz w:val="24"/>
      </w:rPr>
    </w:pPr>
    <w:r w:rsidRPr="00DC007E">
      <w:rPr>
        <w:rFonts w:ascii="Arial" w:hAnsi="Arial" w:cs="Arial"/>
        <w:sz w:val="24"/>
      </w:rPr>
      <w:t>ESTADO DE MINAS GERAIS</w:t>
    </w:r>
  </w:p>
  <w:p w14:paraId="7ACDBE56" w14:textId="77777777" w:rsidR="00DF3809" w:rsidRPr="00DF3809" w:rsidRDefault="00DF3809" w:rsidP="00DF3809">
    <w:pPr>
      <w:spacing w:line="264" w:lineRule="exact"/>
      <w:jc w:val="center"/>
      <w:rPr>
        <w:rFonts w:ascii="Arial" w:hAnsi="Arial" w:cs="Arial"/>
        <w:b/>
        <w:sz w:val="24"/>
      </w:rPr>
    </w:pPr>
    <w:r w:rsidRPr="00DF3809">
      <w:rPr>
        <w:rFonts w:ascii="Arial" w:hAnsi="Arial" w:cs="Arial"/>
        <w:b/>
        <w:sz w:val="24"/>
      </w:rPr>
      <w:t>______________________________________________________________________</w:t>
    </w:r>
  </w:p>
  <w:p w14:paraId="420BDE0E" w14:textId="77777777" w:rsidR="00DF3809" w:rsidRPr="00DC007E" w:rsidRDefault="00DF3809" w:rsidP="00DF3809">
    <w:pPr>
      <w:spacing w:line="264" w:lineRule="exact"/>
      <w:jc w:val="center"/>
      <w:rPr>
        <w:rFonts w:ascii="Arial" w:hAnsi="Arial" w:cs="Arial"/>
        <w:sz w:val="24"/>
      </w:rPr>
    </w:pPr>
  </w:p>
  <w:p w14:paraId="5C529FD1" w14:textId="77777777" w:rsidR="00772E0A" w:rsidRDefault="00B15AC3">
    <w:pPr>
      <w:pStyle w:val="Corpodetexto"/>
      <w:spacing w:line="14" w:lineRule="auto"/>
      <w:ind w:left="0"/>
      <w:rPr>
        <w:sz w:val="20"/>
      </w:rPr>
    </w:pPr>
    <w:r>
      <w:rPr>
        <w:noProof/>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56BFF"/>
    <w:multiLevelType w:val="multilevel"/>
    <w:tmpl w:val="C4907218"/>
    <w:lvl w:ilvl="0">
      <w:start w:val="13"/>
      <w:numFmt w:val="decimal"/>
      <w:lvlText w:val="%1"/>
      <w:lvlJc w:val="left"/>
      <w:pPr>
        <w:ind w:left="218" w:hanging="492"/>
        <w:jc w:val="left"/>
      </w:pPr>
      <w:rPr>
        <w:rFonts w:hint="default"/>
        <w:lang w:val="pt-PT" w:eastAsia="en-US" w:bidi="ar-SA"/>
      </w:rPr>
    </w:lvl>
    <w:lvl w:ilvl="1">
      <w:start w:val="1"/>
      <w:numFmt w:val="decimal"/>
      <w:lvlText w:val="%1.%2"/>
      <w:lvlJc w:val="left"/>
      <w:pPr>
        <w:ind w:left="218" w:hanging="492"/>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92"/>
      </w:pPr>
      <w:rPr>
        <w:rFonts w:hint="default"/>
        <w:lang w:val="pt-PT" w:eastAsia="en-US" w:bidi="ar-SA"/>
      </w:rPr>
    </w:lvl>
    <w:lvl w:ilvl="3">
      <w:numFmt w:val="bullet"/>
      <w:lvlText w:val="•"/>
      <w:lvlJc w:val="left"/>
      <w:pPr>
        <w:ind w:left="3083" w:hanging="492"/>
      </w:pPr>
      <w:rPr>
        <w:rFonts w:hint="default"/>
        <w:lang w:val="pt-PT" w:eastAsia="en-US" w:bidi="ar-SA"/>
      </w:rPr>
    </w:lvl>
    <w:lvl w:ilvl="4">
      <w:numFmt w:val="bullet"/>
      <w:lvlText w:val="•"/>
      <w:lvlJc w:val="left"/>
      <w:pPr>
        <w:ind w:left="4038" w:hanging="492"/>
      </w:pPr>
      <w:rPr>
        <w:rFonts w:hint="default"/>
        <w:lang w:val="pt-PT" w:eastAsia="en-US" w:bidi="ar-SA"/>
      </w:rPr>
    </w:lvl>
    <w:lvl w:ilvl="5">
      <w:numFmt w:val="bullet"/>
      <w:lvlText w:val="•"/>
      <w:lvlJc w:val="left"/>
      <w:pPr>
        <w:ind w:left="4993" w:hanging="492"/>
      </w:pPr>
      <w:rPr>
        <w:rFonts w:hint="default"/>
        <w:lang w:val="pt-PT" w:eastAsia="en-US" w:bidi="ar-SA"/>
      </w:rPr>
    </w:lvl>
    <w:lvl w:ilvl="6">
      <w:numFmt w:val="bullet"/>
      <w:lvlText w:val="•"/>
      <w:lvlJc w:val="left"/>
      <w:pPr>
        <w:ind w:left="5947" w:hanging="492"/>
      </w:pPr>
      <w:rPr>
        <w:rFonts w:hint="default"/>
        <w:lang w:val="pt-PT" w:eastAsia="en-US" w:bidi="ar-SA"/>
      </w:rPr>
    </w:lvl>
    <w:lvl w:ilvl="7">
      <w:numFmt w:val="bullet"/>
      <w:lvlText w:val="•"/>
      <w:lvlJc w:val="left"/>
      <w:pPr>
        <w:ind w:left="6902" w:hanging="492"/>
      </w:pPr>
      <w:rPr>
        <w:rFonts w:hint="default"/>
        <w:lang w:val="pt-PT" w:eastAsia="en-US" w:bidi="ar-SA"/>
      </w:rPr>
    </w:lvl>
    <w:lvl w:ilvl="8">
      <w:numFmt w:val="bullet"/>
      <w:lvlText w:val="•"/>
      <w:lvlJc w:val="left"/>
      <w:pPr>
        <w:ind w:left="7857" w:hanging="492"/>
      </w:pPr>
      <w:rPr>
        <w:rFonts w:hint="default"/>
        <w:lang w:val="pt-PT" w:eastAsia="en-US" w:bidi="ar-SA"/>
      </w:rPr>
    </w:lvl>
  </w:abstractNum>
  <w:abstractNum w:abstractNumId="1" w15:restartNumberingAfterBreak="0">
    <w:nsid w:val="0DE127B7"/>
    <w:multiLevelType w:val="multilevel"/>
    <w:tmpl w:val="6A000A1A"/>
    <w:lvl w:ilvl="0">
      <w:start w:val="7"/>
      <w:numFmt w:val="decimal"/>
      <w:lvlText w:val="%1"/>
      <w:lvlJc w:val="left"/>
      <w:pPr>
        <w:ind w:left="218" w:hanging="363"/>
        <w:jc w:val="left"/>
      </w:pPr>
      <w:rPr>
        <w:rFonts w:hint="default"/>
        <w:lang w:val="pt-PT" w:eastAsia="en-US" w:bidi="ar-SA"/>
      </w:rPr>
    </w:lvl>
    <w:lvl w:ilvl="1">
      <w:start w:val="1"/>
      <w:numFmt w:val="decimal"/>
      <w:lvlText w:val="%1.%2"/>
      <w:lvlJc w:val="left"/>
      <w:pPr>
        <w:ind w:left="218" w:hanging="363"/>
        <w:jc w:val="left"/>
      </w:pPr>
      <w:rPr>
        <w:rFonts w:ascii="Carlito" w:eastAsia="Carlito" w:hAnsi="Carlito" w:cs="Carlito" w:hint="default"/>
        <w:b/>
        <w:bCs/>
        <w:spacing w:val="-2"/>
        <w:w w:val="100"/>
        <w:sz w:val="22"/>
        <w:szCs w:val="22"/>
        <w:lang w:val="pt-PT" w:eastAsia="en-US" w:bidi="ar-SA"/>
      </w:rPr>
    </w:lvl>
    <w:lvl w:ilvl="2">
      <w:start w:val="1"/>
      <w:numFmt w:val="decimal"/>
      <w:lvlText w:val="%1.%2.%3"/>
      <w:lvlJc w:val="left"/>
      <w:pPr>
        <w:ind w:left="722" w:hanging="504"/>
        <w:jc w:val="left"/>
      </w:pPr>
      <w:rPr>
        <w:rFonts w:ascii="Carlito" w:eastAsia="Carlito" w:hAnsi="Carlito" w:cs="Carlito" w:hint="default"/>
        <w:b/>
        <w:bCs/>
        <w:spacing w:val="-2"/>
        <w:w w:val="100"/>
        <w:sz w:val="22"/>
        <w:szCs w:val="22"/>
        <w:lang w:val="pt-PT" w:eastAsia="en-US" w:bidi="ar-SA"/>
      </w:rPr>
    </w:lvl>
    <w:lvl w:ilvl="3">
      <w:numFmt w:val="bullet"/>
      <w:lvlText w:val="•"/>
      <w:lvlJc w:val="left"/>
      <w:pPr>
        <w:ind w:left="2730" w:hanging="504"/>
      </w:pPr>
      <w:rPr>
        <w:rFonts w:hint="default"/>
        <w:lang w:val="pt-PT" w:eastAsia="en-US" w:bidi="ar-SA"/>
      </w:rPr>
    </w:lvl>
    <w:lvl w:ilvl="4">
      <w:numFmt w:val="bullet"/>
      <w:lvlText w:val="•"/>
      <w:lvlJc w:val="left"/>
      <w:pPr>
        <w:ind w:left="3735" w:hanging="504"/>
      </w:pPr>
      <w:rPr>
        <w:rFonts w:hint="default"/>
        <w:lang w:val="pt-PT" w:eastAsia="en-US" w:bidi="ar-SA"/>
      </w:rPr>
    </w:lvl>
    <w:lvl w:ilvl="5">
      <w:numFmt w:val="bullet"/>
      <w:lvlText w:val="•"/>
      <w:lvlJc w:val="left"/>
      <w:pPr>
        <w:ind w:left="4740" w:hanging="504"/>
      </w:pPr>
      <w:rPr>
        <w:rFonts w:hint="default"/>
        <w:lang w:val="pt-PT" w:eastAsia="en-US" w:bidi="ar-SA"/>
      </w:rPr>
    </w:lvl>
    <w:lvl w:ilvl="6">
      <w:numFmt w:val="bullet"/>
      <w:lvlText w:val="•"/>
      <w:lvlJc w:val="left"/>
      <w:pPr>
        <w:ind w:left="5745" w:hanging="504"/>
      </w:pPr>
      <w:rPr>
        <w:rFonts w:hint="default"/>
        <w:lang w:val="pt-PT" w:eastAsia="en-US" w:bidi="ar-SA"/>
      </w:rPr>
    </w:lvl>
    <w:lvl w:ilvl="7">
      <w:numFmt w:val="bullet"/>
      <w:lvlText w:val="•"/>
      <w:lvlJc w:val="left"/>
      <w:pPr>
        <w:ind w:left="6750" w:hanging="504"/>
      </w:pPr>
      <w:rPr>
        <w:rFonts w:hint="default"/>
        <w:lang w:val="pt-PT" w:eastAsia="en-US" w:bidi="ar-SA"/>
      </w:rPr>
    </w:lvl>
    <w:lvl w:ilvl="8">
      <w:numFmt w:val="bullet"/>
      <w:lvlText w:val="•"/>
      <w:lvlJc w:val="left"/>
      <w:pPr>
        <w:ind w:left="7756" w:hanging="504"/>
      </w:pPr>
      <w:rPr>
        <w:rFonts w:hint="default"/>
        <w:lang w:val="pt-PT" w:eastAsia="en-US" w:bidi="ar-SA"/>
      </w:rPr>
    </w:lvl>
  </w:abstractNum>
  <w:abstractNum w:abstractNumId="2" w15:restartNumberingAfterBreak="0">
    <w:nsid w:val="13DA3B5A"/>
    <w:multiLevelType w:val="hybridMultilevel"/>
    <w:tmpl w:val="79AE76B2"/>
    <w:lvl w:ilvl="0" w:tplc="0E5ADAC4">
      <w:start w:val="1"/>
      <w:numFmt w:val="lowerLetter"/>
      <w:lvlText w:val="%1)"/>
      <w:lvlJc w:val="left"/>
      <w:pPr>
        <w:ind w:left="441" w:hanging="223"/>
        <w:jc w:val="left"/>
      </w:pPr>
      <w:rPr>
        <w:rFonts w:ascii="Carlito" w:eastAsia="Carlito" w:hAnsi="Carlito" w:cs="Carlito" w:hint="default"/>
        <w:w w:val="100"/>
        <w:sz w:val="22"/>
        <w:szCs w:val="22"/>
        <w:lang w:val="pt-PT" w:eastAsia="en-US" w:bidi="ar-SA"/>
      </w:rPr>
    </w:lvl>
    <w:lvl w:ilvl="1" w:tplc="2ECCD42A">
      <w:numFmt w:val="bullet"/>
      <w:lvlText w:val="•"/>
      <w:lvlJc w:val="left"/>
      <w:pPr>
        <w:ind w:left="1372" w:hanging="223"/>
      </w:pPr>
      <w:rPr>
        <w:rFonts w:hint="default"/>
        <w:lang w:val="pt-PT" w:eastAsia="en-US" w:bidi="ar-SA"/>
      </w:rPr>
    </w:lvl>
    <w:lvl w:ilvl="2" w:tplc="DF14A726">
      <w:numFmt w:val="bullet"/>
      <w:lvlText w:val="•"/>
      <w:lvlJc w:val="left"/>
      <w:pPr>
        <w:ind w:left="2305" w:hanging="223"/>
      </w:pPr>
      <w:rPr>
        <w:rFonts w:hint="default"/>
        <w:lang w:val="pt-PT" w:eastAsia="en-US" w:bidi="ar-SA"/>
      </w:rPr>
    </w:lvl>
    <w:lvl w:ilvl="3" w:tplc="C5F6E5C0">
      <w:numFmt w:val="bullet"/>
      <w:lvlText w:val="•"/>
      <w:lvlJc w:val="left"/>
      <w:pPr>
        <w:ind w:left="3237" w:hanging="223"/>
      </w:pPr>
      <w:rPr>
        <w:rFonts w:hint="default"/>
        <w:lang w:val="pt-PT" w:eastAsia="en-US" w:bidi="ar-SA"/>
      </w:rPr>
    </w:lvl>
    <w:lvl w:ilvl="4" w:tplc="8DE2A484">
      <w:numFmt w:val="bullet"/>
      <w:lvlText w:val="•"/>
      <w:lvlJc w:val="left"/>
      <w:pPr>
        <w:ind w:left="4170" w:hanging="223"/>
      </w:pPr>
      <w:rPr>
        <w:rFonts w:hint="default"/>
        <w:lang w:val="pt-PT" w:eastAsia="en-US" w:bidi="ar-SA"/>
      </w:rPr>
    </w:lvl>
    <w:lvl w:ilvl="5" w:tplc="E19CE1A8">
      <w:numFmt w:val="bullet"/>
      <w:lvlText w:val="•"/>
      <w:lvlJc w:val="left"/>
      <w:pPr>
        <w:ind w:left="5103" w:hanging="223"/>
      </w:pPr>
      <w:rPr>
        <w:rFonts w:hint="default"/>
        <w:lang w:val="pt-PT" w:eastAsia="en-US" w:bidi="ar-SA"/>
      </w:rPr>
    </w:lvl>
    <w:lvl w:ilvl="6" w:tplc="6BC25672">
      <w:numFmt w:val="bullet"/>
      <w:lvlText w:val="•"/>
      <w:lvlJc w:val="left"/>
      <w:pPr>
        <w:ind w:left="6035" w:hanging="223"/>
      </w:pPr>
      <w:rPr>
        <w:rFonts w:hint="default"/>
        <w:lang w:val="pt-PT" w:eastAsia="en-US" w:bidi="ar-SA"/>
      </w:rPr>
    </w:lvl>
    <w:lvl w:ilvl="7" w:tplc="D068BD7A">
      <w:numFmt w:val="bullet"/>
      <w:lvlText w:val="•"/>
      <w:lvlJc w:val="left"/>
      <w:pPr>
        <w:ind w:left="6968" w:hanging="223"/>
      </w:pPr>
      <w:rPr>
        <w:rFonts w:hint="default"/>
        <w:lang w:val="pt-PT" w:eastAsia="en-US" w:bidi="ar-SA"/>
      </w:rPr>
    </w:lvl>
    <w:lvl w:ilvl="8" w:tplc="69766962">
      <w:numFmt w:val="bullet"/>
      <w:lvlText w:val="•"/>
      <w:lvlJc w:val="left"/>
      <w:pPr>
        <w:ind w:left="7901" w:hanging="223"/>
      </w:pPr>
      <w:rPr>
        <w:rFonts w:hint="default"/>
        <w:lang w:val="pt-PT" w:eastAsia="en-US" w:bidi="ar-SA"/>
      </w:rPr>
    </w:lvl>
  </w:abstractNum>
  <w:abstractNum w:abstractNumId="3" w15:restartNumberingAfterBreak="0">
    <w:nsid w:val="14EC53E3"/>
    <w:multiLevelType w:val="hybridMultilevel"/>
    <w:tmpl w:val="C2224F3C"/>
    <w:lvl w:ilvl="0" w:tplc="32E60A0E">
      <w:start w:val="1"/>
      <w:numFmt w:val="upperRoman"/>
      <w:lvlText w:val="%1"/>
      <w:lvlJc w:val="left"/>
      <w:pPr>
        <w:ind w:left="218" w:hanging="185"/>
        <w:jc w:val="left"/>
      </w:pPr>
      <w:rPr>
        <w:rFonts w:hint="default"/>
        <w:w w:val="100"/>
        <w:lang w:val="pt-PT" w:eastAsia="en-US" w:bidi="ar-SA"/>
      </w:rPr>
    </w:lvl>
    <w:lvl w:ilvl="1" w:tplc="2A788AFA">
      <w:numFmt w:val="bullet"/>
      <w:lvlText w:val="•"/>
      <w:lvlJc w:val="left"/>
      <w:pPr>
        <w:ind w:left="1174" w:hanging="185"/>
      </w:pPr>
      <w:rPr>
        <w:rFonts w:hint="default"/>
        <w:lang w:val="pt-PT" w:eastAsia="en-US" w:bidi="ar-SA"/>
      </w:rPr>
    </w:lvl>
    <w:lvl w:ilvl="2" w:tplc="FC4A38F8">
      <w:numFmt w:val="bullet"/>
      <w:lvlText w:val="•"/>
      <w:lvlJc w:val="left"/>
      <w:pPr>
        <w:ind w:left="2129" w:hanging="185"/>
      </w:pPr>
      <w:rPr>
        <w:rFonts w:hint="default"/>
        <w:lang w:val="pt-PT" w:eastAsia="en-US" w:bidi="ar-SA"/>
      </w:rPr>
    </w:lvl>
    <w:lvl w:ilvl="3" w:tplc="F94ECA42">
      <w:numFmt w:val="bullet"/>
      <w:lvlText w:val="•"/>
      <w:lvlJc w:val="left"/>
      <w:pPr>
        <w:ind w:left="3083" w:hanging="185"/>
      </w:pPr>
      <w:rPr>
        <w:rFonts w:hint="default"/>
        <w:lang w:val="pt-PT" w:eastAsia="en-US" w:bidi="ar-SA"/>
      </w:rPr>
    </w:lvl>
    <w:lvl w:ilvl="4" w:tplc="FC90AB24">
      <w:numFmt w:val="bullet"/>
      <w:lvlText w:val="•"/>
      <w:lvlJc w:val="left"/>
      <w:pPr>
        <w:ind w:left="4038" w:hanging="185"/>
      </w:pPr>
      <w:rPr>
        <w:rFonts w:hint="default"/>
        <w:lang w:val="pt-PT" w:eastAsia="en-US" w:bidi="ar-SA"/>
      </w:rPr>
    </w:lvl>
    <w:lvl w:ilvl="5" w:tplc="2C52B58A">
      <w:numFmt w:val="bullet"/>
      <w:lvlText w:val="•"/>
      <w:lvlJc w:val="left"/>
      <w:pPr>
        <w:ind w:left="4993" w:hanging="185"/>
      </w:pPr>
      <w:rPr>
        <w:rFonts w:hint="default"/>
        <w:lang w:val="pt-PT" w:eastAsia="en-US" w:bidi="ar-SA"/>
      </w:rPr>
    </w:lvl>
    <w:lvl w:ilvl="6" w:tplc="1A2EB238">
      <w:numFmt w:val="bullet"/>
      <w:lvlText w:val="•"/>
      <w:lvlJc w:val="left"/>
      <w:pPr>
        <w:ind w:left="5947" w:hanging="185"/>
      </w:pPr>
      <w:rPr>
        <w:rFonts w:hint="default"/>
        <w:lang w:val="pt-PT" w:eastAsia="en-US" w:bidi="ar-SA"/>
      </w:rPr>
    </w:lvl>
    <w:lvl w:ilvl="7" w:tplc="98A203D8">
      <w:numFmt w:val="bullet"/>
      <w:lvlText w:val="•"/>
      <w:lvlJc w:val="left"/>
      <w:pPr>
        <w:ind w:left="6902" w:hanging="185"/>
      </w:pPr>
      <w:rPr>
        <w:rFonts w:hint="default"/>
        <w:lang w:val="pt-PT" w:eastAsia="en-US" w:bidi="ar-SA"/>
      </w:rPr>
    </w:lvl>
    <w:lvl w:ilvl="8" w:tplc="F93E869A">
      <w:numFmt w:val="bullet"/>
      <w:lvlText w:val="•"/>
      <w:lvlJc w:val="left"/>
      <w:pPr>
        <w:ind w:left="7857" w:hanging="185"/>
      </w:pPr>
      <w:rPr>
        <w:rFonts w:hint="default"/>
        <w:lang w:val="pt-PT" w:eastAsia="en-US" w:bidi="ar-SA"/>
      </w:rPr>
    </w:lvl>
  </w:abstractNum>
  <w:abstractNum w:abstractNumId="4" w15:restartNumberingAfterBreak="0">
    <w:nsid w:val="18A539A4"/>
    <w:multiLevelType w:val="hybridMultilevel"/>
    <w:tmpl w:val="F08A788E"/>
    <w:lvl w:ilvl="0" w:tplc="418E4A48">
      <w:start w:val="1"/>
      <w:numFmt w:val="lowerLetter"/>
      <w:lvlText w:val="%1)"/>
      <w:lvlJc w:val="left"/>
      <w:pPr>
        <w:ind w:left="218" w:hanging="260"/>
        <w:jc w:val="left"/>
      </w:pPr>
      <w:rPr>
        <w:rFonts w:ascii="Carlito" w:eastAsia="Carlito" w:hAnsi="Carlito" w:cs="Carlito" w:hint="default"/>
        <w:w w:val="100"/>
        <w:sz w:val="22"/>
        <w:szCs w:val="22"/>
        <w:lang w:val="pt-PT" w:eastAsia="en-US" w:bidi="ar-SA"/>
      </w:rPr>
    </w:lvl>
    <w:lvl w:ilvl="1" w:tplc="34FE596A">
      <w:numFmt w:val="bullet"/>
      <w:lvlText w:val="•"/>
      <w:lvlJc w:val="left"/>
      <w:pPr>
        <w:ind w:left="1174" w:hanging="260"/>
      </w:pPr>
      <w:rPr>
        <w:rFonts w:hint="default"/>
        <w:lang w:val="pt-PT" w:eastAsia="en-US" w:bidi="ar-SA"/>
      </w:rPr>
    </w:lvl>
    <w:lvl w:ilvl="2" w:tplc="BB6A55D6">
      <w:numFmt w:val="bullet"/>
      <w:lvlText w:val="•"/>
      <w:lvlJc w:val="left"/>
      <w:pPr>
        <w:ind w:left="2129" w:hanging="260"/>
      </w:pPr>
      <w:rPr>
        <w:rFonts w:hint="default"/>
        <w:lang w:val="pt-PT" w:eastAsia="en-US" w:bidi="ar-SA"/>
      </w:rPr>
    </w:lvl>
    <w:lvl w:ilvl="3" w:tplc="8244073A">
      <w:numFmt w:val="bullet"/>
      <w:lvlText w:val="•"/>
      <w:lvlJc w:val="left"/>
      <w:pPr>
        <w:ind w:left="3083" w:hanging="260"/>
      </w:pPr>
      <w:rPr>
        <w:rFonts w:hint="default"/>
        <w:lang w:val="pt-PT" w:eastAsia="en-US" w:bidi="ar-SA"/>
      </w:rPr>
    </w:lvl>
    <w:lvl w:ilvl="4" w:tplc="B0CC1A70">
      <w:numFmt w:val="bullet"/>
      <w:lvlText w:val="•"/>
      <w:lvlJc w:val="left"/>
      <w:pPr>
        <w:ind w:left="4038" w:hanging="260"/>
      </w:pPr>
      <w:rPr>
        <w:rFonts w:hint="default"/>
        <w:lang w:val="pt-PT" w:eastAsia="en-US" w:bidi="ar-SA"/>
      </w:rPr>
    </w:lvl>
    <w:lvl w:ilvl="5" w:tplc="B00E825A">
      <w:numFmt w:val="bullet"/>
      <w:lvlText w:val="•"/>
      <w:lvlJc w:val="left"/>
      <w:pPr>
        <w:ind w:left="4993" w:hanging="260"/>
      </w:pPr>
      <w:rPr>
        <w:rFonts w:hint="default"/>
        <w:lang w:val="pt-PT" w:eastAsia="en-US" w:bidi="ar-SA"/>
      </w:rPr>
    </w:lvl>
    <w:lvl w:ilvl="6" w:tplc="25B60636">
      <w:numFmt w:val="bullet"/>
      <w:lvlText w:val="•"/>
      <w:lvlJc w:val="left"/>
      <w:pPr>
        <w:ind w:left="5947" w:hanging="260"/>
      </w:pPr>
      <w:rPr>
        <w:rFonts w:hint="default"/>
        <w:lang w:val="pt-PT" w:eastAsia="en-US" w:bidi="ar-SA"/>
      </w:rPr>
    </w:lvl>
    <w:lvl w:ilvl="7" w:tplc="AF7A66EA">
      <w:numFmt w:val="bullet"/>
      <w:lvlText w:val="•"/>
      <w:lvlJc w:val="left"/>
      <w:pPr>
        <w:ind w:left="6902" w:hanging="260"/>
      </w:pPr>
      <w:rPr>
        <w:rFonts w:hint="default"/>
        <w:lang w:val="pt-PT" w:eastAsia="en-US" w:bidi="ar-SA"/>
      </w:rPr>
    </w:lvl>
    <w:lvl w:ilvl="8" w:tplc="B2C0EB3A">
      <w:numFmt w:val="bullet"/>
      <w:lvlText w:val="•"/>
      <w:lvlJc w:val="left"/>
      <w:pPr>
        <w:ind w:left="7857" w:hanging="260"/>
      </w:pPr>
      <w:rPr>
        <w:rFonts w:hint="default"/>
        <w:lang w:val="pt-PT" w:eastAsia="en-US" w:bidi="ar-SA"/>
      </w:rPr>
    </w:lvl>
  </w:abstractNum>
  <w:abstractNum w:abstractNumId="5" w15:restartNumberingAfterBreak="0">
    <w:nsid w:val="19063BC0"/>
    <w:multiLevelType w:val="multilevel"/>
    <w:tmpl w:val="C756D52A"/>
    <w:lvl w:ilvl="0">
      <w:start w:val="14"/>
      <w:numFmt w:val="decimal"/>
      <w:lvlText w:val="%1"/>
      <w:lvlJc w:val="left"/>
      <w:pPr>
        <w:ind w:left="218" w:hanging="490"/>
        <w:jc w:val="left"/>
      </w:pPr>
      <w:rPr>
        <w:rFonts w:hint="default"/>
        <w:lang w:val="pt-PT" w:eastAsia="en-US" w:bidi="ar-SA"/>
      </w:rPr>
    </w:lvl>
    <w:lvl w:ilvl="1">
      <w:start w:val="1"/>
      <w:numFmt w:val="decimal"/>
      <w:lvlText w:val="%1.%2"/>
      <w:lvlJc w:val="left"/>
      <w:pPr>
        <w:ind w:left="218" w:hanging="490"/>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90"/>
      </w:pPr>
      <w:rPr>
        <w:rFonts w:hint="default"/>
        <w:lang w:val="pt-PT" w:eastAsia="en-US" w:bidi="ar-SA"/>
      </w:rPr>
    </w:lvl>
    <w:lvl w:ilvl="3">
      <w:numFmt w:val="bullet"/>
      <w:lvlText w:val="•"/>
      <w:lvlJc w:val="left"/>
      <w:pPr>
        <w:ind w:left="3083" w:hanging="490"/>
      </w:pPr>
      <w:rPr>
        <w:rFonts w:hint="default"/>
        <w:lang w:val="pt-PT" w:eastAsia="en-US" w:bidi="ar-SA"/>
      </w:rPr>
    </w:lvl>
    <w:lvl w:ilvl="4">
      <w:numFmt w:val="bullet"/>
      <w:lvlText w:val="•"/>
      <w:lvlJc w:val="left"/>
      <w:pPr>
        <w:ind w:left="4038" w:hanging="490"/>
      </w:pPr>
      <w:rPr>
        <w:rFonts w:hint="default"/>
        <w:lang w:val="pt-PT" w:eastAsia="en-US" w:bidi="ar-SA"/>
      </w:rPr>
    </w:lvl>
    <w:lvl w:ilvl="5">
      <w:numFmt w:val="bullet"/>
      <w:lvlText w:val="•"/>
      <w:lvlJc w:val="left"/>
      <w:pPr>
        <w:ind w:left="4993" w:hanging="490"/>
      </w:pPr>
      <w:rPr>
        <w:rFonts w:hint="default"/>
        <w:lang w:val="pt-PT" w:eastAsia="en-US" w:bidi="ar-SA"/>
      </w:rPr>
    </w:lvl>
    <w:lvl w:ilvl="6">
      <w:numFmt w:val="bullet"/>
      <w:lvlText w:val="•"/>
      <w:lvlJc w:val="left"/>
      <w:pPr>
        <w:ind w:left="5947" w:hanging="490"/>
      </w:pPr>
      <w:rPr>
        <w:rFonts w:hint="default"/>
        <w:lang w:val="pt-PT" w:eastAsia="en-US" w:bidi="ar-SA"/>
      </w:rPr>
    </w:lvl>
    <w:lvl w:ilvl="7">
      <w:numFmt w:val="bullet"/>
      <w:lvlText w:val="•"/>
      <w:lvlJc w:val="left"/>
      <w:pPr>
        <w:ind w:left="6902" w:hanging="490"/>
      </w:pPr>
      <w:rPr>
        <w:rFonts w:hint="default"/>
        <w:lang w:val="pt-PT" w:eastAsia="en-US" w:bidi="ar-SA"/>
      </w:rPr>
    </w:lvl>
    <w:lvl w:ilvl="8">
      <w:numFmt w:val="bullet"/>
      <w:lvlText w:val="•"/>
      <w:lvlJc w:val="left"/>
      <w:pPr>
        <w:ind w:left="7857" w:hanging="490"/>
      </w:pPr>
      <w:rPr>
        <w:rFonts w:hint="default"/>
        <w:lang w:val="pt-PT" w:eastAsia="en-US" w:bidi="ar-SA"/>
      </w:rPr>
    </w:lvl>
  </w:abstractNum>
  <w:abstractNum w:abstractNumId="6" w15:restartNumberingAfterBreak="0">
    <w:nsid w:val="19F0510E"/>
    <w:multiLevelType w:val="hybridMultilevel"/>
    <w:tmpl w:val="AA32C29C"/>
    <w:lvl w:ilvl="0" w:tplc="5080C18C">
      <w:start w:val="1"/>
      <w:numFmt w:val="upperRoman"/>
      <w:lvlText w:val="%1"/>
      <w:lvlJc w:val="left"/>
      <w:pPr>
        <w:ind w:left="218" w:hanging="116"/>
        <w:jc w:val="left"/>
      </w:pPr>
      <w:rPr>
        <w:rFonts w:ascii="Carlito" w:eastAsia="Carlito" w:hAnsi="Carlito" w:cs="Carlito" w:hint="default"/>
        <w:w w:val="100"/>
        <w:sz w:val="22"/>
        <w:szCs w:val="22"/>
        <w:lang w:val="pt-PT" w:eastAsia="en-US" w:bidi="ar-SA"/>
      </w:rPr>
    </w:lvl>
    <w:lvl w:ilvl="1" w:tplc="8C5638FE">
      <w:numFmt w:val="bullet"/>
      <w:lvlText w:val="•"/>
      <w:lvlJc w:val="left"/>
      <w:pPr>
        <w:ind w:left="1174" w:hanging="116"/>
      </w:pPr>
      <w:rPr>
        <w:rFonts w:hint="default"/>
        <w:lang w:val="pt-PT" w:eastAsia="en-US" w:bidi="ar-SA"/>
      </w:rPr>
    </w:lvl>
    <w:lvl w:ilvl="2" w:tplc="BAB67466">
      <w:numFmt w:val="bullet"/>
      <w:lvlText w:val="•"/>
      <w:lvlJc w:val="left"/>
      <w:pPr>
        <w:ind w:left="2129" w:hanging="116"/>
      </w:pPr>
      <w:rPr>
        <w:rFonts w:hint="default"/>
        <w:lang w:val="pt-PT" w:eastAsia="en-US" w:bidi="ar-SA"/>
      </w:rPr>
    </w:lvl>
    <w:lvl w:ilvl="3" w:tplc="C9D695B8">
      <w:numFmt w:val="bullet"/>
      <w:lvlText w:val="•"/>
      <w:lvlJc w:val="left"/>
      <w:pPr>
        <w:ind w:left="3083" w:hanging="116"/>
      </w:pPr>
      <w:rPr>
        <w:rFonts w:hint="default"/>
        <w:lang w:val="pt-PT" w:eastAsia="en-US" w:bidi="ar-SA"/>
      </w:rPr>
    </w:lvl>
    <w:lvl w:ilvl="4" w:tplc="1F50A280">
      <w:numFmt w:val="bullet"/>
      <w:lvlText w:val="•"/>
      <w:lvlJc w:val="left"/>
      <w:pPr>
        <w:ind w:left="4038" w:hanging="116"/>
      </w:pPr>
      <w:rPr>
        <w:rFonts w:hint="default"/>
        <w:lang w:val="pt-PT" w:eastAsia="en-US" w:bidi="ar-SA"/>
      </w:rPr>
    </w:lvl>
    <w:lvl w:ilvl="5" w:tplc="9BEA0870">
      <w:numFmt w:val="bullet"/>
      <w:lvlText w:val="•"/>
      <w:lvlJc w:val="left"/>
      <w:pPr>
        <w:ind w:left="4993" w:hanging="116"/>
      </w:pPr>
      <w:rPr>
        <w:rFonts w:hint="default"/>
        <w:lang w:val="pt-PT" w:eastAsia="en-US" w:bidi="ar-SA"/>
      </w:rPr>
    </w:lvl>
    <w:lvl w:ilvl="6" w:tplc="03C86BBE">
      <w:numFmt w:val="bullet"/>
      <w:lvlText w:val="•"/>
      <w:lvlJc w:val="left"/>
      <w:pPr>
        <w:ind w:left="5947" w:hanging="116"/>
      </w:pPr>
      <w:rPr>
        <w:rFonts w:hint="default"/>
        <w:lang w:val="pt-PT" w:eastAsia="en-US" w:bidi="ar-SA"/>
      </w:rPr>
    </w:lvl>
    <w:lvl w:ilvl="7" w:tplc="D820F8FC">
      <w:numFmt w:val="bullet"/>
      <w:lvlText w:val="•"/>
      <w:lvlJc w:val="left"/>
      <w:pPr>
        <w:ind w:left="6902" w:hanging="116"/>
      </w:pPr>
      <w:rPr>
        <w:rFonts w:hint="default"/>
        <w:lang w:val="pt-PT" w:eastAsia="en-US" w:bidi="ar-SA"/>
      </w:rPr>
    </w:lvl>
    <w:lvl w:ilvl="8" w:tplc="783C3A8C">
      <w:numFmt w:val="bullet"/>
      <w:lvlText w:val="•"/>
      <w:lvlJc w:val="left"/>
      <w:pPr>
        <w:ind w:left="7857" w:hanging="116"/>
      </w:pPr>
      <w:rPr>
        <w:rFonts w:hint="default"/>
        <w:lang w:val="pt-PT" w:eastAsia="en-US" w:bidi="ar-SA"/>
      </w:rPr>
    </w:lvl>
  </w:abstractNum>
  <w:abstractNum w:abstractNumId="7" w15:restartNumberingAfterBreak="0">
    <w:nsid w:val="220261C0"/>
    <w:multiLevelType w:val="hybridMultilevel"/>
    <w:tmpl w:val="7E88C3F6"/>
    <w:lvl w:ilvl="0" w:tplc="2A3CAD92">
      <w:start w:val="1"/>
      <w:numFmt w:val="lowerLetter"/>
      <w:lvlText w:val="%1)"/>
      <w:lvlJc w:val="left"/>
      <w:pPr>
        <w:ind w:left="441" w:hanging="223"/>
        <w:jc w:val="left"/>
      </w:pPr>
      <w:rPr>
        <w:rFonts w:ascii="Carlito" w:eastAsia="Carlito" w:hAnsi="Carlito" w:cs="Carlito" w:hint="default"/>
        <w:w w:val="100"/>
        <w:sz w:val="22"/>
        <w:szCs w:val="22"/>
        <w:lang w:val="pt-PT" w:eastAsia="en-US" w:bidi="ar-SA"/>
      </w:rPr>
    </w:lvl>
    <w:lvl w:ilvl="1" w:tplc="6F9C4DB6">
      <w:numFmt w:val="bullet"/>
      <w:lvlText w:val="•"/>
      <w:lvlJc w:val="left"/>
      <w:pPr>
        <w:ind w:left="1372" w:hanging="223"/>
      </w:pPr>
      <w:rPr>
        <w:rFonts w:hint="default"/>
        <w:lang w:val="pt-PT" w:eastAsia="en-US" w:bidi="ar-SA"/>
      </w:rPr>
    </w:lvl>
    <w:lvl w:ilvl="2" w:tplc="A7169182">
      <w:numFmt w:val="bullet"/>
      <w:lvlText w:val="•"/>
      <w:lvlJc w:val="left"/>
      <w:pPr>
        <w:ind w:left="2305" w:hanging="223"/>
      </w:pPr>
      <w:rPr>
        <w:rFonts w:hint="default"/>
        <w:lang w:val="pt-PT" w:eastAsia="en-US" w:bidi="ar-SA"/>
      </w:rPr>
    </w:lvl>
    <w:lvl w:ilvl="3" w:tplc="9418C768">
      <w:numFmt w:val="bullet"/>
      <w:lvlText w:val="•"/>
      <w:lvlJc w:val="left"/>
      <w:pPr>
        <w:ind w:left="3237" w:hanging="223"/>
      </w:pPr>
      <w:rPr>
        <w:rFonts w:hint="default"/>
        <w:lang w:val="pt-PT" w:eastAsia="en-US" w:bidi="ar-SA"/>
      </w:rPr>
    </w:lvl>
    <w:lvl w:ilvl="4" w:tplc="772A0ACC">
      <w:numFmt w:val="bullet"/>
      <w:lvlText w:val="•"/>
      <w:lvlJc w:val="left"/>
      <w:pPr>
        <w:ind w:left="4170" w:hanging="223"/>
      </w:pPr>
      <w:rPr>
        <w:rFonts w:hint="default"/>
        <w:lang w:val="pt-PT" w:eastAsia="en-US" w:bidi="ar-SA"/>
      </w:rPr>
    </w:lvl>
    <w:lvl w:ilvl="5" w:tplc="94F27088">
      <w:numFmt w:val="bullet"/>
      <w:lvlText w:val="•"/>
      <w:lvlJc w:val="left"/>
      <w:pPr>
        <w:ind w:left="5103" w:hanging="223"/>
      </w:pPr>
      <w:rPr>
        <w:rFonts w:hint="default"/>
        <w:lang w:val="pt-PT" w:eastAsia="en-US" w:bidi="ar-SA"/>
      </w:rPr>
    </w:lvl>
    <w:lvl w:ilvl="6" w:tplc="8D162F14">
      <w:numFmt w:val="bullet"/>
      <w:lvlText w:val="•"/>
      <w:lvlJc w:val="left"/>
      <w:pPr>
        <w:ind w:left="6035" w:hanging="223"/>
      </w:pPr>
      <w:rPr>
        <w:rFonts w:hint="default"/>
        <w:lang w:val="pt-PT" w:eastAsia="en-US" w:bidi="ar-SA"/>
      </w:rPr>
    </w:lvl>
    <w:lvl w:ilvl="7" w:tplc="7B5608C4">
      <w:numFmt w:val="bullet"/>
      <w:lvlText w:val="•"/>
      <w:lvlJc w:val="left"/>
      <w:pPr>
        <w:ind w:left="6968" w:hanging="223"/>
      </w:pPr>
      <w:rPr>
        <w:rFonts w:hint="default"/>
        <w:lang w:val="pt-PT" w:eastAsia="en-US" w:bidi="ar-SA"/>
      </w:rPr>
    </w:lvl>
    <w:lvl w:ilvl="8" w:tplc="C1FA0446">
      <w:numFmt w:val="bullet"/>
      <w:lvlText w:val="•"/>
      <w:lvlJc w:val="left"/>
      <w:pPr>
        <w:ind w:left="7901" w:hanging="223"/>
      </w:pPr>
      <w:rPr>
        <w:rFonts w:hint="default"/>
        <w:lang w:val="pt-PT" w:eastAsia="en-US" w:bidi="ar-SA"/>
      </w:rPr>
    </w:lvl>
  </w:abstractNum>
  <w:abstractNum w:abstractNumId="8" w15:restartNumberingAfterBreak="0">
    <w:nsid w:val="256F4EB3"/>
    <w:multiLevelType w:val="hybridMultilevel"/>
    <w:tmpl w:val="E0D871BA"/>
    <w:lvl w:ilvl="0" w:tplc="731C6788">
      <w:start w:val="1"/>
      <w:numFmt w:val="lowerLetter"/>
      <w:lvlText w:val="%1)"/>
      <w:lvlJc w:val="left"/>
      <w:pPr>
        <w:ind w:left="441" w:hanging="223"/>
        <w:jc w:val="left"/>
      </w:pPr>
      <w:rPr>
        <w:rFonts w:ascii="Carlito" w:eastAsia="Carlito" w:hAnsi="Carlito" w:cs="Carlito" w:hint="default"/>
        <w:w w:val="100"/>
        <w:sz w:val="22"/>
        <w:szCs w:val="22"/>
        <w:lang w:val="pt-PT" w:eastAsia="en-US" w:bidi="ar-SA"/>
      </w:rPr>
    </w:lvl>
    <w:lvl w:ilvl="1" w:tplc="4F2E23CA">
      <w:numFmt w:val="bullet"/>
      <w:lvlText w:val="•"/>
      <w:lvlJc w:val="left"/>
      <w:pPr>
        <w:ind w:left="1372" w:hanging="223"/>
      </w:pPr>
      <w:rPr>
        <w:rFonts w:hint="default"/>
        <w:lang w:val="pt-PT" w:eastAsia="en-US" w:bidi="ar-SA"/>
      </w:rPr>
    </w:lvl>
    <w:lvl w:ilvl="2" w:tplc="8004A8F2">
      <w:numFmt w:val="bullet"/>
      <w:lvlText w:val="•"/>
      <w:lvlJc w:val="left"/>
      <w:pPr>
        <w:ind w:left="2305" w:hanging="223"/>
      </w:pPr>
      <w:rPr>
        <w:rFonts w:hint="default"/>
        <w:lang w:val="pt-PT" w:eastAsia="en-US" w:bidi="ar-SA"/>
      </w:rPr>
    </w:lvl>
    <w:lvl w:ilvl="3" w:tplc="C1428202">
      <w:numFmt w:val="bullet"/>
      <w:lvlText w:val="•"/>
      <w:lvlJc w:val="left"/>
      <w:pPr>
        <w:ind w:left="3237" w:hanging="223"/>
      </w:pPr>
      <w:rPr>
        <w:rFonts w:hint="default"/>
        <w:lang w:val="pt-PT" w:eastAsia="en-US" w:bidi="ar-SA"/>
      </w:rPr>
    </w:lvl>
    <w:lvl w:ilvl="4" w:tplc="F5FC7B9A">
      <w:numFmt w:val="bullet"/>
      <w:lvlText w:val="•"/>
      <w:lvlJc w:val="left"/>
      <w:pPr>
        <w:ind w:left="4170" w:hanging="223"/>
      </w:pPr>
      <w:rPr>
        <w:rFonts w:hint="default"/>
        <w:lang w:val="pt-PT" w:eastAsia="en-US" w:bidi="ar-SA"/>
      </w:rPr>
    </w:lvl>
    <w:lvl w:ilvl="5" w:tplc="38BC0930">
      <w:numFmt w:val="bullet"/>
      <w:lvlText w:val="•"/>
      <w:lvlJc w:val="left"/>
      <w:pPr>
        <w:ind w:left="5103" w:hanging="223"/>
      </w:pPr>
      <w:rPr>
        <w:rFonts w:hint="default"/>
        <w:lang w:val="pt-PT" w:eastAsia="en-US" w:bidi="ar-SA"/>
      </w:rPr>
    </w:lvl>
    <w:lvl w:ilvl="6" w:tplc="D4EE6466">
      <w:numFmt w:val="bullet"/>
      <w:lvlText w:val="•"/>
      <w:lvlJc w:val="left"/>
      <w:pPr>
        <w:ind w:left="6035" w:hanging="223"/>
      </w:pPr>
      <w:rPr>
        <w:rFonts w:hint="default"/>
        <w:lang w:val="pt-PT" w:eastAsia="en-US" w:bidi="ar-SA"/>
      </w:rPr>
    </w:lvl>
    <w:lvl w:ilvl="7" w:tplc="26E0C6D0">
      <w:numFmt w:val="bullet"/>
      <w:lvlText w:val="•"/>
      <w:lvlJc w:val="left"/>
      <w:pPr>
        <w:ind w:left="6968" w:hanging="223"/>
      </w:pPr>
      <w:rPr>
        <w:rFonts w:hint="default"/>
        <w:lang w:val="pt-PT" w:eastAsia="en-US" w:bidi="ar-SA"/>
      </w:rPr>
    </w:lvl>
    <w:lvl w:ilvl="8" w:tplc="AE929570">
      <w:numFmt w:val="bullet"/>
      <w:lvlText w:val="•"/>
      <w:lvlJc w:val="left"/>
      <w:pPr>
        <w:ind w:left="7901" w:hanging="223"/>
      </w:pPr>
      <w:rPr>
        <w:rFonts w:hint="default"/>
        <w:lang w:val="pt-PT" w:eastAsia="en-US" w:bidi="ar-SA"/>
      </w:rPr>
    </w:lvl>
  </w:abstractNum>
  <w:abstractNum w:abstractNumId="9" w15:restartNumberingAfterBreak="0">
    <w:nsid w:val="27A92863"/>
    <w:multiLevelType w:val="hybridMultilevel"/>
    <w:tmpl w:val="42343E4A"/>
    <w:lvl w:ilvl="0" w:tplc="FDF0969E">
      <w:start w:val="1"/>
      <w:numFmt w:val="lowerLetter"/>
      <w:lvlText w:val="%1)"/>
      <w:lvlJc w:val="left"/>
      <w:pPr>
        <w:ind w:left="218" w:hanging="248"/>
        <w:jc w:val="left"/>
      </w:pPr>
      <w:rPr>
        <w:rFonts w:ascii="Carlito" w:eastAsia="Carlito" w:hAnsi="Carlito" w:cs="Carlito" w:hint="default"/>
        <w:b/>
        <w:bCs/>
        <w:spacing w:val="-1"/>
        <w:w w:val="100"/>
        <w:sz w:val="21"/>
        <w:szCs w:val="21"/>
        <w:lang w:val="pt-PT" w:eastAsia="en-US" w:bidi="ar-SA"/>
      </w:rPr>
    </w:lvl>
    <w:lvl w:ilvl="1" w:tplc="DA9C240A">
      <w:numFmt w:val="bullet"/>
      <w:lvlText w:val="•"/>
      <w:lvlJc w:val="left"/>
      <w:pPr>
        <w:ind w:left="1174" w:hanging="248"/>
      </w:pPr>
      <w:rPr>
        <w:rFonts w:hint="default"/>
        <w:lang w:val="pt-PT" w:eastAsia="en-US" w:bidi="ar-SA"/>
      </w:rPr>
    </w:lvl>
    <w:lvl w:ilvl="2" w:tplc="D7927356">
      <w:numFmt w:val="bullet"/>
      <w:lvlText w:val="•"/>
      <w:lvlJc w:val="left"/>
      <w:pPr>
        <w:ind w:left="2129" w:hanging="248"/>
      </w:pPr>
      <w:rPr>
        <w:rFonts w:hint="default"/>
        <w:lang w:val="pt-PT" w:eastAsia="en-US" w:bidi="ar-SA"/>
      </w:rPr>
    </w:lvl>
    <w:lvl w:ilvl="3" w:tplc="260ABC78">
      <w:numFmt w:val="bullet"/>
      <w:lvlText w:val="•"/>
      <w:lvlJc w:val="left"/>
      <w:pPr>
        <w:ind w:left="3083" w:hanging="248"/>
      </w:pPr>
      <w:rPr>
        <w:rFonts w:hint="default"/>
        <w:lang w:val="pt-PT" w:eastAsia="en-US" w:bidi="ar-SA"/>
      </w:rPr>
    </w:lvl>
    <w:lvl w:ilvl="4" w:tplc="0298BCB4">
      <w:numFmt w:val="bullet"/>
      <w:lvlText w:val="•"/>
      <w:lvlJc w:val="left"/>
      <w:pPr>
        <w:ind w:left="4038" w:hanging="248"/>
      </w:pPr>
      <w:rPr>
        <w:rFonts w:hint="default"/>
        <w:lang w:val="pt-PT" w:eastAsia="en-US" w:bidi="ar-SA"/>
      </w:rPr>
    </w:lvl>
    <w:lvl w:ilvl="5" w:tplc="E1EE0E8A">
      <w:numFmt w:val="bullet"/>
      <w:lvlText w:val="•"/>
      <w:lvlJc w:val="left"/>
      <w:pPr>
        <w:ind w:left="4993" w:hanging="248"/>
      </w:pPr>
      <w:rPr>
        <w:rFonts w:hint="default"/>
        <w:lang w:val="pt-PT" w:eastAsia="en-US" w:bidi="ar-SA"/>
      </w:rPr>
    </w:lvl>
    <w:lvl w:ilvl="6" w:tplc="16481A2E">
      <w:numFmt w:val="bullet"/>
      <w:lvlText w:val="•"/>
      <w:lvlJc w:val="left"/>
      <w:pPr>
        <w:ind w:left="5947" w:hanging="248"/>
      </w:pPr>
      <w:rPr>
        <w:rFonts w:hint="default"/>
        <w:lang w:val="pt-PT" w:eastAsia="en-US" w:bidi="ar-SA"/>
      </w:rPr>
    </w:lvl>
    <w:lvl w:ilvl="7" w:tplc="9934CFAA">
      <w:numFmt w:val="bullet"/>
      <w:lvlText w:val="•"/>
      <w:lvlJc w:val="left"/>
      <w:pPr>
        <w:ind w:left="6902" w:hanging="248"/>
      </w:pPr>
      <w:rPr>
        <w:rFonts w:hint="default"/>
        <w:lang w:val="pt-PT" w:eastAsia="en-US" w:bidi="ar-SA"/>
      </w:rPr>
    </w:lvl>
    <w:lvl w:ilvl="8" w:tplc="3A1458E2">
      <w:numFmt w:val="bullet"/>
      <w:lvlText w:val="•"/>
      <w:lvlJc w:val="left"/>
      <w:pPr>
        <w:ind w:left="7857" w:hanging="248"/>
      </w:pPr>
      <w:rPr>
        <w:rFonts w:hint="default"/>
        <w:lang w:val="pt-PT" w:eastAsia="en-US" w:bidi="ar-SA"/>
      </w:rPr>
    </w:lvl>
  </w:abstractNum>
  <w:abstractNum w:abstractNumId="10" w15:restartNumberingAfterBreak="0">
    <w:nsid w:val="29ED2898"/>
    <w:multiLevelType w:val="hybridMultilevel"/>
    <w:tmpl w:val="F8846DAE"/>
    <w:lvl w:ilvl="0" w:tplc="038C7FC0">
      <w:start w:val="8"/>
      <w:numFmt w:val="upperRoman"/>
      <w:lvlText w:val="%1"/>
      <w:lvlJc w:val="left"/>
      <w:pPr>
        <w:ind w:left="218" w:hanging="360"/>
        <w:jc w:val="left"/>
      </w:pPr>
      <w:rPr>
        <w:rFonts w:ascii="Carlito" w:eastAsia="Carlito" w:hAnsi="Carlito" w:cs="Carlito" w:hint="default"/>
        <w:spacing w:val="-1"/>
        <w:w w:val="100"/>
        <w:sz w:val="22"/>
        <w:szCs w:val="22"/>
        <w:lang w:val="pt-PT" w:eastAsia="en-US" w:bidi="ar-SA"/>
      </w:rPr>
    </w:lvl>
    <w:lvl w:ilvl="1" w:tplc="8FE82F84">
      <w:numFmt w:val="bullet"/>
      <w:lvlText w:val="•"/>
      <w:lvlJc w:val="left"/>
      <w:pPr>
        <w:ind w:left="1174" w:hanging="360"/>
      </w:pPr>
      <w:rPr>
        <w:rFonts w:hint="default"/>
        <w:lang w:val="pt-PT" w:eastAsia="en-US" w:bidi="ar-SA"/>
      </w:rPr>
    </w:lvl>
    <w:lvl w:ilvl="2" w:tplc="3E1298D2">
      <w:numFmt w:val="bullet"/>
      <w:lvlText w:val="•"/>
      <w:lvlJc w:val="left"/>
      <w:pPr>
        <w:ind w:left="2129" w:hanging="360"/>
      </w:pPr>
      <w:rPr>
        <w:rFonts w:hint="default"/>
        <w:lang w:val="pt-PT" w:eastAsia="en-US" w:bidi="ar-SA"/>
      </w:rPr>
    </w:lvl>
    <w:lvl w:ilvl="3" w:tplc="14BA66D8">
      <w:numFmt w:val="bullet"/>
      <w:lvlText w:val="•"/>
      <w:lvlJc w:val="left"/>
      <w:pPr>
        <w:ind w:left="3083" w:hanging="360"/>
      </w:pPr>
      <w:rPr>
        <w:rFonts w:hint="default"/>
        <w:lang w:val="pt-PT" w:eastAsia="en-US" w:bidi="ar-SA"/>
      </w:rPr>
    </w:lvl>
    <w:lvl w:ilvl="4" w:tplc="07522350">
      <w:numFmt w:val="bullet"/>
      <w:lvlText w:val="•"/>
      <w:lvlJc w:val="left"/>
      <w:pPr>
        <w:ind w:left="4038" w:hanging="360"/>
      </w:pPr>
      <w:rPr>
        <w:rFonts w:hint="default"/>
        <w:lang w:val="pt-PT" w:eastAsia="en-US" w:bidi="ar-SA"/>
      </w:rPr>
    </w:lvl>
    <w:lvl w:ilvl="5" w:tplc="FD8ED716">
      <w:numFmt w:val="bullet"/>
      <w:lvlText w:val="•"/>
      <w:lvlJc w:val="left"/>
      <w:pPr>
        <w:ind w:left="4993" w:hanging="360"/>
      </w:pPr>
      <w:rPr>
        <w:rFonts w:hint="default"/>
        <w:lang w:val="pt-PT" w:eastAsia="en-US" w:bidi="ar-SA"/>
      </w:rPr>
    </w:lvl>
    <w:lvl w:ilvl="6" w:tplc="132846CC">
      <w:numFmt w:val="bullet"/>
      <w:lvlText w:val="•"/>
      <w:lvlJc w:val="left"/>
      <w:pPr>
        <w:ind w:left="5947" w:hanging="360"/>
      </w:pPr>
      <w:rPr>
        <w:rFonts w:hint="default"/>
        <w:lang w:val="pt-PT" w:eastAsia="en-US" w:bidi="ar-SA"/>
      </w:rPr>
    </w:lvl>
    <w:lvl w:ilvl="7" w:tplc="54F6FAF6">
      <w:numFmt w:val="bullet"/>
      <w:lvlText w:val="•"/>
      <w:lvlJc w:val="left"/>
      <w:pPr>
        <w:ind w:left="6902" w:hanging="360"/>
      </w:pPr>
      <w:rPr>
        <w:rFonts w:hint="default"/>
        <w:lang w:val="pt-PT" w:eastAsia="en-US" w:bidi="ar-SA"/>
      </w:rPr>
    </w:lvl>
    <w:lvl w:ilvl="8" w:tplc="30D0010A">
      <w:numFmt w:val="bullet"/>
      <w:lvlText w:val="•"/>
      <w:lvlJc w:val="left"/>
      <w:pPr>
        <w:ind w:left="7857" w:hanging="360"/>
      </w:pPr>
      <w:rPr>
        <w:rFonts w:hint="default"/>
        <w:lang w:val="pt-PT" w:eastAsia="en-US" w:bidi="ar-SA"/>
      </w:rPr>
    </w:lvl>
  </w:abstractNum>
  <w:abstractNum w:abstractNumId="11" w15:restartNumberingAfterBreak="0">
    <w:nsid w:val="2A7205B8"/>
    <w:multiLevelType w:val="hybridMultilevel"/>
    <w:tmpl w:val="08A01D12"/>
    <w:lvl w:ilvl="0" w:tplc="AEE29662">
      <w:start w:val="1"/>
      <w:numFmt w:val="lowerLetter"/>
      <w:lvlText w:val="%1)"/>
      <w:lvlJc w:val="left"/>
      <w:pPr>
        <w:ind w:left="441" w:hanging="223"/>
        <w:jc w:val="left"/>
      </w:pPr>
      <w:rPr>
        <w:rFonts w:ascii="Carlito" w:eastAsia="Carlito" w:hAnsi="Carlito" w:cs="Carlito" w:hint="default"/>
        <w:w w:val="100"/>
        <w:sz w:val="22"/>
        <w:szCs w:val="22"/>
        <w:lang w:val="pt-PT" w:eastAsia="en-US" w:bidi="ar-SA"/>
      </w:rPr>
    </w:lvl>
    <w:lvl w:ilvl="1" w:tplc="A2C006E4">
      <w:numFmt w:val="bullet"/>
      <w:lvlText w:val="•"/>
      <w:lvlJc w:val="left"/>
      <w:pPr>
        <w:ind w:left="1372" w:hanging="223"/>
      </w:pPr>
      <w:rPr>
        <w:rFonts w:hint="default"/>
        <w:lang w:val="pt-PT" w:eastAsia="en-US" w:bidi="ar-SA"/>
      </w:rPr>
    </w:lvl>
    <w:lvl w:ilvl="2" w:tplc="B38ED866">
      <w:numFmt w:val="bullet"/>
      <w:lvlText w:val="•"/>
      <w:lvlJc w:val="left"/>
      <w:pPr>
        <w:ind w:left="2305" w:hanging="223"/>
      </w:pPr>
      <w:rPr>
        <w:rFonts w:hint="default"/>
        <w:lang w:val="pt-PT" w:eastAsia="en-US" w:bidi="ar-SA"/>
      </w:rPr>
    </w:lvl>
    <w:lvl w:ilvl="3" w:tplc="7E749072">
      <w:numFmt w:val="bullet"/>
      <w:lvlText w:val="•"/>
      <w:lvlJc w:val="left"/>
      <w:pPr>
        <w:ind w:left="3237" w:hanging="223"/>
      </w:pPr>
      <w:rPr>
        <w:rFonts w:hint="default"/>
        <w:lang w:val="pt-PT" w:eastAsia="en-US" w:bidi="ar-SA"/>
      </w:rPr>
    </w:lvl>
    <w:lvl w:ilvl="4" w:tplc="E4262DAC">
      <w:numFmt w:val="bullet"/>
      <w:lvlText w:val="•"/>
      <w:lvlJc w:val="left"/>
      <w:pPr>
        <w:ind w:left="4170" w:hanging="223"/>
      </w:pPr>
      <w:rPr>
        <w:rFonts w:hint="default"/>
        <w:lang w:val="pt-PT" w:eastAsia="en-US" w:bidi="ar-SA"/>
      </w:rPr>
    </w:lvl>
    <w:lvl w:ilvl="5" w:tplc="96CEC8CE">
      <w:numFmt w:val="bullet"/>
      <w:lvlText w:val="•"/>
      <w:lvlJc w:val="left"/>
      <w:pPr>
        <w:ind w:left="5103" w:hanging="223"/>
      </w:pPr>
      <w:rPr>
        <w:rFonts w:hint="default"/>
        <w:lang w:val="pt-PT" w:eastAsia="en-US" w:bidi="ar-SA"/>
      </w:rPr>
    </w:lvl>
    <w:lvl w:ilvl="6" w:tplc="F9B4FB6A">
      <w:numFmt w:val="bullet"/>
      <w:lvlText w:val="•"/>
      <w:lvlJc w:val="left"/>
      <w:pPr>
        <w:ind w:left="6035" w:hanging="223"/>
      </w:pPr>
      <w:rPr>
        <w:rFonts w:hint="default"/>
        <w:lang w:val="pt-PT" w:eastAsia="en-US" w:bidi="ar-SA"/>
      </w:rPr>
    </w:lvl>
    <w:lvl w:ilvl="7" w:tplc="C39229A0">
      <w:numFmt w:val="bullet"/>
      <w:lvlText w:val="•"/>
      <w:lvlJc w:val="left"/>
      <w:pPr>
        <w:ind w:left="6968" w:hanging="223"/>
      </w:pPr>
      <w:rPr>
        <w:rFonts w:hint="default"/>
        <w:lang w:val="pt-PT" w:eastAsia="en-US" w:bidi="ar-SA"/>
      </w:rPr>
    </w:lvl>
    <w:lvl w:ilvl="8" w:tplc="34787058">
      <w:numFmt w:val="bullet"/>
      <w:lvlText w:val="•"/>
      <w:lvlJc w:val="left"/>
      <w:pPr>
        <w:ind w:left="7901" w:hanging="223"/>
      </w:pPr>
      <w:rPr>
        <w:rFonts w:hint="default"/>
        <w:lang w:val="pt-PT" w:eastAsia="en-US" w:bidi="ar-SA"/>
      </w:rPr>
    </w:lvl>
  </w:abstractNum>
  <w:abstractNum w:abstractNumId="12" w15:restartNumberingAfterBreak="0">
    <w:nsid w:val="2AD27277"/>
    <w:multiLevelType w:val="multilevel"/>
    <w:tmpl w:val="61264E20"/>
    <w:lvl w:ilvl="0">
      <w:start w:val="8"/>
      <w:numFmt w:val="decimal"/>
      <w:lvlText w:val="%1"/>
      <w:lvlJc w:val="left"/>
      <w:pPr>
        <w:ind w:left="218" w:hanging="401"/>
        <w:jc w:val="left"/>
      </w:pPr>
      <w:rPr>
        <w:rFonts w:hint="default"/>
        <w:lang w:val="pt-PT" w:eastAsia="en-US" w:bidi="ar-SA"/>
      </w:rPr>
    </w:lvl>
    <w:lvl w:ilvl="1">
      <w:start w:val="1"/>
      <w:numFmt w:val="decimal"/>
      <w:lvlText w:val="%1.%2"/>
      <w:lvlJc w:val="left"/>
      <w:pPr>
        <w:ind w:left="218" w:hanging="401"/>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01"/>
      </w:pPr>
      <w:rPr>
        <w:rFonts w:hint="default"/>
        <w:lang w:val="pt-PT" w:eastAsia="en-US" w:bidi="ar-SA"/>
      </w:rPr>
    </w:lvl>
    <w:lvl w:ilvl="3">
      <w:numFmt w:val="bullet"/>
      <w:lvlText w:val="•"/>
      <w:lvlJc w:val="left"/>
      <w:pPr>
        <w:ind w:left="3083" w:hanging="401"/>
      </w:pPr>
      <w:rPr>
        <w:rFonts w:hint="default"/>
        <w:lang w:val="pt-PT" w:eastAsia="en-US" w:bidi="ar-SA"/>
      </w:rPr>
    </w:lvl>
    <w:lvl w:ilvl="4">
      <w:numFmt w:val="bullet"/>
      <w:lvlText w:val="•"/>
      <w:lvlJc w:val="left"/>
      <w:pPr>
        <w:ind w:left="4038" w:hanging="401"/>
      </w:pPr>
      <w:rPr>
        <w:rFonts w:hint="default"/>
        <w:lang w:val="pt-PT" w:eastAsia="en-US" w:bidi="ar-SA"/>
      </w:rPr>
    </w:lvl>
    <w:lvl w:ilvl="5">
      <w:numFmt w:val="bullet"/>
      <w:lvlText w:val="•"/>
      <w:lvlJc w:val="left"/>
      <w:pPr>
        <w:ind w:left="4993" w:hanging="401"/>
      </w:pPr>
      <w:rPr>
        <w:rFonts w:hint="default"/>
        <w:lang w:val="pt-PT" w:eastAsia="en-US" w:bidi="ar-SA"/>
      </w:rPr>
    </w:lvl>
    <w:lvl w:ilvl="6">
      <w:numFmt w:val="bullet"/>
      <w:lvlText w:val="•"/>
      <w:lvlJc w:val="left"/>
      <w:pPr>
        <w:ind w:left="5947" w:hanging="401"/>
      </w:pPr>
      <w:rPr>
        <w:rFonts w:hint="default"/>
        <w:lang w:val="pt-PT" w:eastAsia="en-US" w:bidi="ar-SA"/>
      </w:rPr>
    </w:lvl>
    <w:lvl w:ilvl="7">
      <w:numFmt w:val="bullet"/>
      <w:lvlText w:val="•"/>
      <w:lvlJc w:val="left"/>
      <w:pPr>
        <w:ind w:left="6902" w:hanging="401"/>
      </w:pPr>
      <w:rPr>
        <w:rFonts w:hint="default"/>
        <w:lang w:val="pt-PT" w:eastAsia="en-US" w:bidi="ar-SA"/>
      </w:rPr>
    </w:lvl>
    <w:lvl w:ilvl="8">
      <w:numFmt w:val="bullet"/>
      <w:lvlText w:val="•"/>
      <w:lvlJc w:val="left"/>
      <w:pPr>
        <w:ind w:left="7857" w:hanging="401"/>
      </w:pPr>
      <w:rPr>
        <w:rFonts w:hint="default"/>
        <w:lang w:val="pt-PT" w:eastAsia="en-US" w:bidi="ar-SA"/>
      </w:rPr>
    </w:lvl>
  </w:abstractNum>
  <w:abstractNum w:abstractNumId="13" w15:restartNumberingAfterBreak="0">
    <w:nsid w:val="2AF76F1F"/>
    <w:multiLevelType w:val="multilevel"/>
    <w:tmpl w:val="7EAAC362"/>
    <w:lvl w:ilvl="0">
      <w:start w:val="11"/>
      <w:numFmt w:val="decimal"/>
      <w:lvlText w:val="%1"/>
      <w:lvlJc w:val="left"/>
      <w:pPr>
        <w:ind w:left="218" w:hanging="466"/>
        <w:jc w:val="left"/>
      </w:pPr>
      <w:rPr>
        <w:rFonts w:hint="default"/>
        <w:lang w:val="pt-PT" w:eastAsia="en-US" w:bidi="ar-SA"/>
      </w:rPr>
    </w:lvl>
    <w:lvl w:ilvl="1">
      <w:start w:val="1"/>
      <w:numFmt w:val="decimal"/>
      <w:lvlText w:val="%1.%2"/>
      <w:lvlJc w:val="left"/>
      <w:pPr>
        <w:ind w:left="218" w:hanging="466"/>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66"/>
      </w:pPr>
      <w:rPr>
        <w:rFonts w:hint="default"/>
        <w:lang w:val="pt-PT" w:eastAsia="en-US" w:bidi="ar-SA"/>
      </w:rPr>
    </w:lvl>
    <w:lvl w:ilvl="3">
      <w:numFmt w:val="bullet"/>
      <w:lvlText w:val="•"/>
      <w:lvlJc w:val="left"/>
      <w:pPr>
        <w:ind w:left="3083" w:hanging="466"/>
      </w:pPr>
      <w:rPr>
        <w:rFonts w:hint="default"/>
        <w:lang w:val="pt-PT" w:eastAsia="en-US" w:bidi="ar-SA"/>
      </w:rPr>
    </w:lvl>
    <w:lvl w:ilvl="4">
      <w:numFmt w:val="bullet"/>
      <w:lvlText w:val="•"/>
      <w:lvlJc w:val="left"/>
      <w:pPr>
        <w:ind w:left="4038" w:hanging="466"/>
      </w:pPr>
      <w:rPr>
        <w:rFonts w:hint="default"/>
        <w:lang w:val="pt-PT" w:eastAsia="en-US" w:bidi="ar-SA"/>
      </w:rPr>
    </w:lvl>
    <w:lvl w:ilvl="5">
      <w:numFmt w:val="bullet"/>
      <w:lvlText w:val="•"/>
      <w:lvlJc w:val="left"/>
      <w:pPr>
        <w:ind w:left="4993" w:hanging="466"/>
      </w:pPr>
      <w:rPr>
        <w:rFonts w:hint="default"/>
        <w:lang w:val="pt-PT" w:eastAsia="en-US" w:bidi="ar-SA"/>
      </w:rPr>
    </w:lvl>
    <w:lvl w:ilvl="6">
      <w:numFmt w:val="bullet"/>
      <w:lvlText w:val="•"/>
      <w:lvlJc w:val="left"/>
      <w:pPr>
        <w:ind w:left="5947" w:hanging="466"/>
      </w:pPr>
      <w:rPr>
        <w:rFonts w:hint="default"/>
        <w:lang w:val="pt-PT" w:eastAsia="en-US" w:bidi="ar-SA"/>
      </w:rPr>
    </w:lvl>
    <w:lvl w:ilvl="7">
      <w:numFmt w:val="bullet"/>
      <w:lvlText w:val="•"/>
      <w:lvlJc w:val="left"/>
      <w:pPr>
        <w:ind w:left="6902" w:hanging="466"/>
      </w:pPr>
      <w:rPr>
        <w:rFonts w:hint="default"/>
        <w:lang w:val="pt-PT" w:eastAsia="en-US" w:bidi="ar-SA"/>
      </w:rPr>
    </w:lvl>
    <w:lvl w:ilvl="8">
      <w:numFmt w:val="bullet"/>
      <w:lvlText w:val="•"/>
      <w:lvlJc w:val="left"/>
      <w:pPr>
        <w:ind w:left="7857" w:hanging="466"/>
      </w:pPr>
      <w:rPr>
        <w:rFonts w:hint="default"/>
        <w:lang w:val="pt-PT" w:eastAsia="en-US" w:bidi="ar-SA"/>
      </w:rPr>
    </w:lvl>
  </w:abstractNum>
  <w:abstractNum w:abstractNumId="14" w15:restartNumberingAfterBreak="0">
    <w:nsid w:val="2CC8261B"/>
    <w:multiLevelType w:val="hybridMultilevel"/>
    <w:tmpl w:val="05120164"/>
    <w:lvl w:ilvl="0" w:tplc="DA5A2D98">
      <w:start w:val="1"/>
      <w:numFmt w:val="lowerLetter"/>
      <w:lvlText w:val="%1)"/>
      <w:lvlJc w:val="left"/>
      <w:pPr>
        <w:ind w:left="218" w:hanging="238"/>
        <w:jc w:val="left"/>
      </w:pPr>
      <w:rPr>
        <w:rFonts w:ascii="Carlito" w:eastAsia="Carlito" w:hAnsi="Carlito" w:cs="Carlito" w:hint="default"/>
        <w:w w:val="100"/>
        <w:sz w:val="22"/>
        <w:szCs w:val="22"/>
        <w:lang w:val="pt-PT" w:eastAsia="en-US" w:bidi="ar-SA"/>
      </w:rPr>
    </w:lvl>
    <w:lvl w:ilvl="1" w:tplc="8C98153C">
      <w:numFmt w:val="bullet"/>
      <w:lvlText w:val="•"/>
      <w:lvlJc w:val="left"/>
      <w:pPr>
        <w:ind w:left="1174" w:hanging="238"/>
      </w:pPr>
      <w:rPr>
        <w:rFonts w:hint="default"/>
        <w:lang w:val="pt-PT" w:eastAsia="en-US" w:bidi="ar-SA"/>
      </w:rPr>
    </w:lvl>
    <w:lvl w:ilvl="2" w:tplc="EA08E614">
      <w:numFmt w:val="bullet"/>
      <w:lvlText w:val="•"/>
      <w:lvlJc w:val="left"/>
      <w:pPr>
        <w:ind w:left="2129" w:hanging="238"/>
      </w:pPr>
      <w:rPr>
        <w:rFonts w:hint="default"/>
        <w:lang w:val="pt-PT" w:eastAsia="en-US" w:bidi="ar-SA"/>
      </w:rPr>
    </w:lvl>
    <w:lvl w:ilvl="3" w:tplc="255471C6">
      <w:numFmt w:val="bullet"/>
      <w:lvlText w:val="•"/>
      <w:lvlJc w:val="left"/>
      <w:pPr>
        <w:ind w:left="3083" w:hanging="238"/>
      </w:pPr>
      <w:rPr>
        <w:rFonts w:hint="default"/>
        <w:lang w:val="pt-PT" w:eastAsia="en-US" w:bidi="ar-SA"/>
      </w:rPr>
    </w:lvl>
    <w:lvl w:ilvl="4" w:tplc="49E89838">
      <w:numFmt w:val="bullet"/>
      <w:lvlText w:val="•"/>
      <w:lvlJc w:val="left"/>
      <w:pPr>
        <w:ind w:left="4038" w:hanging="238"/>
      </w:pPr>
      <w:rPr>
        <w:rFonts w:hint="default"/>
        <w:lang w:val="pt-PT" w:eastAsia="en-US" w:bidi="ar-SA"/>
      </w:rPr>
    </w:lvl>
    <w:lvl w:ilvl="5" w:tplc="3DF8AFEE">
      <w:numFmt w:val="bullet"/>
      <w:lvlText w:val="•"/>
      <w:lvlJc w:val="left"/>
      <w:pPr>
        <w:ind w:left="4993" w:hanging="238"/>
      </w:pPr>
      <w:rPr>
        <w:rFonts w:hint="default"/>
        <w:lang w:val="pt-PT" w:eastAsia="en-US" w:bidi="ar-SA"/>
      </w:rPr>
    </w:lvl>
    <w:lvl w:ilvl="6" w:tplc="AC8E3A96">
      <w:numFmt w:val="bullet"/>
      <w:lvlText w:val="•"/>
      <w:lvlJc w:val="left"/>
      <w:pPr>
        <w:ind w:left="5947" w:hanging="238"/>
      </w:pPr>
      <w:rPr>
        <w:rFonts w:hint="default"/>
        <w:lang w:val="pt-PT" w:eastAsia="en-US" w:bidi="ar-SA"/>
      </w:rPr>
    </w:lvl>
    <w:lvl w:ilvl="7" w:tplc="F3D847E0">
      <w:numFmt w:val="bullet"/>
      <w:lvlText w:val="•"/>
      <w:lvlJc w:val="left"/>
      <w:pPr>
        <w:ind w:left="6902" w:hanging="238"/>
      </w:pPr>
      <w:rPr>
        <w:rFonts w:hint="default"/>
        <w:lang w:val="pt-PT" w:eastAsia="en-US" w:bidi="ar-SA"/>
      </w:rPr>
    </w:lvl>
    <w:lvl w:ilvl="8" w:tplc="D5C0B348">
      <w:numFmt w:val="bullet"/>
      <w:lvlText w:val="•"/>
      <w:lvlJc w:val="left"/>
      <w:pPr>
        <w:ind w:left="7857" w:hanging="238"/>
      </w:pPr>
      <w:rPr>
        <w:rFonts w:hint="default"/>
        <w:lang w:val="pt-PT" w:eastAsia="en-US" w:bidi="ar-SA"/>
      </w:rPr>
    </w:lvl>
  </w:abstractNum>
  <w:abstractNum w:abstractNumId="15" w15:restartNumberingAfterBreak="0">
    <w:nsid w:val="2DB539A6"/>
    <w:multiLevelType w:val="hybridMultilevel"/>
    <w:tmpl w:val="BCCA0F80"/>
    <w:lvl w:ilvl="0" w:tplc="F7341FE2">
      <w:start w:val="1"/>
      <w:numFmt w:val="lowerLetter"/>
      <w:lvlText w:val="%1)"/>
      <w:lvlJc w:val="left"/>
      <w:pPr>
        <w:ind w:left="218" w:hanging="267"/>
        <w:jc w:val="left"/>
      </w:pPr>
      <w:rPr>
        <w:rFonts w:ascii="Carlito" w:eastAsia="Carlito" w:hAnsi="Carlito" w:cs="Carlito" w:hint="default"/>
        <w:w w:val="100"/>
        <w:sz w:val="22"/>
        <w:szCs w:val="22"/>
        <w:lang w:val="pt-PT" w:eastAsia="en-US" w:bidi="ar-SA"/>
      </w:rPr>
    </w:lvl>
    <w:lvl w:ilvl="1" w:tplc="7ADA6212">
      <w:numFmt w:val="bullet"/>
      <w:lvlText w:val="•"/>
      <w:lvlJc w:val="left"/>
      <w:pPr>
        <w:ind w:left="1174" w:hanging="267"/>
      </w:pPr>
      <w:rPr>
        <w:rFonts w:hint="default"/>
        <w:lang w:val="pt-PT" w:eastAsia="en-US" w:bidi="ar-SA"/>
      </w:rPr>
    </w:lvl>
    <w:lvl w:ilvl="2" w:tplc="E9BC97FA">
      <w:numFmt w:val="bullet"/>
      <w:lvlText w:val="•"/>
      <w:lvlJc w:val="left"/>
      <w:pPr>
        <w:ind w:left="2129" w:hanging="267"/>
      </w:pPr>
      <w:rPr>
        <w:rFonts w:hint="default"/>
        <w:lang w:val="pt-PT" w:eastAsia="en-US" w:bidi="ar-SA"/>
      </w:rPr>
    </w:lvl>
    <w:lvl w:ilvl="3" w:tplc="F17E324E">
      <w:numFmt w:val="bullet"/>
      <w:lvlText w:val="•"/>
      <w:lvlJc w:val="left"/>
      <w:pPr>
        <w:ind w:left="3083" w:hanging="267"/>
      </w:pPr>
      <w:rPr>
        <w:rFonts w:hint="default"/>
        <w:lang w:val="pt-PT" w:eastAsia="en-US" w:bidi="ar-SA"/>
      </w:rPr>
    </w:lvl>
    <w:lvl w:ilvl="4" w:tplc="617E8C40">
      <w:numFmt w:val="bullet"/>
      <w:lvlText w:val="•"/>
      <w:lvlJc w:val="left"/>
      <w:pPr>
        <w:ind w:left="4038" w:hanging="267"/>
      </w:pPr>
      <w:rPr>
        <w:rFonts w:hint="default"/>
        <w:lang w:val="pt-PT" w:eastAsia="en-US" w:bidi="ar-SA"/>
      </w:rPr>
    </w:lvl>
    <w:lvl w:ilvl="5" w:tplc="DC6A89A8">
      <w:numFmt w:val="bullet"/>
      <w:lvlText w:val="•"/>
      <w:lvlJc w:val="left"/>
      <w:pPr>
        <w:ind w:left="4993" w:hanging="267"/>
      </w:pPr>
      <w:rPr>
        <w:rFonts w:hint="default"/>
        <w:lang w:val="pt-PT" w:eastAsia="en-US" w:bidi="ar-SA"/>
      </w:rPr>
    </w:lvl>
    <w:lvl w:ilvl="6" w:tplc="62C8ECAC">
      <w:numFmt w:val="bullet"/>
      <w:lvlText w:val="•"/>
      <w:lvlJc w:val="left"/>
      <w:pPr>
        <w:ind w:left="5947" w:hanging="267"/>
      </w:pPr>
      <w:rPr>
        <w:rFonts w:hint="default"/>
        <w:lang w:val="pt-PT" w:eastAsia="en-US" w:bidi="ar-SA"/>
      </w:rPr>
    </w:lvl>
    <w:lvl w:ilvl="7" w:tplc="3F74B8E0">
      <w:numFmt w:val="bullet"/>
      <w:lvlText w:val="•"/>
      <w:lvlJc w:val="left"/>
      <w:pPr>
        <w:ind w:left="6902" w:hanging="267"/>
      </w:pPr>
      <w:rPr>
        <w:rFonts w:hint="default"/>
        <w:lang w:val="pt-PT" w:eastAsia="en-US" w:bidi="ar-SA"/>
      </w:rPr>
    </w:lvl>
    <w:lvl w:ilvl="8" w:tplc="F55A2B02">
      <w:numFmt w:val="bullet"/>
      <w:lvlText w:val="•"/>
      <w:lvlJc w:val="left"/>
      <w:pPr>
        <w:ind w:left="7857" w:hanging="267"/>
      </w:pPr>
      <w:rPr>
        <w:rFonts w:hint="default"/>
        <w:lang w:val="pt-PT" w:eastAsia="en-US" w:bidi="ar-SA"/>
      </w:rPr>
    </w:lvl>
  </w:abstractNum>
  <w:abstractNum w:abstractNumId="16" w15:restartNumberingAfterBreak="0">
    <w:nsid w:val="2EB33BA5"/>
    <w:multiLevelType w:val="hybridMultilevel"/>
    <w:tmpl w:val="E632C3D0"/>
    <w:lvl w:ilvl="0" w:tplc="9280BC46">
      <w:start w:val="1"/>
      <w:numFmt w:val="decimal"/>
      <w:lvlText w:val="%1"/>
      <w:lvlJc w:val="left"/>
      <w:pPr>
        <w:ind w:left="382" w:hanging="164"/>
        <w:jc w:val="left"/>
      </w:pPr>
      <w:rPr>
        <w:rFonts w:ascii="Carlito" w:eastAsia="Carlito" w:hAnsi="Carlito" w:cs="Carlito" w:hint="default"/>
        <w:w w:val="100"/>
        <w:sz w:val="22"/>
        <w:szCs w:val="22"/>
        <w:lang w:val="pt-PT" w:eastAsia="en-US" w:bidi="ar-SA"/>
      </w:rPr>
    </w:lvl>
    <w:lvl w:ilvl="1" w:tplc="7DC2DBFC">
      <w:numFmt w:val="bullet"/>
      <w:lvlText w:val="•"/>
      <w:lvlJc w:val="left"/>
      <w:pPr>
        <w:ind w:left="1318" w:hanging="164"/>
      </w:pPr>
      <w:rPr>
        <w:rFonts w:hint="default"/>
        <w:lang w:val="pt-PT" w:eastAsia="en-US" w:bidi="ar-SA"/>
      </w:rPr>
    </w:lvl>
    <w:lvl w:ilvl="2" w:tplc="FBE8AB36">
      <w:numFmt w:val="bullet"/>
      <w:lvlText w:val="•"/>
      <w:lvlJc w:val="left"/>
      <w:pPr>
        <w:ind w:left="2257" w:hanging="164"/>
      </w:pPr>
      <w:rPr>
        <w:rFonts w:hint="default"/>
        <w:lang w:val="pt-PT" w:eastAsia="en-US" w:bidi="ar-SA"/>
      </w:rPr>
    </w:lvl>
    <w:lvl w:ilvl="3" w:tplc="E634F1F4">
      <w:numFmt w:val="bullet"/>
      <w:lvlText w:val="•"/>
      <w:lvlJc w:val="left"/>
      <w:pPr>
        <w:ind w:left="3195" w:hanging="164"/>
      </w:pPr>
      <w:rPr>
        <w:rFonts w:hint="default"/>
        <w:lang w:val="pt-PT" w:eastAsia="en-US" w:bidi="ar-SA"/>
      </w:rPr>
    </w:lvl>
    <w:lvl w:ilvl="4" w:tplc="D30ADE8A">
      <w:numFmt w:val="bullet"/>
      <w:lvlText w:val="•"/>
      <w:lvlJc w:val="left"/>
      <w:pPr>
        <w:ind w:left="4134" w:hanging="164"/>
      </w:pPr>
      <w:rPr>
        <w:rFonts w:hint="default"/>
        <w:lang w:val="pt-PT" w:eastAsia="en-US" w:bidi="ar-SA"/>
      </w:rPr>
    </w:lvl>
    <w:lvl w:ilvl="5" w:tplc="EFE839D0">
      <w:numFmt w:val="bullet"/>
      <w:lvlText w:val="•"/>
      <w:lvlJc w:val="left"/>
      <w:pPr>
        <w:ind w:left="5073" w:hanging="164"/>
      </w:pPr>
      <w:rPr>
        <w:rFonts w:hint="default"/>
        <w:lang w:val="pt-PT" w:eastAsia="en-US" w:bidi="ar-SA"/>
      </w:rPr>
    </w:lvl>
    <w:lvl w:ilvl="6" w:tplc="726E3F56">
      <w:numFmt w:val="bullet"/>
      <w:lvlText w:val="•"/>
      <w:lvlJc w:val="left"/>
      <w:pPr>
        <w:ind w:left="6011" w:hanging="164"/>
      </w:pPr>
      <w:rPr>
        <w:rFonts w:hint="default"/>
        <w:lang w:val="pt-PT" w:eastAsia="en-US" w:bidi="ar-SA"/>
      </w:rPr>
    </w:lvl>
    <w:lvl w:ilvl="7" w:tplc="380ECF84">
      <w:numFmt w:val="bullet"/>
      <w:lvlText w:val="•"/>
      <w:lvlJc w:val="left"/>
      <w:pPr>
        <w:ind w:left="6950" w:hanging="164"/>
      </w:pPr>
      <w:rPr>
        <w:rFonts w:hint="default"/>
        <w:lang w:val="pt-PT" w:eastAsia="en-US" w:bidi="ar-SA"/>
      </w:rPr>
    </w:lvl>
    <w:lvl w:ilvl="8" w:tplc="8B12AAC4">
      <w:numFmt w:val="bullet"/>
      <w:lvlText w:val="•"/>
      <w:lvlJc w:val="left"/>
      <w:pPr>
        <w:ind w:left="7889" w:hanging="164"/>
      </w:pPr>
      <w:rPr>
        <w:rFonts w:hint="default"/>
        <w:lang w:val="pt-PT" w:eastAsia="en-US" w:bidi="ar-SA"/>
      </w:rPr>
    </w:lvl>
  </w:abstractNum>
  <w:abstractNum w:abstractNumId="17" w15:restartNumberingAfterBreak="0">
    <w:nsid w:val="2F38392E"/>
    <w:multiLevelType w:val="hybridMultilevel"/>
    <w:tmpl w:val="D0F273CA"/>
    <w:lvl w:ilvl="0" w:tplc="73002510">
      <w:start w:val="1"/>
      <w:numFmt w:val="lowerLetter"/>
      <w:lvlText w:val="%1)"/>
      <w:lvlJc w:val="left"/>
      <w:pPr>
        <w:ind w:left="442" w:hanging="224"/>
        <w:jc w:val="left"/>
      </w:pPr>
      <w:rPr>
        <w:rFonts w:ascii="Carlito" w:eastAsia="Carlito" w:hAnsi="Carlito" w:cs="Carlito" w:hint="default"/>
        <w:w w:val="100"/>
        <w:sz w:val="22"/>
        <w:szCs w:val="22"/>
        <w:lang w:val="pt-PT" w:eastAsia="en-US" w:bidi="ar-SA"/>
      </w:rPr>
    </w:lvl>
    <w:lvl w:ilvl="1" w:tplc="1908C110">
      <w:numFmt w:val="bullet"/>
      <w:lvlText w:val="•"/>
      <w:lvlJc w:val="left"/>
      <w:pPr>
        <w:ind w:left="1372" w:hanging="224"/>
      </w:pPr>
      <w:rPr>
        <w:rFonts w:hint="default"/>
        <w:lang w:val="pt-PT" w:eastAsia="en-US" w:bidi="ar-SA"/>
      </w:rPr>
    </w:lvl>
    <w:lvl w:ilvl="2" w:tplc="3C24C2B2">
      <w:numFmt w:val="bullet"/>
      <w:lvlText w:val="•"/>
      <w:lvlJc w:val="left"/>
      <w:pPr>
        <w:ind w:left="2305" w:hanging="224"/>
      </w:pPr>
      <w:rPr>
        <w:rFonts w:hint="default"/>
        <w:lang w:val="pt-PT" w:eastAsia="en-US" w:bidi="ar-SA"/>
      </w:rPr>
    </w:lvl>
    <w:lvl w:ilvl="3" w:tplc="C7129FFC">
      <w:numFmt w:val="bullet"/>
      <w:lvlText w:val="•"/>
      <w:lvlJc w:val="left"/>
      <w:pPr>
        <w:ind w:left="3237" w:hanging="224"/>
      </w:pPr>
      <w:rPr>
        <w:rFonts w:hint="default"/>
        <w:lang w:val="pt-PT" w:eastAsia="en-US" w:bidi="ar-SA"/>
      </w:rPr>
    </w:lvl>
    <w:lvl w:ilvl="4" w:tplc="F0FCA30A">
      <w:numFmt w:val="bullet"/>
      <w:lvlText w:val="•"/>
      <w:lvlJc w:val="left"/>
      <w:pPr>
        <w:ind w:left="4170" w:hanging="224"/>
      </w:pPr>
      <w:rPr>
        <w:rFonts w:hint="default"/>
        <w:lang w:val="pt-PT" w:eastAsia="en-US" w:bidi="ar-SA"/>
      </w:rPr>
    </w:lvl>
    <w:lvl w:ilvl="5" w:tplc="5192C3C6">
      <w:numFmt w:val="bullet"/>
      <w:lvlText w:val="•"/>
      <w:lvlJc w:val="left"/>
      <w:pPr>
        <w:ind w:left="5103" w:hanging="224"/>
      </w:pPr>
      <w:rPr>
        <w:rFonts w:hint="default"/>
        <w:lang w:val="pt-PT" w:eastAsia="en-US" w:bidi="ar-SA"/>
      </w:rPr>
    </w:lvl>
    <w:lvl w:ilvl="6" w:tplc="19AE77C4">
      <w:numFmt w:val="bullet"/>
      <w:lvlText w:val="•"/>
      <w:lvlJc w:val="left"/>
      <w:pPr>
        <w:ind w:left="6035" w:hanging="224"/>
      </w:pPr>
      <w:rPr>
        <w:rFonts w:hint="default"/>
        <w:lang w:val="pt-PT" w:eastAsia="en-US" w:bidi="ar-SA"/>
      </w:rPr>
    </w:lvl>
    <w:lvl w:ilvl="7" w:tplc="1D301442">
      <w:numFmt w:val="bullet"/>
      <w:lvlText w:val="•"/>
      <w:lvlJc w:val="left"/>
      <w:pPr>
        <w:ind w:left="6968" w:hanging="224"/>
      </w:pPr>
      <w:rPr>
        <w:rFonts w:hint="default"/>
        <w:lang w:val="pt-PT" w:eastAsia="en-US" w:bidi="ar-SA"/>
      </w:rPr>
    </w:lvl>
    <w:lvl w:ilvl="8" w:tplc="744849AC">
      <w:numFmt w:val="bullet"/>
      <w:lvlText w:val="•"/>
      <w:lvlJc w:val="left"/>
      <w:pPr>
        <w:ind w:left="7901" w:hanging="224"/>
      </w:pPr>
      <w:rPr>
        <w:rFonts w:hint="default"/>
        <w:lang w:val="pt-PT" w:eastAsia="en-US" w:bidi="ar-SA"/>
      </w:rPr>
    </w:lvl>
  </w:abstractNum>
  <w:abstractNum w:abstractNumId="18" w15:restartNumberingAfterBreak="0">
    <w:nsid w:val="30526E79"/>
    <w:multiLevelType w:val="multilevel"/>
    <w:tmpl w:val="1D3AAADA"/>
    <w:lvl w:ilvl="0">
      <w:start w:val="5"/>
      <w:numFmt w:val="decimal"/>
      <w:lvlText w:val="%1"/>
      <w:lvlJc w:val="left"/>
      <w:pPr>
        <w:ind w:left="218" w:hanging="375"/>
        <w:jc w:val="left"/>
      </w:pPr>
      <w:rPr>
        <w:rFonts w:hint="default"/>
        <w:lang w:val="pt-PT" w:eastAsia="en-US" w:bidi="ar-SA"/>
      </w:rPr>
    </w:lvl>
    <w:lvl w:ilvl="1">
      <w:start w:val="1"/>
      <w:numFmt w:val="decimal"/>
      <w:lvlText w:val="%1.%2"/>
      <w:lvlJc w:val="left"/>
      <w:pPr>
        <w:ind w:left="218" w:hanging="375"/>
        <w:jc w:val="left"/>
      </w:pPr>
      <w:rPr>
        <w:rFonts w:ascii="Carlito" w:eastAsia="Carlito" w:hAnsi="Carlito" w:cs="Carlito" w:hint="default"/>
        <w:b/>
        <w:bCs/>
        <w:spacing w:val="-2"/>
        <w:w w:val="100"/>
        <w:sz w:val="22"/>
        <w:szCs w:val="22"/>
        <w:lang w:val="pt-PT" w:eastAsia="en-US" w:bidi="ar-SA"/>
      </w:rPr>
    </w:lvl>
    <w:lvl w:ilvl="2">
      <w:start w:val="1"/>
      <w:numFmt w:val="decimal"/>
      <w:lvlText w:val="%1.%2.%3"/>
      <w:lvlJc w:val="left"/>
      <w:pPr>
        <w:ind w:left="218" w:hanging="521"/>
        <w:jc w:val="left"/>
      </w:pPr>
      <w:rPr>
        <w:rFonts w:ascii="Carlito" w:eastAsia="Carlito" w:hAnsi="Carlito" w:cs="Carlito" w:hint="default"/>
        <w:b/>
        <w:bCs/>
        <w:spacing w:val="-2"/>
        <w:w w:val="100"/>
        <w:sz w:val="22"/>
        <w:szCs w:val="22"/>
        <w:lang w:val="pt-PT" w:eastAsia="en-US" w:bidi="ar-SA"/>
      </w:rPr>
    </w:lvl>
    <w:lvl w:ilvl="3">
      <w:numFmt w:val="bullet"/>
      <w:lvlText w:val="•"/>
      <w:lvlJc w:val="left"/>
      <w:pPr>
        <w:ind w:left="3083" w:hanging="521"/>
      </w:pPr>
      <w:rPr>
        <w:rFonts w:hint="default"/>
        <w:lang w:val="pt-PT" w:eastAsia="en-US" w:bidi="ar-SA"/>
      </w:rPr>
    </w:lvl>
    <w:lvl w:ilvl="4">
      <w:numFmt w:val="bullet"/>
      <w:lvlText w:val="•"/>
      <w:lvlJc w:val="left"/>
      <w:pPr>
        <w:ind w:left="4038" w:hanging="521"/>
      </w:pPr>
      <w:rPr>
        <w:rFonts w:hint="default"/>
        <w:lang w:val="pt-PT" w:eastAsia="en-US" w:bidi="ar-SA"/>
      </w:rPr>
    </w:lvl>
    <w:lvl w:ilvl="5">
      <w:numFmt w:val="bullet"/>
      <w:lvlText w:val="•"/>
      <w:lvlJc w:val="left"/>
      <w:pPr>
        <w:ind w:left="4993" w:hanging="521"/>
      </w:pPr>
      <w:rPr>
        <w:rFonts w:hint="default"/>
        <w:lang w:val="pt-PT" w:eastAsia="en-US" w:bidi="ar-SA"/>
      </w:rPr>
    </w:lvl>
    <w:lvl w:ilvl="6">
      <w:numFmt w:val="bullet"/>
      <w:lvlText w:val="•"/>
      <w:lvlJc w:val="left"/>
      <w:pPr>
        <w:ind w:left="5947" w:hanging="521"/>
      </w:pPr>
      <w:rPr>
        <w:rFonts w:hint="default"/>
        <w:lang w:val="pt-PT" w:eastAsia="en-US" w:bidi="ar-SA"/>
      </w:rPr>
    </w:lvl>
    <w:lvl w:ilvl="7">
      <w:numFmt w:val="bullet"/>
      <w:lvlText w:val="•"/>
      <w:lvlJc w:val="left"/>
      <w:pPr>
        <w:ind w:left="6902" w:hanging="521"/>
      </w:pPr>
      <w:rPr>
        <w:rFonts w:hint="default"/>
        <w:lang w:val="pt-PT" w:eastAsia="en-US" w:bidi="ar-SA"/>
      </w:rPr>
    </w:lvl>
    <w:lvl w:ilvl="8">
      <w:numFmt w:val="bullet"/>
      <w:lvlText w:val="•"/>
      <w:lvlJc w:val="left"/>
      <w:pPr>
        <w:ind w:left="7857" w:hanging="521"/>
      </w:pPr>
      <w:rPr>
        <w:rFonts w:hint="default"/>
        <w:lang w:val="pt-PT" w:eastAsia="en-US" w:bidi="ar-SA"/>
      </w:rPr>
    </w:lvl>
  </w:abstractNum>
  <w:abstractNum w:abstractNumId="19" w15:restartNumberingAfterBreak="0">
    <w:nsid w:val="31B4050C"/>
    <w:multiLevelType w:val="multilevel"/>
    <w:tmpl w:val="F9421D40"/>
    <w:lvl w:ilvl="0">
      <w:start w:val="6"/>
      <w:numFmt w:val="decimal"/>
      <w:lvlText w:val="%1."/>
      <w:lvlJc w:val="left"/>
      <w:pPr>
        <w:ind w:left="449" w:hanging="231"/>
        <w:jc w:val="left"/>
      </w:pPr>
      <w:rPr>
        <w:rFonts w:ascii="Carlito" w:eastAsia="Carlito" w:hAnsi="Carlito" w:cs="Carlito" w:hint="default"/>
        <w:b/>
        <w:bCs/>
        <w:w w:val="100"/>
        <w:sz w:val="22"/>
        <w:szCs w:val="22"/>
        <w:shd w:val="clear" w:color="auto" w:fill="C0C0C0"/>
        <w:lang w:val="pt-PT" w:eastAsia="en-US" w:bidi="ar-SA"/>
      </w:rPr>
    </w:lvl>
    <w:lvl w:ilvl="1">
      <w:start w:val="1"/>
      <w:numFmt w:val="decimal"/>
      <w:lvlText w:val="%1.%2."/>
      <w:lvlJc w:val="left"/>
      <w:pPr>
        <w:ind w:left="619" w:hanging="401"/>
        <w:jc w:val="left"/>
      </w:pPr>
      <w:rPr>
        <w:rFonts w:ascii="Carlito" w:eastAsia="Carlito" w:hAnsi="Carlito" w:cs="Carlito" w:hint="default"/>
        <w:b/>
        <w:bCs/>
        <w:spacing w:val="-2"/>
        <w:w w:val="100"/>
        <w:sz w:val="22"/>
        <w:szCs w:val="22"/>
        <w:lang w:val="pt-PT" w:eastAsia="en-US" w:bidi="ar-SA"/>
      </w:rPr>
    </w:lvl>
    <w:lvl w:ilvl="2">
      <w:start w:val="1"/>
      <w:numFmt w:val="decimal"/>
      <w:lvlText w:val="%1.%2.%3."/>
      <w:lvlJc w:val="left"/>
      <w:pPr>
        <w:ind w:left="218" w:hanging="572"/>
        <w:jc w:val="left"/>
      </w:pPr>
      <w:rPr>
        <w:rFonts w:ascii="Carlito" w:eastAsia="Carlito" w:hAnsi="Carlito" w:cs="Carlito" w:hint="default"/>
        <w:b/>
        <w:bCs/>
        <w:spacing w:val="-2"/>
        <w:w w:val="100"/>
        <w:sz w:val="22"/>
        <w:szCs w:val="22"/>
        <w:lang w:val="pt-PT" w:eastAsia="en-US" w:bidi="ar-SA"/>
      </w:rPr>
    </w:lvl>
    <w:lvl w:ilvl="3">
      <w:start w:val="1"/>
      <w:numFmt w:val="decimal"/>
      <w:lvlText w:val="%1.%2.%3.%4."/>
      <w:lvlJc w:val="left"/>
      <w:pPr>
        <w:ind w:left="218" w:hanging="742"/>
        <w:jc w:val="left"/>
      </w:pPr>
      <w:rPr>
        <w:rFonts w:ascii="Carlito" w:eastAsia="Carlito" w:hAnsi="Carlito" w:cs="Carlito" w:hint="default"/>
        <w:b/>
        <w:bCs/>
        <w:spacing w:val="-2"/>
        <w:w w:val="100"/>
        <w:sz w:val="22"/>
        <w:szCs w:val="22"/>
        <w:lang w:val="pt-PT" w:eastAsia="en-US" w:bidi="ar-SA"/>
      </w:rPr>
    </w:lvl>
    <w:lvl w:ilvl="4">
      <w:numFmt w:val="bullet"/>
      <w:lvlText w:val="•"/>
      <w:lvlJc w:val="left"/>
      <w:pPr>
        <w:ind w:left="2080" w:hanging="742"/>
      </w:pPr>
      <w:rPr>
        <w:rFonts w:hint="default"/>
        <w:lang w:val="pt-PT" w:eastAsia="en-US" w:bidi="ar-SA"/>
      </w:rPr>
    </w:lvl>
    <w:lvl w:ilvl="5">
      <w:numFmt w:val="bullet"/>
      <w:lvlText w:val="•"/>
      <w:lvlJc w:val="left"/>
      <w:pPr>
        <w:ind w:left="3361" w:hanging="742"/>
      </w:pPr>
      <w:rPr>
        <w:rFonts w:hint="default"/>
        <w:lang w:val="pt-PT" w:eastAsia="en-US" w:bidi="ar-SA"/>
      </w:rPr>
    </w:lvl>
    <w:lvl w:ilvl="6">
      <w:numFmt w:val="bullet"/>
      <w:lvlText w:val="•"/>
      <w:lvlJc w:val="left"/>
      <w:pPr>
        <w:ind w:left="4642" w:hanging="742"/>
      </w:pPr>
      <w:rPr>
        <w:rFonts w:hint="default"/>
        <w:lang w:val="pt-PT" w:eastAsia="en-US" w:bidi="ar-SA"/>
      </w:rPr>
    </w:lvl>
    <w:lvl w:ilvl="7">
      <w:numFmt w:val="bullet"/>
      <w:lvlText w:val="•"/>
      <w:lvlJc w:val="left"/>
      <w:pPr>
        <w:ind w:left="5923" w:hanging="742"/>
      </w:pPr>
      <w:rPr>
        <w:rFonts w:hint="default"/>
        <w:lang w:val="pt-PT" w:eastAsia="en-US" w:bidi="ar-SA"/>
      </w:rPr>
    </w:lvl>
    <w:lvl w:ilvl="8">
      <w:numFmt w:val="bullet"/>
      <w:lvlText w:val="•"/>
      <w:lvlJc w:val="left"/>
      <w:pPr>
        <w:ind w:left="7204" w:hanging="742"/>
      </w:pPr>
      <w:rPr>
        <w:rFonts w:hint="default"/>
        <w:lang w:val="pt-PT" w:eastAsia="en-US" w:bidi="ar-SA"/>
      </w:rPr>
    </w:lvl>
  </w:abstractNum>
  <w:abstractNum w:abstractNumId="20" w15:restartNumberingAfterBreak="0">
    <w:nsid w:val="31D87361"/>
    <w:multiLevelType w:val="multilevel"/>
    <w:tmpl w:val="7FA2E4B8"/>
    <w:lvl w:ilvl="0">
      <w:start w:val="15"/>
      <w:numFmt w:val="decimal"/>
      <w:lvlText w:val="%1"/>
      <w:lvlJc w:val="left"/>
      <w:pPr>
        <w:ind w:left="218" w:hanging="449"/>
        <w:jc w:val="left"/>
      </w:pPr>
      <w:rPr>
        <w:rFonts w:hint="default"/>
        <w:lang w:val="pt-PT" w:eastAsia="en-US" w:bidi="ar-SA"/>
      </w:rPr>
    </w:lvl>
    <w:lvl w:ilvl="1">
      <w:start w:val="1"/>
      <w:numFmt w:val="decimal"/>
      <w:lvlText w:val="%1.%2"/>
      <w:lvlJc w:val="left"/>
      <w:pPr>
        <w:ind w:left="218" w:hanging="449"/>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49"/>
      </w:pPr>
      <w:rPr>
        <w:rFonts w:hint="default"/>
        <w:lang w:val="pt-PT" w:eastAsia="en-US" w:bidi="ar-SA"/>
      </w:rPr>
    </w:lvl>
    <w:lvl w:ilvl="3">
      <w:numFmt w:val="bullet"/>
      <w:lvlText w:val="•"/>
      <w:lvlJc w:val="left"/>
      <w:pPr>
        <w:ind w:left="3083" w:hanging="449"/>
      </w:pPr>
      <w:rPr>
        <w:rFonts w:hint="default"/>
        <w:lang w:val="pt-PT" w:eastAsia="en-US" w:bidi="ar-SA"/>
      </w:rPr>
    </w:lvl>
    <w:lvl w:ilvl="4">
      <w:numFmt w:val="bullet"/>
      <w:lvlText w:val="•"/>
      <w:lvlJc w:val="left"/>
      <w:pPr>
        <w:ind w:left="4038" w:hanging="449"/>
      </w:pPr>
      <w:rPr>
        <w:rFonts w:hint="default"/>
        <w:lang w:val="pt-PT" w:eastAsia="en-US" w:bidi="ar-SA"/>
      </w:rPr>
    </w:lvl>
    <w:lvl w:ilvl="5">
      <w:numFmt w:val="bullet"/>
      <w:lvlText w:val="•"/>
      <w:lvlJc w:val="left"/>
      <w:pPr>
        <w:ind w:left="4993" w:hanging="449"/>
      </w:pPr>
      <w:rPr>
        <w:rFonts w:hint="default"/>
        <w:lang w:val="pt-PT" w:eastAsia="en-US" w:bidi="ar-SA"/>
      </w:rPr>
    </w:lvl>
    <w:lvl w:ilvl="6">
      <w:numFmt w:val="bullet"/>
      <w:lvlText w:val="•"/>
      <w:lvlJc w:val="left"/>
      <w:pPr>
        <w:ind w:left="5947" w:hanging="449"/>
      </w:pPr>
      <w:rPr>
        <w:rFonts w:hint="default"/>
        <w:lang w:val="pt-PT" w:eastAsia="en-US" w:bidi="ar-SA"/>
      </w:rPr>
    </w:lvl>
    <w:lvl w:ilvl="7">
      <w:numFmt w:val="bullet"/>
      <w:lvlText w:val="•"/>
      <w:lvlJc w:val="left"/>
      <w:pPr>
        <w:ind w:left="6902" w:hanging="449"/>
      </w:pPr>
      <w:rPr>
        <w:rFonts w:hint="default"/>
        <w:lang w:val="pt-PT" w:eastAsia="en-US" w:bidi="ar-SA"/>
      </w:rPr>
    </w:lvl>
    <w:lvl w:ilvl="8">
      <w:numFmt w:val="bullet"/>
      <w:lvlText w:val="•"/>
      <w:lvlJc w:val="left"/>
      <w:pPr>
        <w:ind w:left="7857" w:hanging="449"/>
      </w:pPr>
      <w:rPr>
        <w:rFonts w:hint="default"/>
        <w:lang w:val="pt-PT" w:eastAsia="en-US" w:bidi="ar-SA"/>
      </w:rPr>
    </w:lvl>
  </w:abstractNum>
  <w:abstractNum w:abstractNumId="21" w15:restartNumberingAfterBreak="0">
    <w:nsid w:val="3467009F"/>
    <w:multiLevelType w:val="hybridMultilevel"/>
    <w:tmpl w:val="F6722E2C"/>
    <w:lvl w:ilvl="0" w:tplc="B54CBC8C">
      <w:start w:val="1"/>
      <w:numFmt w:val="lowerLetter"/>
      <w:lvlText w:val="%1)"/>
      <w:lvlJc w:val="left"/>
      <w:pPr>
        <w:ind w:left="218" w:hanging="245"/>
        <w:jc w:val="left"/>
      </w:pPr>
      <w:rPr>
        <w:rFonts w:ascii="Carlito" w:eastAsia="Carlito" w:hAnsi="Carlito" w:cs="Carlito" w:hint="default"/>
        <w:b/>
        <w:bCs/>
        <w:spacing w:val="-2"/>
        <w:w w:val="100"/>
        <w:sz w:val="21"/>
        <w:szCs w:val="21"/>
        <w:lang w:val="pt-PT" w:eastAsia="en-US" w:bidi="ar-SA"/>
      </w:rPr>
    </w:lvl>
    <w:lvl w:ilvl="1" w:tplc="E5DCBE0C">
      <w:numFmt w:val="bullet"/>
      <w:lvlText w:val="•"/>
      <w:lvlJc w:val="left"/>
      <w:pPr>
        <w:ind w:left="1174" w:hanging="245"/>
      </w:pPr>
      <w:rPr>
        <w:rFonts w:hint="default"/>
        <w:lang w:val="pt-PT" w:eastAsia="en-US" w:bidi="ar-SA"/>
      </w:rPr>
    </w:lvl>
    <w:lvl w:ilvl="2" w:tplc="6B20061C">
      <w:numFmt w:val="bullet"/>
      <w:lvlText w:val="•"/>
      <w:lvlJc w:val="left"/>
      <w:pPr>
        <w:ind w:left="2129" w:hanging="245"/>
      </w:pPr>
      <w:rPr>
        <w:rFonts w:hint="default"/>
        <w:lang w:val="pt-PT" w:eastAsia="en-US" w:bidi="ar-SA"/>
      </w:rPr>
    </w:lvl>
    <w:lvl w:ilvl="3" w:tplc="CA34E406">
      <w:numFmt w:val="bullet"/>
      <w:lvlText w:val="•"/>
      <w:lvlJc w:val="left"/>
      <w:pPr>
        <w:ind w:left="3083" w:hanging="245"/>
      </w:pPr>
      <w:rPr>
        <w:rFonts w:hint="default"/>
        <w:lang w:val="pt-PT" w:eastAsia="en-US" w:bidi="ar-SA"/>
      </w:rPr>
    </w:lvl>
    <w:lvl w:ilvl="4" w:tplc="51A8113A">
      <w:numFmt w:val="bullet"/>
      <w:lvlText w:val="•"/>
      <w:lvlJc w:val="left"/>
      <w:pPr>
        <w:ind w:left="4038" w:hanging="245"/>
      </w:pPr>
      <w:rPr>
        <w:rFonts w:hint="default"/>
        <w:lang w:val="pt-PT" w:eastAsia="en-US" w:bidi="ar-SA"/>
      </w:rPr>
    </w:lvl>
    <w:lvl w:ilvl="5" w:tplc="5E787A1A">
      <w:numFmt w:val="bullet"/>
      <w:lvlText w:val="•"/>
      <w:lvlJc w:val="left"/>
      <w:pPr>
        <w:ind w:left="4993" w:hanging="245"/>
      </w:pPr>
      <w:rPr>
        <w:rFonts w:hint="default"/>
        <w:lang w:val="pt-PT" w:eastAsia="en-US" w:bidi="ar-SA"/>
      </w:rPr>
    </w:lvl>
    <w:lvl w:ilvl="6" w:tplc="A6F4778E">
      <w:numFmt w:val="bullet"/>
      <w:lvlText w:val="•"/>
      <w:lvlJc w:val="left"/>
      <w:pPr>
        <w:ind w:left="5947" w:hanging="245"/>
      </w:pPr>
      <w:rPr>
        <w:rFonts w:hint="default"/>
        <w:lang w:val="pt-PT" w:eastAsia="en-US" w:bidi="ar-SA"/>
      </w:rPr>
    </w:lvl>
    <w:lvl w:ilvl="7" w:tplc="EAA8B984">
      <w:numFmt w:val="bullet"/>
      <w:lvlText w:val="•"/>
      <w:lvlJc w:val="left"/>
      <w:pPr>
        <w:ind w:left="6902" w:hanging="245"/>
      </w:pPr>
      <w:rPr>
        <w:rFonts w:hint="default"/>
        <w:lang w:val="pt-PT" w:eastAsia="en-US" w:bidi="ar-SA"/>
      </w:rPr>
    </w:lvl>
    <w:lvl w:ilvl="8" w:tplc="7610E3CC">
      <w:numFmt w:val="bullet"/>
      <w:lvlText w:val="•"/>
      <w:lvlJc w:val="left"/>
      <w:pPr>
        <w:ind w:left="7857" w:hanging="245"/>
      </w:pPr>
      <w:rPr>
        <w:rFonts w:hint="default"/>
        <w:lang w:val="pt-PT" w:eastAsia="en-US" w:bidi="ar-SA"/>
      </w:rPr>
    </w:lvl>
  </w:abstractNum>
  <w:abstractNum w:abstractNumId="22" w15:restartNumberingAfterBreak="0">
    <w:nsid w:val="3593164C"/>
    <w:multiLevelType w:val="multilevel"/>
    <w:tmpl w:val="E27EA212"/>
    <w:lvl w:ilvl="0">
      <w:start w:val="1"/>
      <w:numFmt w:val="decimal"/>
      <w:lvlText w:val="%1."/>
      <w:lvlJc w:val="left"/>
      <w:pPr>
        <w:ind w:left="449" w:hanging="231"/>
        <w:jc w:val="left"/>
      </w:pPr>
      <w:rPr>
        <w:rFonts w:ascii="Carlito" w:eastAsia="Carlito" w:hAnsi="Carlito" w:cs="Carlito" w:hint="default"/>
        <w:b/>
        <w:bCs/>
        <w:w w:val="100"/>
        <w:sz w:val="22"/>
        <w:szCs w:val="22"/>
        <w:shd w:val="clear" w:color="auto" w:fill="C0C0C0"/>
        <w:lang w:val="pt-PT" w:eastAsia="en-US" w:bidi="ar-SA"/>
      </w:rPr>
    </w:lvl>
    <w:lvl w:ilvl="1">
      <w:start w:val="1"/>
      <w:numFmt w:val="decimal"/>
      <w:lvlText w:val="%1.%2."/>
      <w:lvlJc w:val="left"/>
      <w:pPr>
        <w:ind w:left="218" w:hanging="401"/>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1476" w:hanging="401"/>
      </w:pPr>
      <w:rPr>
        <w:rFonts w:hint="default"/>
        <w:lang w:val="pt-PT" w:eastAsia="en-US" w:bidi="ar-SA"/>
      </w:rPr>
    </w:lvl>
    <w:lvl w:ilvl="3">
      <w:numFmt w:val="bullet"/>
      <w:lvlText w:val="•"/>
      <w:lvlJc w:val="left"/>
      <w:pPr>
        <w:ind w:left="2512" w:hanging="401"/>
      </w:pPr>
      <w:rPr>
        <w:rFonts w:hint="default"/>
        <w:lang w:val="pt-PT" w:eastAsia="en-US" w:bidi="ar-SA"/>
      </w:rPr>
    </w:lvl>
    <w:lvl w:ilvl="4">
      <w:numFmt w:val="bullet"/>
      <w:lvlText w:val="•"/>
      <w:lvlJc w:val="left"/>
      <w:pPr>
        <w:ind w:left="3548" w:hanging="401"/>
      </w:pPr>
      <w:rPr>
        <w:rFonts w:hint="default"/>
        <w:lang w:val="pt-PT" w:eastAsia="en-US" w:bidi="ar-SA"/>
      </w:rPr>
    </w:lvl>
    <w:lvl w:ilvl="5">
      <w:numFmt w:val="bullet"/>
      <w:lvlText w:val="•"/>
      <w:lvlJc w:val="left"/>
      <w:pPr>
        <w:ind w:left="4585" w:hanging="401"/>
      </w:pPr>
      <w:rPr>
        <w:rFonts w:hint="default"/>
        <w:lang w:val="pt-PT" w:eastAsia="en-US" w:bidi="ar-SA"/>
      </w:rPr>
    </w:lvl>
    <w:lvl w:ilvl="6">
      <w:numFmt w:val="bullet"/>
      <w:lvlText w:val="•"/>
      <w:lvlJc w:val="left"/>
      <w:pPr>
        <w:ind w:left="5621" w:hanging="401"/>
      </w:pPr>
      <w:rPr>
        <w:rFonts w:hint="default"/>
        <w:lang w:val="pt-PT" w:eastAsia="en-US" w:bidi="ar-SA"/>
      </w:rPr>
    </w:lvl>
    <w:lvl w:ilvl="7">
      <w:numFmt w:val="bullet"/>
      <w:lvlText w:val="•"/>
      <w:lvlJc w:val="left"/>
      <w:pPr>
        <w:ind w:left="6657" w:hanging="401"/>
      </w:pPr>
      <w:rPr>
        <w:rFonts w:hint="default"/>
        <w:lang w:val="pt-PT" w:eastAsia="en-US" w:bidi="ar-SA"/>
      </w:rPr>
    </w:lvl>
    <w:lvl w:ilvl="8">
      <w:numFmt w:val="bullet"/>
      <w:lvlText w:val="•"/>
      <w:lvlJc w:val="left"/>
      <w:pPr>
        <w:ind w:left="7693" w:hanging="401"/>
      </w:pPr>
      <w:rPr>
        <w:rFonts w:hint="default"/>
        <w:lang w:val="pt-PT" w:eastAsia="en-US" w:bidi="ar-SA"/>
      </w:rPr>
    </w:lvl>
  </w:abstractNum>
  <w:abstractNum w:abstractNumId="23" w15:restartNumberingAfterBreak="0">
    <w:nsid w:val="405E13F7"/>
    <w:multiLevelType w:val="multilevel"/>
    <w:tmpl w:val="11949622"/>
    <w:lvl w:ilvl="0">
      <w:start w:val="2"/>
      <w:numFmt w:val="decimal"/>
      <w:lvlText w:val="%1"/>
      <w:lvlJc w:val="left"/>
      <w:pPr>
        <w:ind w:left="218" w:hanging="341"/>
        <w:jc w:val="left"/>
      </w:pPr>
      <w:rPr>
        <w:rFonts w:hint="default"/>
        <w:lang w:val="pt-PT" w:eastAsia="en-US" w:bidi="ar-SA"/>
      </w:rPr>
    </w:lvl>
    <w:lvl w:ilvl="1">
      <w:start w:val="1"/>
      <w:numFmt w:val="decimal"/>
      <w:lvlText w:val="%1.%2"/>
      <w:lvlJc w:val="left"/>
      <w:pPr>
        <w:ind w:left="218" w:hanging="341"/>
        <w:jc w:val="left"/>
      </w:pPr>
      <w:rPr>
        <w:rFonts w:ascii="Carlito" w:eastAsia="Carlito" w:hAnsi="Carlito" w:cs="Carlito" w:hint="default"/>
        <w:b/>
        <w:bCs/>
        <w:spacing w:val="-2"/>
        <w:w w:val="100"/>
        <w:sz w:val="22"/>
        <w:szCs w:val="22"/>
        <w:lang w:val="pt-PT" w:eastAsia="en-US" w:bidi="ar-SA"/>
      </w:rPr>
    </w:lvl>
    <w:lvl w:ilvl="2">
      <w:start w:val="1"/>
      <w:numFmt w:val="decimal"/>
      <w:lvlText w:val="%1.%2.%3"/>
      <w:lvlJc w:val="left"/>
      <w:pPr>
        <w:ind w:left="218" w:hanging="567"/>
        <w:jc w:val="left"/>
      </w:pPr>
      <w:rPr>
        <w:rFonts w:ascii="Carlito" w:eastAsia="Carlito" w:hAnsi="Carlito" w:cs="Carlito" w:hint="default"/>
        <w:b/>
        <w:bCs/>
        <w:spacing w:val="-2"/>
        <w:w w:val="100"/>
        <w:sz w:val="22"/>
        <w:szCs w:val="22"/>
        <w:lang w:val="pt-PT" w:eastAsia="en-US" w:bidi="ar-SA"/>
      </w:rPr>
    </w:lvl>
    <w:lvl w:ilvl="3">
      <w:numFmt w:val="bullet"/>
      <w:lvlText w:val="•"/>
      <w:lvlJc w:val="left"/>
      <w:pPr>
        <w:ind w:left="3083" w:hanging="567"/>
      </w:pPr>
      <w:rPr>
        <w:rFonts w:hint="default"/>
        <w:lang w:val="pt-PT" w:eastAsia="en-US" w:bidi="ar-SA"/>
      </w:rPr>
    </w:lvl>
    <w:lvl w:ilvl="4">
      <w:numFmt w:val="bullet"/>
      <w:lvlText w:val="•"/>
      <w:lvlJc w:val="left"/>
      <w:pPr>
        <w:ind w:left="4038" w:hanging="567"/>
      </w:pPr>
      <w:rPr>
        <w:rFonts w:hint="default"/>
        <w:lang w:val="pt-PT" w:eastAsia="en-US" w:bidi="ar-SA"/>
      </w:rPr>
    </w:lvl>
    <w:lvl w:ilvl="5">
      <w:numFmt w:val="bullet"/>
      <w:lvlText w:val="•"/>
      <w:lvlJc w:val="left"/>
      <w:pPr>
        <w:ind w:left="4993" w:hanging="567"/>
      </w:pPr>
      <w:rPr>
        <w:rFonts w:hint="default"/>
        <w:lang w:val="pt-PT" w:eastAsia="en-US" w:bidi="ar-SA"/>
      </w:rPr>
    </w:lvl>
    <w:lvl w:ilvl="6">
      <w:numFmt w:val="bullet"/>
      <w:lvlText w:val="•"/>
      <w:lvlJc w:val="left"/>
      <w:pPr>
        <w:ind w:left="5947" w:hanging="567"/>
      </w:pPr>
      <w:rPr>
        <w:rFonts w:hint="default"/>
        <w:lang w:val="pt-PT" w:eastAsia="en-US" w:bidi="ar-SA"/>
      </w:rPr>
    </w:lvl>
    <w:lvl w:ilvl="7">
      <w:numFmt w:val="bullet"/>
      <w:lvlText w:val="•"/>
      <w:lvlJc w:val="left"/>
      <w:pPr>
        <w:ind w:left="6902" w:hanging="567"/>
      </w:pPr>
      <w:rPr>
        <w:rFonts w:hint="default"/>
        <w:lang w:val="pt-PT" w:eastAsia="en-US" w:bidi="ar-SA"/>
      </w:rPr>
    </w:lvl>
    <w:lvl w:ilvl="8">
      <w:numFmt w:val="bullet"/>
      <w:lvlText w:val="•"/>
      <w:lvlJc w:val="left"/>
      <w:pPr>
        <w:ind w:left="7857" w:hanging="567"/>
      </w:pPr>
      <w:rPr>
        <w:rFonts w:hint="default"/>
        <w:lang w:val="pt-PT" w:eastAsia="en-US" w:bidi="ar-SA"/>
      </w:rPr>
    </w:lvl>
  </w:abstractNum>
  <w:abstractNum w:abstractNumId="24" w15:restartNumberingAfterBreak="0">
    <w:nsid w:val="41976F92"/>
    <w:multiLevelType w:val="hybridMultilevel"/>
    <w:tmpl w:val="2D36ED52"/>
    <w:lvl w:ilvl="0" w:tplc="28E8D332">
      <w:start w:val="1"/>
      <w:numFmt w:val="upperRoman"/>
      <w:lvlText w:val="%1"/>
      <w:lvlJc w:val="left"/>
      <w:pPr>
        <w:ind w:left="329" w:hanging="111"/>
        <w:jc w:val="left"/>
      </w:pPr>
      <w:rPr>
        <w:rFonts w:ascii="Carlito" w:eastAsia="Carlito" w:hAnsi="Carlito" w:cs="Carlito" w:hint="default"/>
        <w:b/>
        <w:bCs/>
        <w:w w:val="100"/>
        <w:sz w:val="22"/>
        <w:szCs w:val="22"/>
        <w:lang w:val="pt-PT" w:eastAsia="en-US" w:bidi="ar-SA"/>
      </w:rPr>
    </w:lvl>
    <w:lvl w:ilvl="1" w:tplc="A20E8ED2">
      <w:numFmt w:val="bullet"/>
      <w:lvlText w:val="•"/>
      <w:lvlJc w:val="left"/>
      <w:pPr>
        <w:ind w:left="1264" w:hanging="111"/>
      </w:pPr>
      <w:rPr>
        <w:rFonts w:hint="default"/>
        <w:lang w:val="pt-PT" w:eastAsia="en-US" w:bidi="ar-SA"/>
      </w:rPr>
    </w:lvl>
    <w:lvl w:ilvl="2" w:tplc="7AB4B4BC">
      <w:numFmt w:val="bullet"/>
      <w:lvlText w:val="•"/>
      <w:lvlJc w:val="left"/>
      <w:pPr>
        <w:ind w:left="2209" w:hanging="111"/>
      </w:pPr>
      <w:rPr>
        <w:rFonts w:hint="default"/>
        <w:lang w:val="pt-PT" w:eastAsia="en-US" w:bidi="ar-SA"/>
      </w:rPr>
    </w:lvl>
    <w:lvl w:ilvl="3" w:tplc="FD4CD524">
      <w:numFmt w:val="bullet"/>
      <w:lvlText w:val="•"/>
      <w:lvlJc w:val="left"/>
      <w:pPr>
        <w:ind w:left="3153" w:hanging="111"/>
      </w:pPr>
      <w:rPr>
        <w:rFonts w:hint="default"/>
        <w:lang w:val="pt-PT" w:eastAsia="en-US" w:bidi="ar-SA"/>
      </w:rPr>
    </w:lvl>
    <w:lvl w:ilvl="4" w:tplc="61043BFA">
      <w:numFmt w:val="bullet"/>
      <w:lvlText w:val="•"/>
      <w:lvlJc w:val="left"/>
      <w:pPr>
        <w:ind w:left="4098" w:hanging="111"/>
      </w:pPr>
      <w:rPr>
        <w:rFonts w:hint="default"/>
        <w:lang w:val="pt-PT" w:eastAsia="en-US" w:bidi="ar-SA"/>
      </w:rPr>
    </w:lvl>
    <w:lvl w:ilvl="5" w:tplc="5F023A8A">
      <w:numFmt w:val="bullet"/>
      <w:lvlText w:val="•"/>
      <w:lvlJc w:val="left"/>
      <w:pPr>
        <w:ind w:left="5043" w:hanging="111"/>
      </w:pPr>
      <w:rPr>
        <w:rFonts w:hint="default"/>
        <w:lang w:val="pt-PT" w:eastAsia="en-US" w:bidi="ar-SA"/>
      </w:rPr>
    </w:lvl>
    <w:lvl w:ilvl="6" w:tplc="3402B7F8">
      <w:numFmt w:val="bullet"/>
      <w:lvlText w:val="•"/>
      <w:lvlJc w:val="left"/>
      <w:pPr>
        <w:ind w:left="5987" w:hanging="111"/>
      </w:pPr>
      <w:rPr>
        <w:rFonts w:hint="default"/>
        <w:lang w:val="pt-PT" w:eastAsia="en-US" w:bidi="ar-SA"/>
      </w:rPr>
    </w:lvl>
    <w:lvl w:ilvl="7" w:tplc="555E579C">
      <w:numFmt w:val="bullet"/>
      <w:lvlText w:val="•"/>
      <w:lvlJc w:val="left"/>
      <w:pPr>
        <w:ind w:left="6932" w:hanging="111"/>
      </w:pPr>
      <w:rPr>
        <w:rFonts w:hint="default"/>
        <w:lang w:val="pt-PT" w:eastAsia="en-US" w:bidi="ar-SA"/>
      </w:rPr>
    </w:lvl>
    <w:lvl w:ilvl="8" w:tplc="5B98553C">
      <w:numFmt w:val="bullet"/>
      <w:lvlText w:val="•"/>
      <w:lvlJc w:val="left"/>
      <w:pPr>
        <w:ind w:left="7877" w:hanging="111"/>
      </w:pPr>
      <w:rPr>
        <w:rFonts w:hint="default"/>
        <w:lang w:val="pt-PT" w:eastAsia="en-US" w:bidi="ar-SA"/>
      </w:rPr>
    </w:lvl>
  </w:abstractNum>
  <w:abstractNum w:abstractNumId="25" w15:restartNumberingAfterBreak="0">
    <w:nsid w:val="42E1012C"/>
    <w:multiLevelType w:val="hybridMultilevel"/>
    <w:tmpl w:val="5CA2117A"/>
    <w:lvl w:ilvl="0" w:tplc="E7AE8F90">
      <w:start w:val="1"/>
      <w:numFmt w:val="upperRoman"/>
      <w:lvlText w:val="%1"/>
      <w:lvlJc w:val="left"/>
      <w:pPr>
        <w:ind w:left="218" w:hanging="130"/>
        <w:jc w:val="left"/>
      </w:pPr>
      <w:rPr>
        <w:rFonts w:ascii="Carlito" w:eastAsia="Carlito" w:hAnsi="Carlito" w:cs="Carlito" w:hint="default"/>
        <w:w w:val="100"/>
        <w:sz w:val="22"/>
        <w:szCs w:val="22"/>
        <w:lang w:val="pt-PT" w:eastAsia="en-US" w:bidi="ar-SA"/>
      </w:rPr>
    </w:lvl>
    <w:lvl w:ilvl="1" w:tplc="0BB8FADA">
      <w:numFmt w:val="bullet"/>
      <w:lvlText w:val="•"/>
      <w:lvlJc w:val="left"/>
      <w:pPr>
        <w:ind w:left="1174" w:hanging="130"/>
      </w:pPr>
      <w:rPr>
        <w:rFonts w:hint="default"/>
        <w:lang w:val="pt-PT" w:eastAsia="en-US" w:bidi="ar-SA"/>
      </w:rPr>
    </w:lvl>
    <w:lvl w:ilvl="2" w:tplc="2B7A5308">
      <w:numFmt w:val="bullet"/>
      <w:lvlText w:val="•"/>
      <w:lvlJc w:val="left"/>
      <w:pPr>
        <w:ind w:left="2129" w:hanging="130"/>
      </w:pPr>
      <w:rPr>
        <w:rFonts w:hint="default"/>
        <w:lang w:val="pt-PT" w:eastAsia="en-US" w:bidi="ar-SA"/>
      </w:rPr>
    </w:lvl>
    <w:lvl w:ilvl="3" w:tplc="D6AC19F8">
      <w:numFmt w:val="bullet"/>
      <w:lvlText w:val="•"/>
      <w:lvlJc w:val="left"/>
      <w:pPr>
        <w:ind w:left="3083" w:hanging="130"/>
      </w:pPr>
      <w:rPr>
        <w:rFonts w:hint="default"/>
        <w:lang w:val="pt-PT" w:eastAsia="en-US" w:bidi="ar-SA"/>
      </w:rPr>
    </w:lvl>
    <w:lvl w:ilvl="4" w:tplc="98D476FC">
      <w:numFmt w:val="bullet"/>
      <w:lvlText w:val="•"/>
      <w:lvlJc w:val="left"/>
      <w:pPr>
        <w:ind w:left="4038" w:hanging="130"/>
      </w:pPr>
      <w:rPr>
        <w:rFonts w:hint="default"/>
        <w:lang w:val="pt-PT" w:eastAsia="en-US" w:bidi="ar-SA"/>
      </w:rPr>
    </w:lvl>
    <w:lvl w:ilvl="5" w:tplc="29D8BFF4">
      <w:numFmt w:val="bullet"/>
      <w:lvlText w:val="•"/>
      <w:lvlJc w:val="left"/>
      <w:pPr>
        <w:ind w:left="4993" w:hanging="130"/>
      </w:pPr>
      <w:rPr>
        <w:rFonts w:hint="default"/>
        <w:lang w:val="pt-PT" w:eastAsia="en-US" w:bidi="ar-SA"/>
      </w:rPr>
    </w:lvl>
    <w:lvl w:ilvl="6" w:tplc="69A0B9A2">
      <w:numFmt w:val="bullet"/>
      <w:lvlText w:val="•"/>
      <w:lvlJc w:val="left"/>
      <w:pPr>
        <w:ind w:left="5947" w:hanging="130"/>
      </w:pPr>
      <w:rPr>
        <w:rFonts w:hint="default"/>
        <w:lang w:val="pt-PT" w:eastAsia="en-US" w:bidi="ar-SA"/>
      </w:rPr>
    </w:lvl>
    <w:lvl w:ilvl="7" w:tplc="2FCC0E3C">
      <w:numFmt w:val="bullet"/>
      <w:lvlText w:val="•"/>
      <w:lvlJc w:val="left"/>
      <w:pPr>
        <w:ind w:left="6902" w:hanging="130"/>
      </w:pPr>
      <w:rPr>
        <w:rFonts w:hint="default"/>
        <w:lang w:val="pt-PT" w:eastAsia="en-US" w:bidi="ar-SA"/>
      </w:rPr>
    </w:lvl>
    <w:lvl w:ilvl="8" w:tplc="7A6AC470">
      <w:numFmt w:val="bullet"/>
      <w:lvlText w:val="•"/>
      <w:lvlJc w:val="left"/>
      <w:pPr>
        <w:ind w:left="7857" w:hanging="130"/>
      </w:pPr>
      <w:rPr>
        <w:rFonts w:hint="default"/>
        <w:lang w:val="pt-PT" w:eastAsia="en-US" w:bidi="ar-SA"/>
      </w:rPr>
    </w:lvl>
  </w:abstractNum>
  <w:abstractNum w:abstractNumId="26" w15:restartNumberingAfterBreak="0">
    <w:nsid w:val="435846B0"/>
    <w:multiLevelType w:val="hybridMultilevel"/>
    <w:tmpl w:val="3E9419F2"/>
    <w:lvl w:ilvl="0" w:tplc="D974D00E">
      <w:start w:val="1"/>
      <w:numFmt w:val="lowerLetter"/>
      <w:lvlText w:val="%1)"/>
      <w:lvlJc w:val="left"/>
      <w:pPr>
        <w:ind w:left="218" w:hanging="223"/>
        <w:jc w:val="left"/>
      </w:pPr>
      <w:rPr>
        <w:rFonts w:ascii="Carlito" w:eastAsia="Carlito" w:hAnsi="Carlito" w:cs="Carlito" w:hint="default"/>
        <w:w w:val="100"/>
        <w:sz w:val="22"/>
        <w:szCs w:val="22"/>
        <w:lang w:val="pt-PT" w:eastAsia="en-US" w:bidi="ar-SA"/>
      </w:rPr>
    </w:lvl>
    <w:lvl w:ilvl="1" w:tplc="47421F3A">
      <w:numFmt w:val="bullet"/>
      <w:lvlText w:val="•"/>
      <w:lvlJc w:val="left"/>
      <w:pPr>
        <w:ind w:left="1174" w:hanging="223"/>
      </w:pPr>
      <w:rPr>
        <w:rFonts w:hint="default"/>
        <w:lang w:val="pt-PT" w:eastAsia="en-US" w:bidi="ar-SA"/>
      </w:rPr>
    </w:lvl>
    <w:lvl w:ilvl="2" w:tplc="42CE635E">
      <w:numFmt w:val="bullet"/>
      <w:lvlText w:val="•"/>
      <w:lvlJc w:val="left"/>
      <w:pPr>
        <w:ind w:left="2129" w:hanging="223"/>
      </w:pPr>
      <w:rPr>
        <w:rFonts w:hint="default"/>
        <w:lang w:val="pt-PT" w:eastAsia="en-US" w:bidi="ar-SA"/>
      </w:rPr>
    </w:lvl>
    <w:lvl w:ilvl="3" w:tplc="61F6742E">
      <w:numFmt w:val="bullet"/>
      <w:lvlText w:val="•"/>
      <w:lvlJc w:val="left"/>
      <w:pPr>
        <w:ind w:left="3083" w:hanging="223"/>
      </w:pPr>
      <w:rPr>
        <w:rFonts w:hint="default"/>
        <w:lang w:val="pt-PT" w:eastAsia="en-US" w:bidi="ar-SA"/>
      </w:rPr>
    </w:lvl>
    <w:lvl w:ilvl="4" w:tplc="ABE4BA30">
      <w:numFmt w:val="bullet"/>
      <w:lvlText w:val="•"/>
      <w:lvlJc w:val="left"/>
      <w:pPr>
        <w:ind w:left="4038" w:hanging="223"/>
      </w:pPr>
      <w:rPr>
        <w:rFonts w:hint="default"/>
        <w:lang w:val="pt-PT" w:eastAsia="en-US" w:bidi="ar-SA"/>
      </w:rPr>
    </w:lvl>
    <w:lvl w:ilvl="5" w:tplc="5608D9A4">
      <w:numFmt w:val="bullet"/>
      <w:lvlText w:val="•"/>
      <w:lvlJc w:val="left"/>
      <w:pPr>
        <w:ind w:left="4993" w:hanging="223"/>
      </w:pPr>
      <w:rPr>
        <w:rFonts w:hint="default"/>
        <w:lang w:val="pt-PT" w:eastAsia="en-US" w:bidi="ar-SA"/>
      </w:rPr>
    </w:lvl>
    <w:lvl w:ilvl="6" w:tplc="0B40FBE6">
      <w:numFmt w:val="bullet"/>
      <w:lvlText w:val="•"/>
      <w:lvlJc w:val="left"/>
      <w:pPr>
        <w:ind w:left="5947" w:hanging="223"/>
      </w:pPr>
      <w:rPr>
        <w:rFonts w:hint="default"/>
        <w:lang w:val="pt-PT" w:eastAsia="en-US" w:bidi="ar-SA"/>
      </w:rPr>
    </w:lvl>
    <w:lvl w:ilvl="7" w:tplc="33DA8E2E">
      <w:numFmt w:val="bullet"/>
      <w:lvlText w:val="•"/>
      <w:lvlJc w:val="left"/>
      <w:pPr>
        <w:ind w:left="6902" w:hanging="223"/>
      </w:pPr>
      <w:rPr>
        <w:rFonts w:hint="default"/>
        <w:lang w:val="pt-PT" w:eastAsia="en-US" w:bidi="ar-SA"/>
      </w:rPr>
    </w:lvl>
    <w:lvl w:ilvl="8" w:tplc="EE5285F2">
      <w:numFmt w:val="bullet"/>
      <w:lvlText w:val="•"/>
      <w:lvlJc w:val="left"/>
      <w:pPr>
        <w:ind w:left="7857" w:hanging="223"/>
      </w:pPr>
      <w:rPr>
        <w:rFonts w:hint="default"/>
        <w:lang w:val="pt-PT" w:eastAsia="en-US" w:bidi="ar-SA"/>
      </w:rPr>
    </w:lvl>
  </w:abstractNum>
  <w:abstractNum w:abstractNumId="27" w15:restartNumberingAfterBreak="0">
    <w:nsid w:val="43F263CD"/>
    <w:multiLevelType w:val="hybridMultilevel"/>
    <w:tmpl w:val="F8E87EBC"/>
    <w:lvl w:ilvl="0" w:tplc="4F025F50">
      <w:numFmt w:val="bullet"/>
      <w:lvlText w:val="-"/>
      <w:lvlJc w:val="left"/>
      <w:pPr>
        <w:ind w:left="218" w:hanging="140"/>
      </w:pPr>
      <w:rPr>
        <w:rFonts w:ascii="Carlito" w:eastAsia="Carlito" w:hAnsi="Carlito" w:cs="Carlito" w:hint="default"/>
        <w:w w:val="100"/>
        <w:sz w:val="22"/>
        <w:szCs w:val="22"/>
        <w:lang w:val="pt-PT" w:eastAsia="en-US" w:bidi="ar-SA"/>
      </w:rPr>
    </w:lvl>
    <w:lvl w:ilvl="1" w:tplc="1AB85CC0">
      <w:numFmt w:val="bullet"/>
      <w:lvlText w:val="•"/>
      <w:lvlJc w:val="left"/>
      <w:pPr>
        <w:ind w:left="1174" w:hanging="140"/>
      </w:pPr>
      <w:rPr>
        <w:rFonts w:hint="default"/>
        <w:lang w:val="pt-PT" w:eastAsia="en-US" w:bidi="ar-SA"/>
      </w:rPr>
    </w:lvl>
    <w:lvl w:ilvl="2" w:tplc="A680E80C">
      <w:numFmt w:val="bullet"/>
      <w:lvlText w:val="•"/>
      <w:lvlJc w:val="left"/>
      <w:pPr>
        <w:ind w:left="2129" w:hanging="140"/>
      </w:pPr>
      <w:rPr>
        <w:rFonts w:hint="default"/>
        <w:lang w:val="pt-PT" w:eastAsia="en-US" w:bidi="ar-SA"/>
      </w:rPr>
    </w:lvl>
    <w:lvl w:ilvl="3" w:tplc="C95AF8F4">
      <w:numFmt w:val="bullet"/>
      <w:lvlText w:val="•"/>
      <w:lvlJc w:val="left"/>
      <w:pPr>
        <w:ind w:left="3083" w:hanging="140"/>
      </w:pPr>
      <w:rPr>
        <w:rFonts w:hint="default"/>
        <w:lang w:val="pt-PT" w:eastAsia="en-US" w:bidi="ar-SA"/>
      </w:rPr>
    </w:lvl>
    <w:lvl w:ilvl="4" w:tplc="410CE0B2">
      <w:numFmt w:val="bullet"/>
      <w:lvlText w:val="•"/>
      <w:lvlJc w:val="left"/>
      <w:pPr>
        <w:ind w:left="4038" w:hanging="140"/>
      </w:pPr>
      <w:rPr>
        <w:rFonts w:hint="default"/>
        <w:lang w:val="pt-PT" w:eastAsia="en-US" w:bidi="ar-SA"/>
      </w:rPr>
    </w:lvl>
    <w:lvl w:ilvl="5" w:tplc="CE7AC084">
      <w:numFmt w:val="bullet"/>
      <w:lvlText w:val="•"/>
      <w:lvlJc w:val="left"/>
      <w:pPr>
        <w:ind w:left="4993" w:hanging="140"/>
      </w:pPr>
      <w:rPr>
        <w:rFonts w:hint="default"/>
        <w:lang w:val="pt-PT" w:eastAsia="en-US" w:bidi="ar-SA"/>
      </w:rPr>
    </w:lvl>
    <w:lvl w:ilvl="6" w:tplc="FDEABA94">
      <w:numFmt w:val="bullet"/>
      <w:lvlText w:val="•"/>
      <w:lvlJc w:val="left"/>
      <w:pPr>
        <w:ind w:left="5947" w:hanging="140"/>
      </w:pPr>
      <w:rPr>
        <w:rFonts w:hint="default"/>
        <w:lang w:val="pt-PT" w:eastAsia="en-US" w:bidi="ar-SA"/>
      </w:rPr>
    </w:lvl>
    <w:lvl w:ilvl="7" w:tplc="5C72055A">
      <w:numFmt w:val="bullet"/>
      <w:lvlText w:val="•"/>
      <w:lvlJc w:val="left"/>
      <w:pPr>
        <w:ind w:left="6902" w:hanging="140"/>
      </w:pPr>
      <w:rPr>
        <w:rFonts w:hint="default"/>
        <w:lang w:val="pt-PT" w:eastAsia="en-US" w:bidi="ar-SA"/>
      </w:rPr>
    </w:lvl>
    <w:lvl w:ilvl="8" w:tplc="9A4CF65C">
      <w:numFmt w:val="bullet"/>
      <w:lvlText w:val="•"/>
      <w:lvlJc w:val="left"/>
      <w:pPr>
        <w:ind w:left="7857" w:hanging="140"/>
      </w:pPr>
      <w:rPr>
        <w:rFonts w:hint="default"/>
        <w:lang w:val="pt-PT" w:eastAsia="en-US" w:bidi="ar-SA"/>
      </w:rPr>
    </w:lvl>
  </w:abstractNum>
  <w:abstractNum w:abstractNumId="28" w15:restartNumberingAfterBreak="0">
    <w:nsid w:val="44775E53"/>
    <w:multiLevelType w:val="multilevel"/>
    <w:tmpl w:val="08E213CC"/>
    <w:lvl w:ilvl="0">
      <w:start w:val="12"/>
      <w:numFmt w:val="decimal"/>
      <w:lvlText w:val="%1"/>
      <w:lvlJc w:val="left"/>
      <w:pPr>
        <w:ind w:left="218" w:hanging="492"/>
        <w:jc w:val="left"/>
      </w:pPr>
      <w:rPr>
        <w:rFonts w:hint="default"/>
        <w:lang w:val="pt-PT" w:eastAsia="en-US" w:bidi="ar-SA"/>
      </w:rPr>
    </w:lvl>
    <w:lvl w:ilvl="1">
      <w:start w:val="1"/>
      <w:numFmt w:val="decimal"/>
      <w:lvlText w:val="%1.%2"/>
      <w:lvlJc w:val="left"/>
      <w:pPr>
        <w:ind w:left="218" w:hanging="492"/>
        <w:jc w:val="left"/>
      </w:pPr>
      <w:rPr>
        <w:rFonts w:ascii="Carlito" w:eastAsia="Carlito" w:hAnsi="Carlito" w:cs="Carlito" w:hint="default"/>
        <w:b/>
        <w:bCs/>
        <w:spacing w:val="-2"/>
        <w:w w:val="100"/>
        <w:sz w:val="22"/>
        <w:szCs w:val="22"/>
        <w:lang w:val="pt-PT" w:eastAsia="en-US" w:bidi="ar-SA"/>
      </w:rPr>
    </w:lvl>
    <w:lvl w:ilvl="2">
      <w:start w:val="1"/>
      <w:numFmt w:val="decimal"/>
      <w:lvlText w:val="%1.%2.%3"/>
      <w:lvlJc w:val="left"/>
      <w:pPr>
        <w:ind w:left="835" w:hanging="617"/>
        <w:jc w:val="left"/>
      </w:pPr>
      <w:rPr>
        <w:rFonts w:ascii="Carlito" w:eastAsia="Carlito" w:hAnsi="Carlito" w:cs="Carlito" w:hint="default"/>
        <w:b/>
        <w:bCs/>
        <w:spacing w:val="-2"/>
        <w:w w:val="100"/>
        <w:sz w:val="22"/>
        <w:szCs w:val="22"/>
        <w:lang w:val="pt-PT" w:eastAsia="en-US" w:bidi="ar-SA"/>
      </w:rPr>
    </w:lvl>
    <w:lvl w:ilvl="3">
      <w:numFmt w:val="bullet"/>
      <w:lvlText w:val="•"/>
      <w:lvlJc w:val="left"/>
      <w:pPr>
        <w:ind w:left="2823" w:hanging="617"/>
      </w:pPr>
      <w:rPr>
        <w:rFonts w:hint="default"/>
        <w:lang w:val="pt-PT" w:eastAsia="en-US" w:bidi="ar-SA"/>
      </w:rPr>
    </w:lvl>
    <w:lvl w:ilvl="4">
      <w:numFmt w:val="bullet"/>
      <w:lvlText w:val="•"/>
      <w:lvlJc w:val="left"/>
      <w:pPr>
        <w:ind w:left="3815" w:hanging="617"/>
      </w:pPr>
      <w:rPr>
        <w:rFonts w:hint="default"/>
        <w:lang w:val="pt-PT" w:eastAsia="en-US" w:bidi="ar-SA"/>
      </w:rPr>
    </w:lvl>
    <w:lvl w:ilvl="5">
      <w:numFmt w:val="bullet"/>
      <w:lvlText w:val="•"/>
      <w:lvlJc w:val="left"/>
      <w:pPr>
        <w:ind w:left="4807" w:hanging="617"/>
      </w:pPr>
      <w:rPr>
        <w:rFonts w:hint="default"/>
        <w:lang w:val="pt-PT" w:eastAsia="en-US" w:bidi="ar-SA"/>
      </w:rPr>
    </w:lvl>
    <w:lvl w:ilvl="6">
      <w:numFmt w:val="bullet"/>
      <w:lvlText w:val="•"/>
      <w:lvlJc w:val="left"/>
      <w:pPr>
        <w:ind w:left="5799" w:hanging="617"/>
      </w:pPr>
      <w:rPr>
        <w:rFonts w:hint="default"/>
        <w:lang w:val="pt-PT" w:eastAsia="en-US" w:bidi="ar-SA"/>
      </w:rPr>
    </w:lvl>
    <w:lvl w:ilvl="7">
      <w:numFmt w:val="bullet"/>
      <w:lvlText w:val="•"/>
      <w:lvlJc w:val="left"/>
      <w:pPr>
        <w:ind w:left="6790" w:hanging="617"/>
      </w:pPr>
      <w:rPr>
        <w:rFonts w:hint="default"/>
        <w:lang w:val="pt-PT" w:eastAsia="en-US" w:bidi="ar-SA"/>
      </w:rPr>
    </w:lvl>
    <w:lvl w:ilvl="8">
      <w:numFmt w:val="bullet"/>
      <w:lvlText w:val="•"/>
      <w:lvlJc w:val="left"/>
      <w:pPr>
        <w:ind w:left="7782" w:hanging="617"/>
      </w:pPr>
      <w:rPr>
        <w:rFonts w:hint="default"/>
        <w:lang w:val="pt-PT" w:eastAsia="en-US" w:bidi="ar-SA"/>
      </w:rPr>
    </w:lvl>
  </w:abstractNum>
  <w:abstractNum w:abstractNumId="29" w15:restartNumberingAfterBreak="0">
    <w:nsid w:val="44A416CD"/>
    <w:multiLevelType w:val="hybridMultilevel"/>
    <w:tmpl w:val="CCC64D1A"/>
    <w:lvl w:ilvl="0" w:tplc="47CCEC4C">
      <w:start w:val="1"/>
      <w:numFmt w:val="lowerLetter"/>
      <w:lvlText w:val="%1."/>
      <w:lvlJc w:val="left"/>
      <w:pPr>
        <w:ind w:left="218" w:hanging="228"/>
        <w:jc w:val="left"/>
      </w:pPr>
      <w:rPr>
        <w:rFonts w:ascii="Carlito" w:eastAsia="Carlito" w:hAnsi="Carlito" w:cs="Carlito" w:hint="default"/>
        <w:b/>
        <w:bCs/>
        <w:spacing w:val="-1"/>
        <w:w w:val="100"/>
        <w:sz w:val="22"/>
        <w:szCs w:val="22"/>
        <w:lang w:val="pt-PT" w:eastAsia="en-US" w:bidi="ar-SA"/>
      </w:rPr>
    </w:lvl>
    <w:lvl w:ilvl="1" w:tplc="B21C72E8">
      <w:numFmt w:val="bullet"/>
      <w:lvlText w:val="•"/>
      <w:lvlJc w:val="left"/>
      <w:pPr>
        <w:ind w:left="1174" w:hanging="228"/>
      </w:pPr>
      <w:rPr>
        <w:rFonts w:hint="default"/>
        <w:lang w:val="pt-PT" w:eastAsia="en-US" w:bidi="ar-SA"/>
      </w:rPr>
    </w:lvl>
    <w:lvl w:ilvl="2" w:tplc="AE988844">
      <w:numFmt w:val="bullet"/>
      <w:lvlText w:val="•"/>
      <w:lvlJc w:val="left"/>
      <w:pPr>
        <w:ind w:left="2129" w:hanging="228"/>
      </w:pPr>
      <w:rPr>
        <w:rFonts w:hint="default"/>
        <w:lang w:val="pt-PT" w:eastAsia="en-US" w:bidi="ar-SA"/>
      </w:rPr>
    </w:lvl>
    <w:lvl w:ilvl="3" w:tplc="22FED7C0">
      <w:numFmt w:val="bullet"/>
      <w:lvlText w:val="•"/>
      <w:lvlJc w:val="left"/>
      <w:pPr>
        <w:ind w:left="3083" w:hanging="228"/>
      </w:pPr>
      <w:rPr>
        <w:rFonts w:hint="default"/>
        <w:lang w:val="pt-PT" w:eastAsia="en-US" w:bidi="ar-SA"/>
      </w:rPr>
    </w:lvl>
    <w:lvl w:ilvl="4" w:tplc="8386202E">
      <w:numFmt w:val="bullet"/>
      <w:lvlText w:val="•"/>
      <w:lvlJc w:val="left"/>
      <w:pPr>
        <w:ind w:left="4038" w:hanging="228"/>
      </w:pPr>
      <w:rPr>
        <w:rFonts w:hint="default"/>
        <w:lang w:val="pt-PT" w:eastAsia="en-US" w:bidi="ar-SA"/>
      </w:rPr>
    </w:lvl>
    <w:lvl w:ilvl="5" w:tplc="F3909C62">
      <w:numFmt w:val="bullet"/>
      <w:lvlText w:val="•"/>
      <w:lvlJc w:val="left"/>
      <w:pPr>
        <w:ind w:left="4993" w:hanging="228"/>
      </w:pPr>
      <w:rPr>
        <w:rFonts w:hint="default"/>
        <w:lang w:val="pt-PT" w:eastAsia="en-US" w:bidi="ar-SA"/>
      </w:rPr>
    </w:lvl>
    <w:lvl w:ilvl="6" w:tplc="035EA0BC">
      <w:numFmt w:val="bullet"/>
      <w:lvlText w:val="•"/>
      <w:lvlJc w:val="left"/>
      <w:pPr>
        <w:ind w:left="5947" w:hanging="228"/>
      </w:pPr>
      <w:rPr>
        <w:rFonts w:hint="default"/>
        <w:lang w:val="pt-PT" w:eastAsia="en-US" w:bidi="ar-SA"/>
      </w:rPr>
    </w:lvl>
    <w:lvl w:ilvl="7" w:tplc="CD1AF274">
      <w:numFmt w:val="bullet"/>
      <w:lvlText w:val="•"/>
      <w:lvlJc w:val="left"/>
      <w:pPr>
        <w:ind w:left="6902" w:hanging="228"/>
      </w:pPr>
      <w:rPr>
        <w:rFonts w:hint="default"/>
        <w:lang w:val="pt-PT" w:eastAsia="en-US" w:bidi="ar-SA"/>
      </w:rPr>
    </w:lvl>
    <w:lvl w:ilvl="8" w:tplc="FEBE6FBE">
      <w:numFmt w:val="bullet"/>
      <w:lvlText w:val="•"/>
      <w:lvlJc w:val="left"/>
      <w:pPr>
        <w:ind w:left="7857" w:hanging="228"/>
      </w:pPr>
      <w:rPr>
        <w:rFonts w:hint="default"/>
        <w:lang w:val="pt-PT" w:eastAsia="en-US" w:bidi="ar-SA"/>
      </w:rPr>
    </w:lvl>
  </w:abstractNum>
  <w:abstractNum w:abstractNumId="30" w15:restartNumberingAfterBreak="0">
    <w:nsid w:val="4AE3270A"/>
    <w:multiLevelType w:val="multilevel"/>
    <w:tmpl w:val="56CAE3A8"/>
    <w:lvl w:ilvl="0">
      <w:start w:val="4"/>
      <w:numFmt w:val="decimal"/>
      <w:lvlText w:val="%1"/>
      <w:lvlJc w:val="left"/>
      <w:pPr>
        <w:ind w:left="218" w:hanging="388"/>
        <w:jc w:val="left"/>
      </w:pPr>
      <w:rPr>
        <w:rFonts w:hint="default"/>
        <w:lang w:val="pt-PT" w:eastAsia="en-US" w:bidi="ar-SA"/>
      </w:rPr>
    </w:lvl>
    <w:lvl w:ilvl="1">
      <w:start w:val="1"/>
      <w:numFmt w:val="decimal"/>
      <w:lvlText w:val="%1.%2."/>
      <w:lvlJc w:val="left"/>
      <w:pPr>
        <w:ind w:left="218" w:hanging="388"/>
        <w:jc w:val="left"/>
      </w:pPr>
      <w:rPr>
        <w:rFonts w:hint="default"/>
        <w:spacing w:val="-1"/>
        <w:w w:val="100"/>
        <w:lang w:val="pt-PT" w:eastAsia="en-US" w:bidi="ar-SA"/>
      </w:rPr>
    </w:lvl>
    <w:lvl w:ilvl="2">
      <w:start w:val="1"/>
      <w:numFmt w:val="decimal"/>
      <w:lvlText w:val="%1.%2.%3."/>
      <w:lvlJc w:val="left"/>
      <w:pPr>
        <w:ind w:left="218" w:hanging="505"/>
        <w:jc w:val="left"/>
      </w:pPr>
      <w:rPr>
        <w:rFonts w:ascii="Arial" w:eastAsia="Carlito" w:hAnsi="Arial" w:cs="Arial" w:hint="default"/>
        <w:spacing w:val="-1"/>
        <w:w w:val="100"/>
        <w:sz w:val="22"/>
        <w:szCs w:val="22"/>
        <w:lang w:val="pt-PT" w:eastAsia="en-US" w:bidi="ar-SA"/>
      </w:rPr>
    </w:lvl>
    <w:lvl w:ilvl="3">
      <w:numFmt w:val="bullet"/>
      <w:lvlText w:val="•"/>
      <w:lvlJc w:val="left"/>
      <w:pPr>
        <w:ind w:left="3083" w:hanging="505"/>
      </w:pPr>
      <w:rPr>
        <w:rFonts w:hint="default"/>
        <w:lang w:val="pt-PT" w:eastAsia="en-US" w:bidi="ar-SA"/>
      </w:rPr>
    </w:lvl>
    <w:lvl w:ilvl="4">
      <w:numFmt w:val="bullet"/>
      <w:lvlText w:val="•"/>
      <w:lvlJc w:val="left"/>
      <w:pPr>
        <w:ind w:left="4038" w:hanging="505"/>
      </w:pPr>
      <w:rPr>
        <w:rFonts w:hint="default"/>
        <w:lang w:val="pt-PT" w:eastAsia="en-US" w:bidi="ar-SA"/>
      </w:rPr>
    </w:lvl>
    <w:lvl w:ilvl="5">
      <w:numFmt w:val="bullet"/>
      <w:lvlText w:val="•"/>
      <w:lvlJc w:val="left"/>
      <w:pPr>
        <w:ind w:left="4993" w:hanging="505"/>
      </w:pPr>
      <w:rPr>
        <w:rFonts w:hint="default"/>
        <w:lang w:val="pt-PT" w:eastAsia="en-US" w:bidi="ar-SA"/>
      </w:rPr>
    </w:lvl>
    <w:lvl w:ilvl="6">
      <w:numFmt w:val="bullet"/>
      <w:lvlText w:val="•"/>
      <w:lvlJc w:val="left"/>
      <w:pPr>
        <w:ind w:left="5947" w:hanging="505"/>
      </w:pPr>
      <w:rPr>
        <w:rFonts w:hint="default"/>
        <w:lang w:val="pt-PT" w:eastAsia="en-US" w:bidi="ar-SA"/>
      </w:rPr>
    </w:lvl>
    <w:lvl w:ilvl="7">
      <w:numFmt w:val="bullet"/>
      <w:lvlText w:val="•"/>
      <w:lvlJc w:val="left"/>
      <w:pPr>
        <w:ind w:left="6902" w:hanging="505"/>
      </w:pPr>
      <w:rPr>
        <w:rFonts w:hint="default"/>
        <w:lang w:val="pt-PT" w:eastAsia="en-US" w:bidi="ar-SA"/>
      </w:rPr>
    </w:lvl>
    <w:lvl w:ilvl="8">
      <w:numFmt w:val="bullet"/>
      <w:lvlText w:val="•"/>
      <w:lvlJc w:val="left"/>
      <w:pPr>
        <w:ind w:left="7857" w:hanging="505"/>
      </w:pPr>
      <w:rPr>
        <w:rFonts w:hint="default"/>
        <w:lang w:val="pt-PT" w:eastAsia="en-US" w:bidi="ar-SA"/>
      </w:rPr>
    </w:lvl>
  </w:abstractNum>
  <w:abstractNum w:abstractNumId="31" w15:restartNumberingAfterBreak="0">
    <w:nsid w:val="4B1F2782"/>
    <w:multiLevelType w:val="hybridMultilevel"/>
    <w:tmpl w:val="CB168366"/>
    <w:lvl w:ilvl="0" w:tplc="87C03980">
      <w:start w:val="1"/>
      <w:numFmt w:val="lowerLetter"/>
      <w:lvlText w:val="%1)"/>
      <w:lvlJc w:val="left"/>
      <w:pPr>
        <w:ind w:left="218" w:hanging="238"/>
        <w:jc w:val="left"/>
      </w:pPr>
      <w:rPr>
        <w:rFonts w:ascii="Carlito" w:eastAsia="Carlito" w:hAnsi="Carlito" w:cs="Carlito" w:hint="default"/>
        <w:w w:val="100"/>
        <w:sz w:val="22"/>
        <w:szCs w:val="22"/>
        <w:lang w:val="pt-PT" w:eastAsia="en-US" w:bidi="ar-SA"/>
      </w:rPr>
    </w:lvl>
    <w:lvl w:ilvl="1" w:tplc="53426C48">
      <w:numFmt w:val="bullet"/>
      <w:lvlText w:val="•"/>
      <w:lvlJc w:val="left"/>
      <w:pPr>
        <w:ind w:left="1174" w:hanging="238"/>
      </w:pPr>
      <w:rPr>
        <w:rFonts w:hint="default"/>
        <w:lang w:val="pt-PT" w:eastAsia="en-US" w:bidi="ar-SA"/>
      </w:rPr>
    </w:lvl>
    <w:lvl w:ilvl="2" w:tplc="79484A7C">
      <w:numFmt w:val="bullet"/>
      <w:lvlText w:val="•"/>
      <w:lvlJc w:val="left"/>
      <w:pPr>
        <w:ind w:left="2129" w:hanging="238"/>
      </w:pPr>
      <w:rPr>
        <w:rFonts w:hint="default"/>
        <w:lang w:val="pt-PT" w:eastAsia="en-US" w:bidi="ar-SA"/>
      </w:rPr>
    </w:lvl>
    <w:lvl w:ilvl="3" w:tplc="E28EDCFE">
      <w:numFmt w:val="bullet"/>
      <w:lvlText w:val="•"/>
      <w:lvlJc w:val="left"/>
      <w:pPr>
        <w:ind w:left="3083" w:hanging="238"/>
      </w:pPr>
      <w:rPr>
        <w:rFonts w:hint="default"/>
        <w:lang w:val="pt-PT" w:eastAsia="en-US" w:bidi="ar-SA"/>
      </w:rPr>
    </w:lvl>
    <w:lvl w:ilvl="4" w:tplc="B0EE4A50">
      <w:numFmt w:val="bullet"/>
      <w:lvlText w:val="•"/>
      <w:lvlJc w:val="left"/>
      <w:pPr>
        <w:ind w:left="4038" w:hanging="238"/>
      </w:pPr>
      <w:rPr>
        <w:rFonts w:hint="default"/>
        <w:lang w:val="pt-PT" w:eastAsia="en-US" w:bidi="ar-SA"/>
      </w:rPr>
    </w:lvl>
    <w:lvl w:ilvl="5" w:tplc="39B2B4EA">
      <w:numFmt w:val="bullet"/>
      <w:lvlText w:val="•"/>
      <w:lvlJc w:val="left"/>
      <w:pPr>
        <w:ind w:left="4993" w:hanging="238"/>
      </w:pPr>
      <w:rPr>
        <w:rFonts w:hint="default"/>
        <w:lang w:val="pt-PT" w:eastAsia="en-US" w:bidi="ar-SA"/>
      </w:rPr>
    </w:lvl>
    <w:lvl w:ilvl="6" w:tplc="10FC0D5A">
      <w:numFmt w:val="bullet"/>
      <w:lvlText w:val="•"/>
      <w:lvlJc w:val="left"/>
      <w:pPr>
        <w:ind w:left="5947" w:hanging="238"/>
      </w:pPr>
      <w:rPr>
        <w:rFonts w:hint="default"/>
        <w:lang w:val="pt-PT" w:eastAsia="en-US" w:bidi="ar-SA"/>
      </w:rPr>
    </w:lvl>
    <w:lvl w:ilvl="7" w:tplc="B76C4E82">
      <w:numFmt w:val="bullet"/>
      <w:lvlText w:val="•"/>
      <w:lvlJc w:val="left"/>
      <w:pPr>
        <w:ind w:left="6902" w:hanging="238"/>
      </w:pPr>
      <w:rPr>
        <w:rFonts w:hint="default"/>
        <w:lang w:val="pt-PT" w:eastAsia="en-US" w:bidi="ar-SA"/>
      </w:rPr>
    </w:lvl>
    <w:lvl w:ilvl="8" w:tplc="5D9ECDEC">
      <w:numFmt w:val="bullet"/>
      <w:lvlText w:val="•"/>
      <w:lvlJc w:val="left"/>
      <w:pPr>
        <w:ind w:left="7857" w:hanging="238"/>
      </w:pPr>
      <w:rPr>
        <w:rFonts w:hint="default"/>
        <w:lang w:val="pt-PT" w:eastAsia="en-US" w:bidi="ar-SA"/>
      </w:rPr>
    </w:lvl>
  </w:abstractNum>
  <w:abstractNum w:abstractNumId="32" w15:restartNumberingAfterBreak="0">
    <w:nsid w:val="4F857825"/>
    <w:multiLevelType w:val="hybridMultilevel"/>
    <w:tmpl w:val="F286B63A"/>
    <w:lvl w:ilvl="0" w:tplc="46823C3E">
      <w:start w:val="1"/>
      <w:numFmt w:val="upperRoman"/>
      <w:lvlText w:val="%1"/>
      <w:lvlJc w:val="left"/>
      <w:pPr>
        <w:ind w:left="218" w:hanging="111"/>
        <w:jc w:val="left"/>
      </w:pPr>
      <w:rPr>
        <w:rFonts w:ascii="Carlito" w:eastAsia="Carlito" w:hAnsi="Carlito" w:cs="Carlito" w:hint="default"/>
        <w:w w:val="100"/>
        <w:sz w:val="22"/>
        <w:szCs w:val="22"/>
        <w:lang w:val="pt-PT" w:eastAsia="en-US" w:bidi="ar-SA"/>
      </w:rPr>
    </w:lvl>
    <w:lvl w:ilvl="1" w:tplc="A9B87980">
      <w:numFmt w:val="bullet"/>
      <w:lvlText w:val="•"/>
      <w:lvlJc w:val="left"/>
      <w:pPr>
        <w:ind w:left="1174" w:hanging="111"/>
      </w:pPr>
      <w:rPr>
        <w:rFonts w:hint="default"/>
        <w:lang w:val="pt-PT" w:eastAsia="en-US" w:bidi="ar-SA"/>
      </w:rPr>
    </w:lvl>
    <w:lvl w:ilvl="2" w:tplc="C910F794">
      <w:numFmt w:val="bullet"/>
      <w:lvlText w:val="•"/>
      <w:lvlJc w:val="left"/>
      <w:pPr>
        <w:ind w:left="2129" w:hanging="111"/>
      </w:pPr>
      <w:rPr>
        <w:rFonts w:hint="default"/>
        <w:lang w:val="pt-PT" w:eastAsia="en-US" w:bidi="ar-SA"/>
      </w:rPr>
    </w:lvl>
    <w:lvl w:ilvl="3" w:tplc="762CFD3A">
      <w:numFmt w:val="bullet"/>
      <w:lvlText w:val="•"/>
      <w:lvlJc w:val="left"/>
      <w:pPr>
        <w:ind w:left="3083" w:hanging="111"/>
      </w:pPr>
      <w:rPr>
        <w:rFonts w:hint="default"/>
        <w:lang w:val="pt-PT" w:eastAsia="en-US" w:bidi="ar-SA"/>
      </w:rPr>
    </w:lvl>
    <w:lvl w:ilvl="4" w:tplc="5980F9BE">
      <w:numFmt w:val="bullet"/>
      <w:lvlText w:val="•"/>
      <w:lvlJc w:val="left"/>
      <w:pPr>
        <w:ind w:left="4038" w:hanging="111"/>
      </w:pPr>
      <w:rPr>
        <w:rFonts w:hint="default"/>
        <w:lang w:val="pt-PT" w:eastAsia="en-US" w:bidi="ar-SA"/>
      </w:rPr>
    </w:lvl>
    <w:lvl w:ilvl="5" w:tplc="AA5C1B68">
      <w:numFmt w:val="bullet"/>
      <w:lvlText w:val="•"/>
      <w:lvlJc w:val="left"/>
      <w:pPr>
        <w:ind w:left="4993" w:hanging="111"/>
      </w:pPr>
      <w:rPr>
        <w:rFonts w:hint="default"/>
        <w:lang w:val="pt-PT" w:eastAsia="en-US" w:bidi="ar-SA"/>
      </w:rPr>
    </w:lvl>
    <w:lvl w:ilvl="6" w:tplc="A788A290">
      <w:numFmt w:val="bullet"/>
      <w:lvlText w:val="•"/>
      <w:lvlJc w:val="left"/>
      <w:pPr>
        <w:ind w:left="5947" w:hanging="111"/>
      </w:pPr>
      <w:rPr>
        <w:rFonts w:hint="default"/>
        <w:lang w:val="pt-PT" w:eastAsia="en-US" w:bidi="ar-SA"/>
      </w:rPr>
    </w:lvl>
    <w:lvl w:ilvl="7" w:tplc="FFBED438">
      <w:numFmt w:val="bullet"/>
      <w:lvlText w:val="•"/>
      <w:lvlJc w:val="left"/>
      <w:pPr>
        <w:ind w:left="6902" w:hanging="111"/>
      </w:pPr>
      <w:rPr>
        <w:rFonts w:hint="default"/>
        <w:lang w:val="pt-PT" w:eastAsia="en-US" w:bidi="ar-SA"/>
      </w:rPr>
    </w:lvl>
    <w:lvl w:ilvl="8" w:tplc="1F06818C">
      <w:numFmt w:val="bullet"/>
      <w:lvlText w:val="•"/>
      <w:lvlJc w:val="left"/>
      <w:pPr>
        <w:ind w:left="7857" w:hanging="111"/>
      </w:pPr>
      <w:rPr>
        <w:rFonts w:hint="default"/>
        <w:lang w:val="pt-PT" w:eastAsia="en-US" w:bidi="ar-SA"/>
      </w:rPr>
    </w:lvl>
  </w:abstractNum>
  <w:abstractNum w:abstractNumId="33" w15:restartNumberingAfterBreak="0">
    <w:nsid w:val="51EA51BE"/>
    <w:multiLevelType w:val="hybridMultilevel"/>
    <w:tmpl w:val="35FA0CE8"/>
    <w:lvl w:ilvl="0" w:tplc="893C3600">
      <w:start w:val="1"/>
      <w:numFmt w:val="lowerLetter"/>
      <w:lvlText w:val="%1)"/>
      <w:lvlJc w:val="left"/>
      <w:pPr>
        <w:ind w:left="218" w:hanging="257"/>
        <w:jc w:val="left"/>
      </w:pPr>
      <w:rPr>
        <w:rFonts w:ascii="Carlito" w:eastAsia="Carlito" w:hAnsi="Carlito" w:cs="Carlito" w:hint="default"/>
        <w:w w:val="100"/>
        <w:sz w:val="22"/>
        <w:szCs w:val="22"/>
        <w:lang w:val="pt-PT" w:eastAsia="en-US" w:bidi="ar-SA"/>
      </w:rPr>
    </w:lvl>
    <w:lvl w:ilvl="1" w:tplc="F94A1996">
      <w:numFmt w:val="bullet"/>
      <w:lvlText w:val="•"/>
      <w:lvlJc w:val="left"/>
      <w:pPr>
        <w:ind w:left="1174" w:hanging="257"/>
      </w:pPr>
      <w:rPr>
        <w:rFonts w:hint="default"/>
        <w:lang w:val="pt-PT" w:eastAsia="en-US" w:bidi="ar-SA"/>
      </w:rPr>
    </w:lvl>
    <w:lvl w:ilvl="2" w:tplc="E49E2720">
      <w:numFmt w:val="bullet"/>
      <w:lvlText w:val="•"/>
      <w:lvlJc w:val="left"/>
      <w:pPr>
        <w:ind w:left="2129" w:hanging="257"/>
      </w:pPr>
      <w:rPr>
        <w:rFonts w:hint="default"/>
        <w:lang w:val="pt-PT" w:eastAsia="en-US" w:bidi="ar-SA"/>
      </w:rPr>
    </w:lvl>
    <w:lvl w:ilvl="3" w:tplc="3A1A73DA">
      <w:numFmt w:val="bullet"/>
      <w:lvlText w:val="•"/>
      <w:lvlJc w:val="left"/>
      <w:pPr>
        <w:ind w:left="3083" w:hanging="257"/>
      </w:pPr>
      <w:rPr>
        <w:rFonts w:hint="default"/>
        <w:lang w:val="pt-PT" w:eastAsia="en-US" w:bidi="ar-SA"/>
      </w:rPr>
    </w:lvl>
    <w:lvl w:ilvl="4" w:tplc="D86AFDD0">
      <w:numFmt w:val="bullet"/>
      <w:lvlText w:val="•"/>
      <w:lvlJc w:val="left"/>
      <w:pPr>
        <w:ind w:left="4038" w:hanging="257"/>
      </w:pPr>
      <w:rPr>
        <w:rFonts w:hint="default"/>
        <w:lang w:val="pt-PT" w:eastAsia="en-US" w:bidi="ar-SA"/>
      </w:rPr>
    </w:lvl>
    <w:lvl w:ilvl="5" w:tplc="9776FD28">
      <w:numFmt w:val="bullet"/>
      <w:lvlText w:val="•"/>
      <w:lvlJc w:val="left"/>
      <w:pPr>
        <w:ind w:left="4993" w:hanging="257"/>
      </w:pPr>
      <w:rPr>
        <w:rFonts w:hint="default"/>
        <w:lang w:val="pt-PT" w:eastAsia="en-US" w:bidi="ar-SA"/>
      </w:rPr>
    </w:lvl>
    <w:lvl w:ilvl="6" w:tplc="A04047D0">
      <w:numFmt w:val="bullet"/>
      <w:lvlText w:val="•"/>
      <w:lvlJc w:val="left"/>
      <w:pPr>
        <w:ind w:left="5947" w:hanging="257"/>
      </w:pPr>
      <w:rPr>
        <w:rFonts w:hint="default"/>
        <w:lang w:val="pt-PT" w:eastAsia="en-US" w:bidi="ar-SA"/>
      </w:rPr>
    </w:lvl>
    <w:lvl w:ilvl="7" w:tplc="69183CFA">
      <w:numFmt w:val="bullet"/>
      <w:lvlText w:val="•"/>
      <w:lvlJc w:val="left"/>
      <w:pPr>
        <w:ind w:left="6902" w:hanging="257"/>
      </w:pPr>
      <w:rPr>
        <w:rFonts w:hint="default"/>
        <w:lang w:val="pt-PT" w:eastAsia="en-US" w:bidi="ar-SA"/>
      </w:rPr>
    </w:lvl>
    <w:lvl w:ilvl="8" w:tplc="C70A6B02">
      <w:numFmt w:val="bullet"/>
      <w:lvlText w:val="•"/>
      <w:lvlJc w:val="left"/>
      <w:pPr>
        <w:ind w:left="7857" w:hanging="257"/>
      </w:pPr>
      <w:rPr>
        <w:rFonts w:hint="default"/>
        <w:lang w:val="pt-PT" w:eastAsia="en-US" w:bidi="ar-SA"/>
      </w:rPr>
    </w:lvl>
  </w:abstractNum>
  <w:abstractNum w:abstractNumId="34" w15:restartNumberingAfterBreak="0">
    <w:nsid w:val="59184010"/>
    <w:multiLevelType w:val="hybridMultilevel"/>
    <w:tmpl w:val="EAF2D4C8"/>
    <w:lvl w:ilvl="0" w:tplc="9F006F98">
      <w:start w:val="1"/>
      <w:numFmt w:val="lowerLetter"/>
      <w:lvlText w:val="%1)"/>
      <w:lvlJc w:val="left"/>
      <w:pPr>
        <w:ind w:left="218" w:hanging="291"/>
        <w:jc w:val="left"/>
      </w:pPr>
      <w:rPr>
        <w:rFonts w:ascii="Carlito" w:eastAsia="Carlito" w:hAnsi="Carlito" w:cs="Carlito" w:hint="default"/>
        <w:w w:val="100"/>
        <w:sz w:val="22"/>
        <w:szCs w:val="22"/>
        <w:lang w:val="pt-PT" w:eastAsia="en-US" w:bidi="ar-SA"/>
      </w:rPr>
    </w:lvl>
    <w:lvl w:ilvl="1" w:tplc="B2AE34D8">
      <w:numFmt w:val="bullet"/>
      <w:lvlText w:val="•"/>
      <w:lvlJc w:val="left"/>
      <w:pPr>
        <w:ind w:left="1174" w:hanging="291"/>
      </w:pPr>
      <w:rPr>
        <w:rFonts w:hint="default"/>
        <w:lang w:val="pt-PT" w:eastAsia="en-US" w:bidi="ar-SA"/>
      </w:rPr>
    </w:lvl>
    <w:lvl w:ilvl="2" w:tplc="A72E28D2">
      <w:numFmt w:val="bullet"/>
      <w:lvlText w:val="•"/>
      <w:lvlJc w:val="left"/>
      <w:pPr>
        <w:ind w:left="2129" w:hanging="291"/>
      </w:pPr>
      <w:rPr>
        <w:rFonts w:hint="default"/>
        <w:lang w:val="pt-PT" w:eastAsia="en-US" w:bidi="ar-SA"/>
      </w:rPr>
    </w:lvl>
    <w:lvl w:ilvl="3" w:tplc="643A94C6">
      <w:numFmt w:val="bullet"/>
      <w:lvlText w:val="•"/>
      <w:lvlJc w:val="left"/>
      <w:pPr>
        <w:ind w:left="3083" w:hanging="291"/>
      </w:pPr>
      <w:rPr>
        <w:rFonts w:hint="default"/>
        <w:lang w:val="pt-PT" w:eastAsia="en-US" w:bidi="ar-SA"/>
      </w:rPr>
    </w:lvl>
    <w:lvl w:ilvl="4" w:tplc="13F0406A">
      <w:numFmt w:val="bullet"/>
      <w:lvlText w:val="•"/>
      <w:lvlJc w:val="left"/>
      <w:pPr>
        <w:ind w:left="4038" w:hanging="291"/>
      </w:pPr>
      <w:rPr>
        <w:rFonts w:hint="default"/>
        <w:lang w:val="pt-PT" w:eastAsia="en-US" w:bidi="ar-SA"/>
      </w:rPr>
    </w:lvl>
    <w:lvl w:ilvl="5" w:tplc="7102F10C">
      <w:numFmt w:val="bullet"/>
      <w:lvlText w:val="•"/>
      <w:lvlJc w:val="left"/>
      <w:pPr>
        <w:ind w:left="4993" w:hanging="291"/>
      </w:pPr>
      <w:rPr>
        <w:rFonts w:hint="default"/>
        <w:lang w:val="pt-PT" w:eastAsia="en-US" w:bidi="ar-SA"/>
      </w:rPr>
    </w:lvl>
    <w:lvl w:ilvl="6" w:tplc="20A48B24">
      <w:numFmt w:val="bullet"/>
      <w:lvlText w:val="•"/>
      <w:lvlJc w:val="left"/>
      <w:pPr>
        <w:ind w:left="5947" w:hanging="291"/>
      </w:pPr>
      <w:rPr>
        <w:rFonts w:hint="default"/>
        <w:lang w:val="pt-PT" w:eastAsia="en-US" w:bidi="ar-SA"/>
      </w:rPr>
    </w:lvl>
    <w:lvl w:ilvl="7" w:tplc="756C3C70">
      <w:numFmt w:val="bullet"/>
      <w:lvlText w:val="•"/>
      <w:lvlJc w:val="left"/>
      <w:pPr>
        <w:ind w:left="6902" w:hanging="291"/>
      </w:pPr>
      <w:rPr>
        <w:rFonts w:hint="default"/>
        <w:lang w:val="pt-PT" w:eastAsia="en-US" w:bidi="ar-SA"/>
      </w:rPr>
    </w:lvl>
    <w:lvl w:ilvl="8" w:tplc="E9981382">
      <w:numFmt w:val="bullet"/>
      <w:lvlText w:val="•"/>
      <w:lvlJc w:val="left"/>
      <w:pPr>
        <w:ind w:left="7857" w:hanging="291"/>
      </w:pPr>
      <w:rPr>
        <w:rFonts w:hint="default"/>
        <w:lang w:val="pt-PT" w:eastAsia="en-US" w:bidi="ar-SA"/>
      </w:rPr>
    </w:lvl>
  </w:abstractNum>
  <w:abstractNum w:abstractNumId="35" w15:restartNumberingAfterBreak="0">
    <w:nsid w:val="5ABB05CC"/>
    <w:multiLevelType w:val="hybridMultilevel"/>
    <w:tmpl w:val="439AD1EE"/>
    <w:lvl w:ilvl="0" w:tplc="1CBA60B0">
      <w:start w:val="1"/>
      <w:numFmt w:val="lowerLetter"/>
      <w:lvlText w:val="%1)"/>
      <w:lvlJc w:val="left"/>
      <w:pPr>
        <w:ind w:left="218" w:hanging="245"/>
        <w:jc w:val="left"/>
      </w:pPr>
      <w:rPr>
        <w:rFonts w:ascii="Carlito" w:eastAsia="Carlito" w:hAnsi="Carlito" w:cs="Carlito" w:hint="default"/>
        <w:w w:val="100"/>
        <w:sz w:val="22"/>
        <w:szCs w:val="22"/>
        <w:lang w:val="pt-PT" w:eastAsia="en-US" w:bidi="ar-SA"/>
      </w:rPr>
    </w:lvl>
    <w:lvl w:ilvl="1" w:tplc="A8402E1A">
      <w:numFmt w:val="bullet"/>
      <w:lvlText w:val="•"/>
      <w:lvlJc w:val="left"/>
      <w:pPr>
        <w:ind w:left="1174" w:hanging="245"/>
      </w:pPr>
      <w:rPr>
        <w:rFonts w:hint="default"/>
        <w:lang w:val="pt-PT" w:eastAsia="en-US" w:bidi="ar-SA"/>
      </w:rPr>
    </w:lvl>
    <w:lvl w:ilvl="2" w:tplc="02FCF276">
      <w:numFmt w:val="bullet"/>
      <w:lvlText w:val="•"/>
      <w:lvlJc w:val="left"/>
      <w:pPr>
        <w:ind w:left="2129" w:hanging="245"/>
      </w:pPr>
      <w:rPr>
        <w:rFonts w:hint="default"/>
        <w:lang w:val="pt-PT" w:eastAsia="en-US" w:bidi="ar-SA"/>
      </w:rPr>
    </w:lvl>
    <w:lvl w:ilvl="3" w:tplc="5D003BBC">
      <w:numFmt w:val="bullet"/>
      <w:lvlText w:val="•"/>
      <w:lvlJc w:val="left"/>
      <w:pPr>
        <w:ind w:left="3083" w:hanging="245"/>
      </w:pPr>
      <w:rPr>
        <w:rFonts w:hint="default"/>
        <w:lang w:val="pt-PT" w:eastAsia="en-US" w:bidi="ar-SA"/>
      </w:rPr>
    </w:lvl>
    <w:lvl w:ilvl="4" w:tplc="2D686596">
      <w:numFmt w:val="bullet"/>
      <w:lvlText w:val="•"/>
      <w:lvlJc w:val="left"/>
      <w:pPr>
        <w:ind w:left="4038" w:hanging="245"/>
      </w:pPr>
      <w:rPr>
        <w:rFonts w:hint="default"/>
        <w:lang w:val="pt-PT" w:eastAsia="en-US" w:bidi="ar-SA"/>
      </w:rPr>
    </w:lvl>
    <w:lvl w:ilvl="5" w:tplc="86D6227A">
      <w:numFmt w:val="bullet"/>
      <w:lvlText w:val="•"/>
      <w:lvlJc w:val="left"/>
      <w:pPr>
        <w:ind w:left="4993" w:hanging="245"/>
      </w:pPr>
      <w:rPr>
        <w:rFonts w:hint="default"/>
        <w:lang w:val="pt-PT" w:eastAsia="en-US" w:bidi="ar-SA"/>
      </w:rPr>
    </w:lvl>
    <w:lvl w:ilvl="6" w:tplc="1E8C4AAC">
      <w:numFmt w:val="bullet"/>
      <w:lvlText w:val="•"/>
      <w:lvlJc w:val="left"/>
      <w:pPr>
        <w:ind w:left="5947" w:hanging="245"/>
      </w:pPr>
      <w:rPr>
        <w:rFonts w:hint="default"/>
        <w:lang w:val="pt-PT" w:eastAsia="en-US" w:bidi="ar-SA"/>
      </w:rPr>
    </w:lvl>
    <w:lvl w:ilvl="7" w:tplc="1B3C46D4">
      <w:numFmt w:val="bullet"/>
      <w:lvlText w:val="•"/>
      <w:lvlJc w:val="left"/>
      <w:pPr>
        <w:ind w:left="6902" w:hanging="245"/>
      </w:pPr>
      <w:rPr>
        <w:rFonts w:hint="default"/>
        <w:lang w:val="pt-PT" w:eastAsia="en-US" w:bidi="ar-SA"/>
      </w:rPr>
    </w:lvl>
    <w:lvl w:ilvl="8" w:tplc="A71A34F4">
      <w:numFmt w:val="bullet"/>
      <w:lvlText w:val="•"/>
      <w:lvlJc w:val="left"/>
      <w:pPr>
        <w:ind w:left="7857" w:hanging="245"/>
      </w:pPr>
      <w:rPr>
        <w:rFonts w:hint="default"/>
        <w:lang w:val="pt-PT" w:eastAsia="en-US" w:bidi="ar-SA"/>
      </w:rPr>
    </w:lvl>
  </w:abstractNum>
  <w:abstractNum w:abstractNumId="36" w15:restartNumberingAfterBreak="0">
    <w:nsid w:val="5DB534E0"/>
    <w:multiLevelType w:val="multilevel"/>
    <w:tmpl w:val="3B9637FC"/>
    <w:lvl w:ilvl="0">
      <w:start w:val="3"/>
      <w:numFmt w:val="decimal"/>
      <w:lvlText w:val="%1"/>
      <w:lvlJc w:val="left"/>
      <w:pPr>
        <w:ind w:left="538" w:hanging="320"/>
        <w:jc w:val="left"/>
      </w:pPr>
      <w:rPr>
        <w:rFonts w:hint="default"/>
        <w:lang w:val="pt-PT" w:eastAsia="en-US" w:bidi="ar-SA"/>
      </w:rPr>
    </w:lvl>
    <w:lvl w:ilvl="1">
      <w:start w:val="1"/>
      <w:numFmt w:val="decimal"/>
      <w:lvlText w:val="%1.%2"/>
      <w:lvlJc w:val="left"/>
      <w:pPr>
        <w:ind w:left="538" w:hanging="320"/>
        <w:jc w:val="left"/>
      </w:pPr>
      <w:rPr>
        <w:rFonts w:ascii="Carlito" w:eastAsia="Carlito" w:hAnsi="Carlito" w:cs="Carlito" w:hint="default"/>
        <w:b/>
        <w:bCs/>
        <w:spacing w:val="-2"/>
        <w:w w:val="100"/>
        <w:sz w:val="21"/>
        <w:szCs w:val="21"/>
        <w:lang w:val="pt-PT" w:eastAsia="en-US" w:bidi="ar-SA"/>
      </w:rPr>
    </w:lvl>
    <w:lvl w:ilvl="2">
      <w:numFmt w:val="bullet"/>
      <w:lvlText w:val="•"/>
      <w:lvlJc w:val="left"/>
      <w:pPr>
        <w:ind w:left="2385" w:hanging="320"/>
      </w:pPr>
      <w:rPr>
        <w:rFonts w:hint="default"/>
        <w:lang w:val="pt-PT" w:eastAsia="en-US" w:bidi="ar-SA"/>
      </w:rPr>
    </w:lvl>
    <w:lvl w:ilvl="3">
      <w:numFmt w:val="bullet"/>
      <w:lvlText w:val="•"/>
      <w:lvlJc w:val="left"/>
      <w:pPr>
        <w:ind w:left="3307" w:hanging="320"/>
      </w:pPr>
      <w:rPr>
        <w:rFonts w:hint="default"/>
        <w:lang w:val="pt-PT" w:eastAsia="en-US" w:bidi="ar-SA"/>
      </w:rPr>
    </w:lvl>
    <w:lvl w:ilvl="4">
      <w:numFmt w:val="bullet"/>
      <w:lvlText w:val="•"/>
      <w:lvlJc w:val="left"/>
      <w:pPr>
        <w:ind w:left="4230" w:hanging="320"/>
      </w:pPr>
      <w:rPr>
        <w:rFonts w:hint="default"/>
        <w:lang w:val="pt-PT" w:eastAsia="en-US" w:bidi="ar-SA"/>
      </w:rPr>
    </w:lvl>
    <w:lvl w:ilvl="5">
      <w:numFmt w:val="bullet"/>
      <w:lvlText w:val="•"/>
      <w:lvlJc w:val="left"/>
      <w:pPr>
        <w:ind w:left="5153" w:hanging="320"/>
      </w:pPr>
      <w:rPr>
        <w:rFonts w:hint="default"/>
        <w:lang w:val="pt-PT" w:eastAsia="en-US" w:bidi="ar-SA"/>
      </w:rPr>
    </w:lvl>
    <w:lvl w:ilvl="6">
      <w:numFmt w:val="bullet"/>
      <w:lvlText w:val="•"/>
      <w:lvlJc w:val="left"/>
      <w:pPr>
        <w:ind w:left="6075" w:hanging="320"/>
      </w:pPr>
      <w:rPr>
        <w:rFonts w:hint="default"/>
        <w:lang w:val="pt-PT" w:eastAsia="en-US" w:bidi="ar-SA"/>
      </w:rPr>
    </w:lvl>
    <w:lvl w:ilvl="7">
      <w:numFmt w:val="bullet"/>
      <w:lvlText w:val="•"/>
      <w:lvlJc w:val="left"/>
      <w:pPr>
        <w:ind w:left="6998" w:hanging="320"/>
      </w:pPr>
      <w:rPr>
        <w:rFonts w:hint="default"/>
        <w:lang w:val="pt-PT" w:eastAsia="en-US" w:bidi="ar-SA"/>
      </w:rPr>
    </w:lvl>
    <w:lvl w:ilvl="8">
      <w:numFmt w:val="bullet"/>
      <w:lvlText w:val="•"/>
      <w:lvlJc w:val="left"/>
      <w:pPr>
        <w:ind w:left="7921" w:hanging="320"/>
      </w:pPr>
      <w:rPr>
        <w:rFonts w:hint="default"/>
        <w:lang w:val="pt-PT" w:eastAsia="en-US" w:bidi="ar-SA"/>
      </w:rPr>
    </w:lvl>
  </w:abstractNum>
  <w:abstractNum w:abstractNumId="37" w15:restartNumberingAfterBreak="0">
    <w:nsid w:val="65762298"/>
    <w:multiLevelType w:val="hybridMultilevel"/>
    <w:tmpl w:val="BACCC884"/>
    <w:lvl w:ilvl="0" w:tplc="E6807F62">
      <w:start w:val="1"/>
      <w:numFmt w:val="lowerLetter"/>
      <w:lvlText w:val="%1)"/>
      <w:lvlJc w:val="left"/>
      <w:pPr>
        <w:ind w:left="441" w:hanging="223"/>
        <w:jc w:val="left"/>
      </w:pPr>
      <w:rPr>
        <w:rFonts w:ascii="Carlito" w:eastAsia="Carlito" w:hAnsi="Carlito" w:cs="Carlito" w:hint="default"/>
        <w:w w:val="100"/>
        <w:sz w:val="22"/>
        <w:szCs w:val="22"/>
        <w:lang w:val="pt-PT" w:eastAsia="en-US" w:bidi="ar-SA"/>
      </w:rPr>
    </w:lvl>
    <w:lvl w:ilvl="1" w:tplc="6F28B768">
      <w:numFmt w:val="bullet"/>
      <w:lvlText w:val="•"/>
      <w:lvlJc w:val="left"/>
      <w:pPr>
        <w:ind w:left="1372" w:hanging="223"/>
      </w:pPr>
      <w:rPr>
        <w:rFonts w:hint="default"/>
        <w:lang w:val="pt-PT" w:eastAsia="en-US" w:bidi="ar-SA"/>
      </w:rPr>
    </w:lvl>
    <w:lvl w:ilvl="2" w:tplc="9A287F18">
      <w:numFmt w:val="bullet"/>
      <w:lvlText w:val="•"/>
      <w:lvlJc w:val="left"/>
      <w:pPr>
        <w:ind w:left="2305" w:hanging="223"/>
      </w:pPr>
      <w:rPr>
        <w:rFonts w:hint="default"/>
        <w:lang w:val="pt-PT" w:eastAsia="en-US" w:bidi="ar-SA"/>
      </w:rPr>
    </w:lvl>
    <w:lvl w:ilvl="3" w:tplc="50DA238E">
      <w:numFmt w:val="bullet"/>
      <w:lvlText w:val="•"/>
      <w:lvlJc w:val="left"/>
      <w:pPr>
        <w:ind w:left="3237" w:hanging="223"/>
      </w:pPr>
      <w:rPr>
        <w:rFonts w:hint="default"/>
        <w:lang w:val="pt-PT" w:eastAsia="en-US" w:bidi="ar-SA"/>
      </w:rPr>
    </w:lvl>
    <w:lvl w:ilvl="4" w:tplc="45F68600">
      <w:numFmt w:val="bullet"/>
      <w:lvlText w:val="•"/>
      <w:lvlJc w:val="left"/>
      <w:pPr>
        <w:ind w:left="4170" w:hanging="223"/>
      </w:pPr>
      <w:rPr>
        <w:rFonts w:hint="default"/>
        <w:lang w:val="pt-PT" w:eastAsia="en-US" w:bidi="ar-SA"/>
      </w:rPr>
    </w:lvl>
    <w:lvl w:ilvl="5" w:tplc="1D1E47F4">
      <w:numFmt w:val="bullet"/>
      <w:lvlText w:val="•"/>
      <w:lvlJc w:val="left"/>
      <w:pPr>
        <w:ind w:left="5103" w:hanging="223"/>
      </w:pPr>
      <w:rPr>
        <w:rFonts w:hint="default"/>
        <w:lang w:val="pt-PT" w:eastAsia="en-US" w:bidi="ar-SA"/>
      </w:rPr>
    </w:lvl>
    <w:lvl w:ilvl="6" w:tplc="AAAE58B4">
      <w:numFmt w:val="bullet"/>
      <w:lvlText w:val="•"/>
      <w:lvlJc w:val="left"/>
      <w:pPr>
        <w:ind w:left="6035" w:hanging="223"/>
      </w:pPr>
      <w:rPr>
        <w:rFonts w:hint="default"/>
        <w:lang w:val="pt-PT" w:eastAsia="en-US" w:bidi="ar-SA"/>
      </w:rPr>
    </w:lvl>
    <w:lvl w:ilvl="7" w:tplc="4D74C4F6">
      <w:numFmt w:val="bullet"/>
      <w:lvlText w:val="•"/>
      <w:lvlJc w:val="left"/>
      <w:pPr>
        <w:ind w:left="6968" w:hanging="223"/>
      </w:pPr>
      <w:rPr>
        <w:rFonts w:hint="default"/>
        <w:lang w:val="pt-PT" w:eastAsia="en-US" w:bidi="ar-SA"/>
      </w:rPr>
    </w:lvl>
    <w:lvl w:ilvl="8" w:tplc="C14C0F90">
      <w:numFmt w:val="bullet"/>
      <w:lvlText w:val="•"/>
      <w:lvlJc w:val="left"/>
      <w:pPr>
        <w:ind w:left="7901" w:hanging="223"/>
      </w:pPr>
      <w:rPr>
        <w:rFonts w:hint="default"/>
        <w:lang w:val="pt-PT" w:eastAsia="en-US" w:bidi="ar-SA"/>
      </w:rPr>
    </w:lvl>
  </w:abstractNum>
  <w:abstractNum w:abstractNumId="38" w15:restartNumberingAfterBreak="0">
    <w:nsid w:val="66E94F73"/>
    <w:multiLevelType w:val="multilevel"/>
    <w:tmpl w:val="45BE01D0"/>
    <w:lvl w:ilvl="0">
      <w:start w:val="4"/>
      <w:numFmt w:val="decimal"/>
      <w:lvlText w:val="%1"/>
      <w:lvlJc w:val="left"/>
      <w:pPr>
        <w:ind w:left="218" w:hanging="416"/>
        <w:jc w:val="left"/>
      </w:pPr>
      <w:rPr>
        <w:rFonts w:hint="default"/>
        <w:lang w:val="pt-PT" w:eastAsia="en-US" w:bidi="ar-SA"/>
      </w:rPr>
    </w:lvl>
    <w:lvl w:ilvl="1">
      <w:start w:val="1"/>
      <w:numFmt w:val="decimal"/>
      <w:lvlText w:val="%1.%2"/>
      <w:lvlJc w:val="left"/>
      <w:pPr>
        <w:ind w:left="218" w:hanging="416"/>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16"/>
      </w:pPr>
      <w:rPr>
        <w:rFonts w:hint="default"/>
        <w:lang w:val="pt-PT" w:eastAsia="en-US" w:bidi="ar-SA"/>
      </w:rPr>
    </w:lvl>
    <w:lvl w:ilvl="3">
      <w:numFmt w:val="bullet"/>
      <w:lvlText w:val="•"/>
      <w:lvlJc w:val="left"/>
      <w:pPr>
        <w:ind w:left="3083" w:hanging="416"/>
      </w:pPr>
      <w:rPr>
        <w:rFonts w:hint="default"/>
        <w:lang w:val="pt-PT" w:eastAsia="en-US" w:bidi="ar-SA"/>
      </w:rPr>
    </w:lvl>
    <w:lvl w:ilvl="4">
      <w:numFmt w:val="bullet"/>
      <w:lvlText w:val="•"/>
      <w:lvlJc w:val="left"/>
      <w:pPr>
        <w:ind w:left="4038" w:hanging="416"/>
      </w:pPr>
      <w:rPr>
        <w:rFonts w:hint="default"/>
        <w:lang w:val="pt-PT" w:eastAsia="en-US" w:bidi="ar-SA"/>
      </w:rPr>
    </w:lvl>
    <w:lvl w:ilvl="5">
      <w:numFmt w:val="bullet"/>
      <w:lvlText w:val="•"/>
      <w:lvlJc w:val="left"/>
      <w:pPr>
        <w:ind w:left="4993" w:hanging="416"/>
      </w:pPr>
      <w:rPr>
        <w:rFonts w:hint="default"/>
        <w:lang w:val="pt-PT" w:eastAsia="en-US" w:bidi="ar-SA"/>
      </w:rPr>
    </w:lvl>
    <w:lvl w:ilvl="6">
      <w:numFmt w:val="bullet"/>
      <w:lvlText w:val="•"/>
      <w:lvlJc w:val="left"/>
      <w:pPr>
        <w:ind w:left="5947" w:hanging="416"/>
      </w:pPr>
      <w:rPr>
        <w:rFonts w:hint="default"/>
        <w:lang w:val="pt-PT" w:eastAsia="en-US" w:bidi="ar-SA"/>
      </w:rPr>
    </w:lvl>
    <w:lvl w:ilvl="7">
      <w:numFmt w:val="bullet"/>
      <w:lvlText w:val="•"/>
      <w:lvlJc w:val="left"/>
      <w:pPr>
        <w:ind w:left="6902" w:hanging="416"/>
      </w:pPr>
      <w:rPr>
        <w:rFonts w:hint="default"/>
        <w:lang w:val="pt-PT" w:eastAsia="en-US" w:bidi="ar-SA"/>
      </w:rPr>
    </w:lvl>
    <w:lvl w:ilvl="8">
      <w:numFmt w:val="bullet"/>
      <w:lvlText w:val="•"/>
      <w:lvlJc w:val="left"/>
      <w:pPr>
        <w:ind w:left="7857" w:hanging="416"/>
      </w:pPr>
      <w:rPr>
        <w:rFonts w:hint="default"/>
        <w:lang w:val="pt-PT" w:eastAsia="en-US" w:bidi="ar-SA"/>
      </w:rPr>
    </w:lvl>
  </w:abstractNum>
  <w:abstractNum w:abstractNumId="39" w15:restartNumberingAfterBreak="0">
    <w:nsid w:val="699F51F4"/>
    <w:multiLevelType w:val="hybridMultilevel"/>
    <w:tmpl w:val="802A379A"/>
    <w:lvl w:ilvl="0" w:tplc="97F63472">
      <w:start w:val="1"/>
      <w:numFmt w:val="lowerLetter"/>
      <w:lvlText w:val="%1)"/>
      <w:lvlJc w:val="left"/>
      <w:pPr>
        <w:ind w:left="218" w:hanging="269"/>
        <w:jc w:val="left"/>
      </w:pPr>
      <w:rPr>
        <w:rFonts w:hint="default"/>
        <w:w w:val="100"/>
        <w:lang w:val="pt-PT" w:eastAsia="en-US" w:bidi="ar-SA"/>
      </w:rPr>
    </w:lvl>
    <w:lvl w:ilvl="1" w:tplc="502628E6">
      <w:numFmt w:val="bullet"/>
      <w:lvlText w:val="•"/>
      <w:lvlJc w:val="left"/>
      <w:pPr>
        <w:ind w:left="1174" w:hanging="269"/>
      </w:pPr>
      <w:rPr>
        <w:rFonts w:hint="default"/>
        <w:lang w:val="pt-PT" w:eastAsia="en-US" w:bidi="ar-SA"/>
      </w:rPr>
    </w:lvl>
    <w:lvl w:ilvl="2" w:tplc="8E20F068">
      <w:numFmt w:val="bullet"/>
      <w:lvlText w:val="•"/>
      <w:lvlJc w:val="left"/>
      <w:pPr>
        <w:ind w:left="2129" w:hanging="269"/>
      </w:pPr>
      <w:rPr>
        <w:rFonts w:hint="default"/>
        <w:lang w:val="pt-PT" w:eastAsia="en-US" w:bidi="ar-SA"/>
      </w:rPr>
    </w:lvl>
    <w:lvl w:ilvl="3" w:tplc="614C0192">
      <w:numFmt w:val="bullet"/>
      <w:lvlText w:val="•"/>
      <w:lvlJc w:val="left"/>
      <w:pPr>
        <w:ind w:left="3083" w:hanging="269"/>
      </w:pPr>
      <w:rPr>
        <w:rFonts w:hint="default"/>
        <w:lang w:val="pt-PT" w:eastAsia="en-US" w:bidi="ar-SA"/>
      </w:rPr>
    </w:lvl>
    <w:lvl w:ilvl="4" w:tplc="7E0ACE92">
      <w:numFmt w:val="bullet"/>
      <w:lvlText w:val="•"/>
      <w:lvlJc w:val="left"/>
      <w:pPr>
        <w:ind w:left="4038" w:hanging="269"/>
      </w:pPr>
      <w:rPr>
        <w:rFonts w:hint="default"/>
        <w:lang w:val="pt-PT" w:eastAsia="en-US" w:bidi="ar-SA"/>
      </w:rPr>
    </w:lvl>
    <w:lvl w:ilvl="5" w:tplc="3CCCB1EC">
      <w:numFmt w:val="bullet"/>
      <w:lvlText w:val="•"/>
      <w:lvlJc w:val="left"/>
      <w:pPr>
        <w:ind w:left="4993" w:hanging="269"/>
      </w:pPr>
      <w:rPr>
        <w:rFonts w:hint="default"/>
        <w:lang w:val="pt-PT" w:eastAsia="en-US" w:bidi="ar-SA"/>
      </w:rPr>
    </w:lvl>
    <w:lvl w:ilvl="6" w:tplc="4FC80A90">
      <w:numFmt w:val="bullet"/>
      <w:lvlText w:val="•"/>
      <w:lvlJc w:val="left"/>
      <w:pPr>
        <w:ind w:left="5947" w:hanging="269"/>
      </w:pPr>
      <w:rPr>
        <w:rFonts w:hint="default"/>
        <w:lang w:val="pt-PT" w:eastAsia="en-US" w:bidi="ar-SA"/>
      </w:rPr>
    </w:lvl>
    <w:lvl w:ilvl="7" w:tplc="8624ABCC">
      <w:numFmt w:val="bullet"/>
      <w:lvlText w:val="•"/>
      <w:lvlJc w:val="left"/>
      <w:pPr>
        <w:ind w:left="6902" w:hanging="269"/>
      </w:pPr>
      <w:rPr>
        <w:rFonts w:hint="default"/>
        <w:lang w:val="pt-PT" w:eastAsia="en-US" w:bidi="ar-SA"/>
      </w:rPr>
    </w:lvl>
    <w:lvl w:ilvl="8" w:tplc="2F7627D0">
      <w:numFmt w:val="bullet"/>
      <w:lvlText w:val="•"/>
      <w:lvlJc w:val="left"/>
      <w:pPr>
        <w:ind w:left="7857" w:hanging="269"/>
      </w:pPr>
      <w:rPr>
        <w:rFonts w:hint="default"/>
        <w:lang w:val="pt-PT" w:eastAsia="en-US" w:bidi="ar-SA"/>
      </w:rPr>
    </w:lvl>
  </w:abstractNum>
  <w:abstractNum w:abstractNumId="40" w15:restartNumberingAfterBreak="0">
    <w:nsid w:val="6AFF16D4"/>
    <w:multiLevelType w:val="multilevel"/>
    <w:tmpl w:val="C2C82D36"/>
    <w:lvl w:ilvl="0">
      <w:start w:val="10"/>
      <w:numFmt w:val="decimal"/>
      <w:lvlText w:val="%1"/>
      <w:lvlJc w:val="left"/>
      <w:pPr>
        <w:ind w:left="218" w:hanging="459"/>
        <w:jc w:val="left"/>
      </w:pPr>
      <w:rPr>
        <w:rFonts w:hint="default"/>
        <w:lang w:val="pt-PT" w:eastAsia="en-US" w:bidi="ar-SA"/>
      </w:rPr>
    </w:lvl>
    <w:lvl w:ilvl="1">
      <w:start w:val="1"/>
      <w:numFmt w:val="decimal"/>
      <w:lvlText w:val="%1.%2"/>
      <w:lvlJc w:val="left"/>
      <w:pPr>
        <w:ind w:left="218" w:hanging="459"/>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459"/>
      </w:pPr>
      <w:rPr>
        <w:rFonts w:hint="default"/>
        <w:lang w:val="pt-PT" w:eastAsia="en-US" w:bidi="ar-SA"/>
      </w:rPr>
    </w:lvl>
    <w:lvl w:ilvl="3">
      <w:numFmt w:val="bullet"/>
      <w:lvlText w:val="•"/>
      <w:lvlJc w:val="left"/>
      <w:pPr>
        <w:ind w:left="3083" w:hanging="459"/>
      </w:pPr>
      <w:rPr>
        <w:rFonts w:hint="default"/>
        <w:lang w:val="pt-PT" w:eastAsia="en-US" w:bidi="ar-SA"/>
      </w:rPr>
    </w:lvl>
    <w:lvl w:ilvl="4">
      <w:numFmt w:val="bullet"/>
      <w:lvlText w:val="•"/>
      <w:lvlJc w:val="left"/>
      <w:pPr>
        <w:ind w:left="4038" w:hanging="459"/>
      </w:pPr>
      <w:rPr>
        <w:rFonts w:hint="default"/>
        <w:lang w:val="pt-PT" w:eastAsia="en-US" w:bidi="ar-SA"/>
      </w:rPr>
    </w:lvl>
    <w:lvl w:ilvl="5">
      <w:numFmt w:val="bullet"/>
      <w:lvlText w:val="•"/>
      <w:lvlJc w:val="left"/>
      <w:pPr>
        <w:ind w:left="4993" w:hanging="459"/>
      </w:pPr>
      <w:rPr>
        <w:rFonts w:hint="default"/>
        <w:lang w:val="pt-PT" w:eastAsia="en-US" w:bidi="ar-SA"/>
      </w:rPr>
    </w:lvl>
    <w:lvl w:ilvl="6">
      <w:numFmt w:val="bullet"/>
      <w:lvlText w:val="•"/>
      <w:lvlJc w:val="left"/>
      <w:pPr>
        <w:ind w:left="5947" w:hanging="459"/>
      </w:pPr>
      <w:rPr>
        <w:rFonts w:hint="default"/>
        <w:lang w:val="pt-PT" w:eastAsia="en-US" w:bidi="ar-SA"/>
      </w:rPr>
    </w:lvl>
    <w:lvl w:ilvl="7">
      <w:numFmt w:val="bullet"/>
      <w:lvlText w:val="•"/>
      <w:lvlJc w:val="left"/>
      <w:pPr>
        <w:ind w:left="6902" w:hanging="459"/>
      </w:pPr>
      <w:rPr>
        <w:rFonts w:hint="default"/>
        <w:lang w:val="pt-PT" w:eastAsia="en-US" w:bidi="ar-SA"/>
      </w:rPr>
    </w:lvl>
    <w:lvl w:ilvl="8">
      <w:numFmt w:val="bullet"/>
      <w:lvlText w:val="•"/>
      <w:lvlJc w:val="left"/>
      <w:pPr>
        <w:ind w:left="7857" w:hanging="459"/>
      </w:pPr>
      <w:rPr>
        <w:rFonts w:hint="default"/>
        <w:lang w:val="pt-PT" w:eastAsia="en-US" w:bidi="ar-SA"/>
      </w:rPr>
    </w:lvl>
  </w:abstractNum>
  <w:abstractNum w:abstractNumId="41" w15:restartNumberingAfterBreak="0">
    <w:nsid w:val="6BDC21EE"/>
    <w:multiLevelType w:val="hybridMultilevel"/>
    <w:tmpl w:val="AE405AE6"/>
    <w:lvl w:ilvl="0" w:tplc="8B163B32">
      <w:start w:val="1"/>
      <w:numFmt w:val="upperRoman"/>
      <w:lvlText w:val="%1"/>
      <w:lvlJc w:val="left"/>
      <w:pPr>
        <w:ind w:left="218" w:hanging="106"/>
        <w:jc w:val="left"/>
      </w:pPr>
      <w:rPr>
        <w:rFonts w:ascii="Carlito" w:eastAsia="Carlito" w:hAnsi="Carlito" w:cs="Carlito" w:hint="default"/>
        <w:w w:val="100"/>
        <w:sz w:val="22"/>
        <w:szCs w:val="22"/>
        <w:lang w:val="pt-PT" w:eastAsia="en-US" w:bidi="ar-SA"/>
      </w:rPr>
    </w:lvl>
    <w:lvl w:ilvl="1" w:tplc="3648B7CA">
      <w:numFmt w:val="bullet"/>
      <w:lvlText w:val="•"/>
      <w:lvlJc w:val="left"/>
      <w:pPr>
        <w:ind w:left="1174" w:hanging="106"/>
      </w:pPr>
      <w:rPr>
        <w:rFonts w:hint="default"/>
        <w:lang w:val="pt-PT" w:eastAsia="en-US" w:bidi="ar-SA"/>
      </w:rPr>
    </w:lvl>
    <w:lvl w:ilvl="2" w:tplc="66F06D92">
      <w:numFmt w:val="bullet"/>
      <w:lvlText w:val="•"/>
      <w:lvlJc w:val="left"/>
      <w:pPr>
        <w:ind w:left="2129" w:hanging="106"/>
      </w:pPr>
      <w:rPr>
        <w:rFonts w:hint="default"/>
        <w:lang w:val="pt-PT" w:eastAsia="en-US" w:bidi="ar-SA"/>
      </w:rPr>
    </w:lvl>
    <w:lvl w:ilvl="3" w:tplc="EA101EB8">
      <w:numFmt w:val="bullet"/>
      <w:lvlText w:val="•"/>
      <w:lvlJc w:val="left"/>
      <w:pPr>
        <w:ind w:left="3083" w:hanging="106"/>
      </w:pPr>
      <w:rPr>
        <w:rFonts w:hint="default"/>
        <w:lang w:val="pt-PT" w:eastAsia="en-US" w:bidi="ar-SA"/>
      </w:rPr>
    </w:lvl>
    <w:lvl w:ilvl="4" w:tplc="BD3664A0">
      <w:numFmt w:val="bullet"/>
      <w:lvlText w:val="•"/>
      <w:lvlJc w:val="left"/>
      <w:pPr>
        <w:ind w:left="4038" w:hanging="106"/>
      </w:pPr>
      <w:rPr>
        <w:rFonts w:hint="default"/>
        <w:lang w:val="pt-PT" w:eastAsia="en-US" w:bidi="ar-SA"/>
      </w:rPr>
    </w:lvl>
    <w:lvl w:ilvl="5" w:tplc="CEDC8ACA">
      <w:numFmt w:val="bullet"/>
      <w:lvlText w:val="•"/>
      <w:lvlJc w:val="left"/>
      <w:pPr>
        <w:ind w:left="4993" w:hanging="106"/>
      </w:pPr>
      <w:rPr>
        <w:rFonts w:hint="default"/>
        <w:lang w:val="pt-PT" w:eastAsia="en-US" w:bidi="ar-SA"/>
      </w:rPr>
    </w:lvl>
    <w:lvl w:ilvl="6" w:tplc="08BA3002">
      <w:numFmt w:val="bullet"/>
      <w:lvlText w:val="•"/>
      <w:lvlJc w:val="left"/>
      <w:pPr>
        <w:ind w:left="5947" w:hanging="106"/>
      </w:pPr>
      <w:rPr>
        <w:rFonts w:hint="default"/>
        <w:lang w:val="pt-PT" w:eastAsia="en-US" w:bidi="ar-SA"/>
      </w:rPr>
    </w:lvl>
    <w:lvl w:ilvl="7" w:tplc="2BD01CE8">
      <w:numFmt w:val="bullet"/>
      <w:lvlText w:val="•"/>
      <w:lvlJc w:val="left"/>
      <w:pPr>
        <w:ind w:left="6902" w:hanging="106"/>
      </w:pPr>
      <w:rPr>
        <w:rFonts w:hint="default"/>
        <w:lang w:val="pt-PT" w:eastAsia="en-US" w:bidi="ar-SA"/>
      </w:rPr>
    </w:lvl>
    <w:lvl w:ilvl="8" w:tplc="3EC0CC00">
      <w:numFmt w:val="bullet"/>
      <w:lvlText w:val="•"/>
      <w:lvlJc w:val="left"/>
      <w:pPr>
        <w:ind w:left="7857" w:hanging="106"/>
      </w:pPr>
      <w:rPr>
        <w:rFonts w:hint="default"/>
        <w:lang w:val="pt-PT" w:eastAsia="en-US" w:bidi="ar-SA"/>
      </w:rPr>
    </w:lvl>
  </w:abstractNum>
  <w:abstractNum w:abstractNumId="42" w15:restartNumberingAfterBreak="0">
    <w:nsid w:val="6C763D26"/>
    <w:multiLevelType w:val="hybridMultilevel"/>
    <w:tmpl w:val="19A4FA18"/>
    <w:lvl w:ilvl="0" w:tplc="09E4E7A4">
      <w:start w:val="1"/>
      <w:numFmt w:val="lowerLetter"/>
      <w:lvlText w:val="%1)"/>
      <w:lvlJc w:val="left"/>
      <w:pPr>
        <w:ind w:left="218" w:hanging="286"/>
        <w:jc w:val="left"/>
      </w:pPr>
      <w:rPr>
        <w:rFonts w:ascii="Carlito" w:eastAsia="Carlito" w:hAnsi="Carlito" w:cs="Carlito" w:hint="default"/>
        <w:w w:val="100"/>
        <w:sz w:val="22"/>
        <w:szCs w:val="22"/>
        <w:lang w:val="pt-PT" w:eastAsia="en-US" w:bidi="ar-SA"/>
      </w:rPr>
    </w:lvl>
    <w:lvl w:ilvl="1" w:tplc="25C0911C">
      <w:numFmt w:val="bullet"/>
      <w:lvlText w:val="•"/>
      <w:lvlJc w:val="left"/>
      <w:pPr>
        <w:ind w:left="1174" w:hanging="286"/>
      </w:pPr>
      <w:rPr>
        <w:rFonts w:hint="default"/>
        <w:lang w:val="pt-PT" w:eastAsia="en-US" w:bidi="ar-SA"/>
      </w:rPr>
    </w:lvl>
    <w:lvl w:ilvl="2" w:tplc="55DC73F4">
      <w:numFmt w:val="bullet"/>
      <w:lvlText w:val="•"/>
      <w:lvlJc w:val="left"/>
      <w:pPr>
        <w:ind w:left="2129" w:hanging="286"/>
      </w:pPr>
      <w:rPr>
        <w:rFonts w:hint="default"/>
        <w:lang w:val="pt-PT" w:eastAsia="en-US" w:bidi="ar-SA"/>
      </w:rPr>
    </w:lvl>
    <w:lvl w:ilvl="3" w:tplc="C0AE82C8">
      <w:numFmt w:val="bullet"/>
      <w:lvlText w:val="•"/>
      <w:lvlJc w:val="left"/>
      <w:pPr>
        <w:ind w:left="3083" w:hanging="286"/>
      </w:pPr>
      <w:rPr>
        <w:rFonts w:hint="default"/>
        <w:lang w:val="pt-PT" w:eastAsia="en-US" w:bidi="ar-SA"/>
      </w:rPr>
    </w:lvl>
    <w:lvl w:ilvl="4" w:tplc="C9DCB1DA">
      <w:numFmt w:val="bullet"/>
      <w:lvlText w:val="•"/>
      <w:lvlJc w:val="left"/>
      <w:pPr>
        <w:ind w:left="4038" w:hanging="286"/>
      </w:pPr>
      <w:rPr>
        <w:rFonts w:hint="default"/>
        <w:lang w:val="pt-PT" w:eastAsia="en-US" w:bidi="ar-SA"/>
      </w:rPr>
    </w:lvl>
    <w:lvl w:ilvl="5" w:tplc="7A2A146E">
      <w:numFmt w:val="bullet"/>
      <w:lvlText w:val="•"/>
      <w:lvlJc w:val="left"/>
      <w:pPr>
        <w:ind w:left="4993" w:hanging="286"/>
      </w:pPr>
      <w:rPr>
        <w:rFonts w:hint="default"/>
        <w:lang w:val="pt-PT" w:eastAsia="en-US" w:bidi="ar-SA"/>
      </w:rPr>
    </w:lvl>
    <w:lvl w:ilvl="6" w:tplc="137CE2EE">
      <w:numFmt w:val="bullet"/>
      <w:lvlText w:val="•"/>
      <w:lvlJc w:val="left"/>
      <w:pPr>
        <w:ind w:left="5947" w:hanging="286"/>
      </w:pPr>
      <w:rPr>
        <w:rFonts w:hint="default"/>
        <w:lang w:val="pt-PT" w:eastAsia="en-US" w:bidi="ar-SA"/>
      </w:rPr>
    </w:lvl>
    <w:lvl w:ilvl="7" w:tplc="70DC3168">
      <w:numFmt w:val="bullet"/>
      <w:lvlText w:val="•"/>
      <w:lvlJc w:val="left"/>
      <w:pPr>
        <w:ind w:left="6902" w:hanging="286"/>
      </w:pPr>
      <w:rPr>
        <w:rFonts w:hint="default"/>
        <w:lang w:val="pt-PT" w:eastAsia="en-US" w:bidi="ar-SA"/>
      </w:rPr>
    </w:lvl>
    <w:lvl w:ilvl="8" w:tplc="C638D89A">
      <w:numFmt w:val="bullet"/>
      <w:lvlText w:val="•"/>
      <w:lvlJc w:val="left"/>
      <w:pPr>
        <w:ind w:left="7857" w:hanging="286"/>
      </w:pPr>
      <w:rPr>
        <w:rFonts w:hint="default"/>
        <w:lang w:val="pt-PT" w:eastAsia="en-US" w:bidi="ar-SA"/>
      </w:rPr>
    </w:lvl>
  </w:abstractNum>
  <w:abstractNum w:abstractNumId="43" w15:restartNumberingAfterBreak="0">
    <w:nsid w:val="70732F2F"/>
    <w:multiLevelType w:val="multilevel"/>
    <w:tmpl w:val="CFA8FCB4"/>
    <w:lvl w:ilvl="0">
      <w:start w:val="6"/>
      <w:numFmt w:val="decimal"/>
      <w:lvlText w:val="%1"/>
      <w:lvlJc w:val="left"/>
      <w:pPr>
        <w:ind w:left="552" w:hanging="334"/>
        <w:jc w:val="left"/>
      </w:pPr>
      <w:rPr>
        <w:rFonts w:hint="default"/>
        <w:lang w:val="pt-PT" w:eastAsia="en-US" w:bidi="ar-SA"/>
      </w:rPr>
    </w:lvl>
    <w:lvl w:ilvl="1">
      <w:start w:val="1"/>
      <w:numFmt w:val="decimal"/>
      <w:lvlText w:val="%1.%2"/>
      <w:lvlJc w:val="left"/>
      <w:pPr>
        <w:ind w:left="552" w:hanging="334"/>
        <w:jc w:val="left"/>
      </w:pPr>
      <w:rPr>
        <w:rFonts w:ascii="Carlito" w:eastAsia="Carlito" w:hAnsi="Carlito" w:cs="Carlito" w:hint="default"/>
        <w:b/>
        <w:bCs/>
        <w:spacing w:val="-2"/>
        <w:w w:val="100"/>
        <w:sz w:val="22"/>
        <w:szCs w:val="22"/>
        <w:lang w:val="pt-PT" w:eastAsia="en-US" w:bidi="ar-SA"/>
      </w:rPr>
    </w:lvl>
    <w:lvl w:ilvl="2">
      <w:start w:val="1"/>
      <w:numFmt w:val="decimal"/>
      <w:lvlText w:val="%1.%2.%3"/>
      <w:lvlJc w:val="left"/>
      <w:pPr>
        <w:ind w:left="722" w:hanging="504"/>
        <w:jc w:val="left"/>
      </w:pPr>
      <w:rPr>
        <w:rFonts w:ascii="Carlito" w:eastAsia="Carlito" w:hAnsi="Carlito" w:cs="Carlito" w:hint="default"/>
        <w:b/>
        <w:bCs/>
        <w:spacing w:val="-2"/>
        <w:w w:val="100"/>
        <w:sz w:val="22"/>
        <w:szCs w:val="22"/>
        <w:lang w:val="pt-PT" w:eastAsia="en-US" w:bidi="ar-SA"/>
      </w:rPr>
    </w:lvl>
    <w:lvl w:ilvl="3">
      <w:numFmt w:val="bullet"/>
      <w:lvlText w:val="•"/>
      <w:lvlJc w:val="left"/>
      <w:pPr>
        <w:ind w:left="1850" w:hanging="504"/>
      </w:pPr>
      <w:rPr>
        <w:rFonts w:hint="default"/>
        <w:lang w:val="pt-PT" w:eastAsia="en-US" w:bidi="ar-SA"/>
      </w:rPr>
    </w:lvl>
    <w:lvl w:ilvl="4">
      <w:numFmt w:val="bullet"/>
      <w:lvlText w:val="•"/>
      <w:lvlJc w:val="left"/>
      <w:pPr>
        <w:ind w:left="2981" w:hanging="504"/>
      </w:pPr>
      <w:rPr>
        <w:rFonts w:hint="default"/>
        <w:lang w:val="pt-PT" w:eastAsia="en-US" w:bidi="ar-SA"/>
      </w:rPr>
    </w:lvl>
    <w:lvl w:ilvl="5">
      <w:numFmt w:val="bullet"/>
      <w:lvlText w:val="•"/>
      <w:lvlJc w:val="left"/>
      <w:pPr>
        <w:ind w:left="4112" w:hanging="504"/>
      </w:pPr>
      <w:rPr>
        <w:rFonts w:hint="default"/>
        <w:lang w:val="pt-PT" w:eastAsia="en-US" w:bidi="ar-SA"/>
      </w:rPr>
    </w:lvl>
    <w:lvl w:ilvl="6">
      <w:numFmt w:val="bullet"/>
      <w:lvlText w:val="•"/>
      <w:lvlJc w:val="left"/>
      <w:pPr>
        <w:ind w:left="5243" w:hanging="504"/>
      </w:pPr>
      <w:rPr>
        <w:rFonts w:hint="default"/>
        <w:lang w:val="pt-PT" w:eastAsia="en-US" w:bidi="ar-SA"/>
      </w:rPr>
    </w:lvl>
    <w:lvl w:ilvl="7">
      <w:numFmt w:val="bullet"/>
      <w:lvlText w:val="•"/>
      <w:lvlJc w:val="left"/>
      <w:pPr>
        <w:ind w:left="6374" w:hanging="504"/>
      </w:pPr>
      <w:rPr>
        <w:rFonts w:hint="default"/>
        <w:lang w:val="pt-PT" w:eastAsia="en-US" w:bidi="ar-SA"/>
      </w:rPr>
    </w:lvl>
    <w:lvl w:ilvl="8">
      <w:numFmt w:val="bullet"/>
      <w:lvlText w:val="•"/>
      <w:lvlJc w:val="left"/>
      <w:pPr>
        <w:ind w:left="7504" w:hanging="504"/>
      </w:pPr>
      <w:rPr>
        <w:rFonts w:hint="default"/>
        <w:lang w:val="pt-PT" w:eastAsia="en-US" w:bidi="ar-SA"/>
      </w:rPr>
    </w:lvl>
  </w:abstractNum>
  <w:abstractNum w:abstractNumId="44" w15:restartNumberingAfterBreak="0">
    <w:nsid w:val="759D4C6E"/>
    <w:multiLevelType w:val="hybridMultilevel"/>
    <w:tmpl w:val="DAFC7C02"/>
    <w:lvl w:ilvl="0" w:tplc="FC76F22C">
      <w:start w:val="1"/>
      <w:numFmt w:val="lowerLetter"/>
      <w:lvlText w:val="%1)"/>
      <w:lvlJc w:val="left"/>
      <w:pPr>
        <w:ind w:left="441" w:hanging="223"/>
        <w:jc w:val="left"/>
      </w:pPr>
      <w:rPr>
        <w:rFonts w:ascii="Carlito" w:eastAsia="Carlito" w:hAnsi="Carlito" w:cs="Carlito" w:hint="default"/>
        <w:w w:val="100"/>
        <w:sz w:val="22"/>
        <w:szCs w:val="22"/>
        <w:lang w:val="pt-PT" w:eastAsia="en-US" w:bidi="ar-SA"/>
      </w:rPr>
    </w:lvl>
    <w:lvl w:ilvl="1" w:tplc="4340522C">
      <w:numFmt w:val="bullet"/>
      <w:lvlText w:val="•"/>
      <w:lvlJc w:val="left"/>
      <w:pPr>
        <w:ind w:left="1372" w:hanging="223"/>
      </w:pPr>
      <w:rPr>
        <w:rFonts w:hint="default"/>
        <w:lang w:val="pt-PT" w:eastAsia="en-US" w:bidi="ar-SA"/>
      </w:rPr>
    </w:lvl>
    <w:lvl w:ilvl="2" w:tplc="DF426D92">
      <w:numFmt w:val="bullet"/>
      <w:lvlText w:val="•"/>
      <w:lvlJc w:val="left"/>
      <w:pPr>
        <w:ind w:left="2305" w:hanging="223"/>
      </w:pPr>
      <w:rPr>
        <w:rFonts w:hint="default"/>
        <w:lang w:val="pt-PT" w:eastAsia="en-US" w:bidi="ar-SA"/>
      </w:rPr>
    </w:lvl>
    <w:lvl w:ilvl="3" w:tplc="DEEA5710">
      <w:numFmt w:val="bullet"/>
      <w:lvlText w:val="•"/>
      <w:lvlJc w:val="left"/>
      <w:pPr>
        <w:ind w:left="3237" w:hanging="223"/>
      </w:pPr>
      <w:rPr>
        <w:rFonts w:hint="default"/>
        <w:lang w:val="pt-PT" w:eastAsia="en-US" w:bidi="ar-SA"/>
      </w:rPr>
    </w:lvl>
    <w:lvl w:ilvl="4" w:tplc="7F706770">
      <w:numFmt w:val="bullet"/>
      <w:lvlText w:val="•"/>
      <w:lvlJc w:val="left"/>
      <w:pPr>
        <w:ind w:left="4170" w:hanging="223"/>
      </w:pPr>
      <w:rPr>
        <w:rFonts w:hint="default"/>
        <w:lang w:val="pt-PT" w:eastAsia="en-US" w:bidi="ar-SA"/>
      </w:rPr>
    </w:lvl>
    <w:lvl w:ilvl="5" w:tplc="9A3C6AEC">
      <w:numFmt w:val="bullet"/>
      <w:lvlText w:val="•"/>
      <w:lvlJc w:val="left"/>
      <w:pPr>
        <w:ind w:left="5103" w:hanging="223"/>
      </w:pPr>
      <w:rPr>
        <w:rFonts w:hint="default"/>
        <w:lang w:val="pt-PT" w:eastAsia="en-US" w:bidi="ar-SA"/>
      </w:rPr>
    </w:lvl>
    <w:lvl w:ilvl="6" w:tplc="5BE28298">
      <w:numFmt w:val="bullet"/>
      <w:lvlText w:val="•"/>
      <w:lvlJc w:val="left"/>
      <w:pPr>
        <w:ind w:left="6035" w:hanging="223"/>
      </w:pPr>
      <w:rPr>
        <w:rFonts w:hint="default"/>
        <w:lang w:val="pt-PT" w:eastAsia="en-US" w:bidi="ar-SA"/>
      </w:rPr>
    </w:lvl>
    <w:lvl w:ilvl="7" w:tplc="6C7A11D2">
      <w:numFmt w:val="bullet"/>
      <w:lvlText w:val="•"/>
      <w:lvlJc w:val="left"/>
      <w:pPr>
        <w:ind w:left="6968" w:hanging="223"/>
      </w:pPr>
      <w:rPr>
        <w:rFonts w:hint="default"/>
        <w:lang w:val="pt-PT" w:eastAsia="en-US" w:bidi="ar-SA"/>
      </w:rPr>
    </w:lvl>
    <w:lvl w:ilvl="8" w:tplc="EC9E0A30">
      <w:numFmt w:val="bullet"/>
      <w:lvlText w:val="•"/>
      <w:lvlJc w:val="left"/>
      <w:pPr>
        <w:ind w:left="7901" w:hanging="223"/>
      </w:pPr>
      <w:rPr>
        <w:rFonts w:hint="default"/>
        <w:lang w:val="pt-PT" w:eastAsia="en-US" w:bidi="ar-SA"/>
      </w:rPr>
    </w:lvl>
  </w:abstractNum>
  <w:abstractNum w:abstractNumId="45" w15:restartNumberingAfterBreak="0">
    <w:nsid w:val="7CFB0BB8"/>
    <w:multiLevelType w:val="multilevel"/>
    <w:tmpl w:val="18B4F4CC"/>
    <w:lvl w:ilvl="0">
      <w:start w:val="9"/>
      <w:numFmt w:val="decimal"/>
      <w:lvlText w:val="%1"/>
      <w:lvlJc w:val="left"/>
      <w:pPr>
        <w:ind w:left="218" w:hanging="365"/>
        <w:jc w:val="left"/>
      </w:pPr>
      <w:rPr>
        <w:rFonts w:hint="default"/>
        <w:lang w:val="pt-PT" w:eastAsia="en-US" w:bidi="ar-SA"/>
      </w:rPr>
    </w:lvl>
    <w:lvl w:ilvl="1">
      <w:start w:val="1"/>
      <w:numFmt w:val="decimal"/>
      <w:lvlText w:val="%1.%2"/>
      <w:lvlJc w:val="left"/>
      <w:pPr>
        <w:ind w:left="218" w:hanging="365"/>
        <w:jc w:val="left"/>
      </w:pPr>
      <w:rPr>
        <w:rFonts w:ascii="Carlito" w:eastAsia="Carlito" w:hAnsi="Carlito" w:cs="Carlito" w:hint="default"/>
        <w:b/>
        <w:bCs/>
        <w:spacing w:val="-2"/>
        <w:w w:val="100"/>
        <w:sz w:val="22"/>
        <w:szCs w:val="22"/>
        <w:lang w:val="pt-PT" w:eastAsia="en-US" w:bidi="ar-SA"/>
      </w:rPr>
    </w:lvl>
    <w:lvl w:ilvl="2">
      <w:numFmt w:val="bullet"/>
      <w:lvlText w:val="•"/>
      <w:lvlJc w:val="left"/>
      <w:pPr>
        <w:ind w:left="2129" w:hanging="365"/>
      </w:pPr>
      <w:rPr>
        <w:rFonts w:hint="default"/>
        <w:lang w:val="pt-PT" w:eastAsia="en-US" w:bidi="ar-SA"/>
      </w:rPr>
    </w:lvl>
    <w:lvl w:ilvl="3">
      <w:numFmt w:val="bullet"/>
      <w:lvlText w:val="•"/>
      <w:lvlJc w:val="left"/>
      <w:pPr>
        <w:ind w:left="3083" w:hanging="365"/>
      </w:pPr>
      <w:rPr>
        <w:rFonts w:hint="default"/>
        <w:lang w:val="pt-PT" w:eastAsia="en-US" w:bidi="ar-SA"/>
      </w:rPr>
    </w:lvl>
    <w:lvl w:ilvl="4">
      <w:numFmt w:val="bullet"/>
      <w:lvlText w:val="•"/>
      <w:lvlJc w:val="left"/>
      <w:pPr>
        <w:ind w:left="4038" w:hanging="365"/>
      </w:pPr>
      <w:rPr>
        <w:rFonts w:hint="default"/>
        <w:lang w:val="pt-PT" w:eastAsia="en-US" w:bidi="ar-SA"/>
      </w:rPr>
    </w:lvl>
    <w:lvl w:ilvl="5">
      <w:numFmt w:val="bullet"/>
      <w:lvlText w:val="•"/>
      <w:lvlJc w:val="left"/>
      <w:pPr>
        <w:ind w:left="4993" w:hanging="365"/>
      </w:pPr>
      <w:rPr>
        <w:rFonts w:hint="default"/>
        <w:lang w:val="pt-PT" w:eastAsia="en-US" w:bidi="ar-SA"/>
      </w:rPr>
    </w:lvl>
    <w:lvl w:ilvl="6">
      <w:numFmt w:val="bullet"/>
      <w:lvlText w:val="•"/>
      <w:lvlJc w:val="left"/>
      <w:pPr>
        <w:ind w:left="5947" w:hanging="365"/>
      </w:pPr>
      <w:rPr>
        <w:rFonts w:hint="default"/>
        <w:lang w:val="pt-PT" w:eastAsia="en-US" w:bidi="ar-SA"/>
      </w:rPr>
    </w:lvl>
    <w:lvl w:ilvl="7">
      <w:numFmt w:val="bullet"/>
      <w:lvlText w:val="•"/>
      <w:lvlJc w:val="left"/>
      <w:pPr>
        <w:ind w:left="6902" w:hanging="365"/>
      </w:pPr>
      <w:rPr>
        <w:rFonts w:hint="default"/>
        <w:lang w:val="pt-PT" w:eastAsia="en-US" w:bidi="ar-SA"/>
      </w:rPr>
    </w:lvl>
    <w:lvl w:ilvl="8">
      <w:numFmt w:val="bullet"/>
      <w:lvlText w:val="•"/>
      <w:lvlJc w:val="left"/>
      <w:pPr>
        <w:ind w:left="7857" w:hanging="365"/>
      </w:pPr>
      <w:rPr>
        <w:rFonts w:hint="default"/>
        <w:lang w:val="pt-PT" w:eastAsia="en-US" w:bidi="ar-SA"/>
      </w:rPr>
    </w:lvl>
  </w:abstractNum>
  <w:num w:numId="1">
    <w:abstractNumId w:val="27"/>
  </w:num>
  <w:num w:numId="2">
    <w:abstractNumId w:val="44"/>
  </w:num>
  <w:num w:numId="3">
    <w:abstractNumId w:val="2"/>
  </w:num>
  <w:num w:numId="4">
    <w:abstractNumId w:val="4"/>
  </w:num>
  <w:num w:numId="5">
    <w:abstractNumId w:val="41"/>
  </w:num>
  <w:num w:numId="6">
    <w:abstractNumId w:val="33"/>
  </w:num>
  <w:num w:numId="7">
    <w:abstractNumId w:val="37"/>
  </w:num>
  <w:num w:numId="8">
    <w:abstractNumId w:val="25"/>
  </w:num>
  <w:num w:numId="9">
    <w:abstractNumId w:val="32"/>
  </w:num>
  <w:num w:numId="10">
    <w:abstractNumId w:val="10"/>
  </w:num>
  <w:num w:numId="11">
    <w:abstractNumId w:val="14"/>
  </w:num>
  <w:num w:numId="12">
    <w:abstractNumId w:val="16"/>
  </w:num>
  <w:num w:numId="13">
    <w:abstractNumId w:val="34"/>
  </w:num>
  <w:num w:numId="14">
    <w:abstractNumId w:val="42"/>
  </w:num>
  <w:num w:numId="15">
    <w:abstractNumId w:val="6"/>
  </w:num>
  <w:num w:numId="16">
    <w:abstractNumId w:val="30"/>
  </w:num>
  <w:num w:numId="17">
    <w:abstractNumId w:val="29"/>
  </w:num>
  <w:num w:numId="18">
    <w:abstractNumId w:val="19"/>
  </w:num>
  <w:num w:numId="19">
    <w:abstractNumId w:val="22"/>
  </w:num>
  <w:num w:numId="20">
    <w:abstractNumId w:val="20"/>
  </w:num>
  <w:num w:numId="21">
    <w:abstractNumId w:val="26"/>
  </w:num>
  <w:num w:numId="22">
    <w:abstractNumId w:val="3"/>
  </w:num>
  <w:num w:numId="23">
    <w:abstractNumId w:val="5"/>
  </w:num>
  <w:num w:numId="24">
    <w:abstractNumId w:val="0"/>
  </w:num>
  <w:num w:numId="25">
    <w:abstractNumId w:val="31"/>
  </w:num>
  <w:num w:numId="26">
    <w:abstractNumId w:val="28"/>
  </w:num>
  <w:num w:numId="27">
    <w:abstractNumId w:val="13"/>
  </w:num>
  <w:num w:numId="28">
    <w:abstractNumId w:val="40"/>
  </w:num>
  <w:num w:numId="29">
    <w:abstractNumId w:val="45"/>
  </w:num>
  <w:num w:numId="30">
    <w:abstractNumId w:val="12"/>
  </w:num>
  <w:num w:numId="31">
    <w:abstractNumId w:val="1"/>
  </w:num>
  <w:num w:numId="32">
    <w:abstractNumId w:val="7"/>
  </w:num>
  <w:num w:numId="33">
    <w:abstractNumId w:val="15"/>
  </w:num>
  <w:num w:numId="34">
    <w:abstractNumId w:val="11"/>
  </w:num>
  <w:num w:numId="35">
    <w:abstractNumId w:val="17"/>
  </w:num>
  <w:num w:numId="36">
    <w:abstractNumId w:val="43"/>
  </w:num>
  <w:num w:numId="37">
    <w:abstractNumId w:val="8"/>
  </w:num>
  <w:num w:numId="38">
    <w:abstractNumId w:val="18"/>
  </w:num>
  <w:num w:numId="39">
    <w:abstractNumId w:val="39"/>
  </w:num>
  <w:num w:numId="40">
    <w:abstractNumId w:val="35"/>
  </w:num>
  <w:num w:numId="41">
    <w:abstractNumId w:val="38"/>
  </w:num>
  <w:num w:numId="42">
    <w:abstractNumId w:val="9"/>
  </w:num>
  <w:num w:numId="43">
    <w:abstractNumId w:val="21"/>
  </w:num>
  <w:num w:numId="44">
    <w:abstractNumId w:val="36"/>
  </w:num>
  <w:num w:numId="45">
    <w:abstractNumId w:val="23"/>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0A"/>
    <w:rsid w:val="002142B6"/>
    <w:rsid w:val="00217AEC"/>
    <w:rsid w:val="002859F2"/>
    <w:rsid w:val="002C64F8"/>
    <w:rsid w:val="00465899"/>
    <w:rsid w:val="004E3EDA"/>
    <w:rsid w:val="00512061"/>
    <w:rsid w:val="00531AFE"/>
    <w:rsid w:val="00591585"/>
    <w:rsid w:val="006067D9"/>
    <w:rsid w:val="00634D44"/>
    <w:rsid w:val="007152E4"/>
    <w:rsid w:val="00772E0A"/>
    <w:rsid w:val="00811E19"/>
    <w:rsid w:val="00921E98"/>
    <w:rsid w:val="00A63C61"/>
    <w:rsid w:val="00AF4C01"/>
    <w:rsid w:val="00B15AC3"/>
    <w:rsid w:val="00B233C1"/>
    <w:rsid w:val="00BC1877"/>
    <w:rsid w:val="00BD38C8"/>
    <w:rsid w:val="00C856A2"/>
    <w:rsid w:val="00D5779D"/>
    <w:rsid w:val="00DB15DB"/>
    <w:rsid w:val="00DC007E"/>
    <w:rsid w:val="00DF3809"/>
    <w:rsid w:val="00E71539"/>
    <w:rsid w:val="00F457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22A12"/>
  <w15:docId w15:val="{726A9F6C-191B-412D-AF1A-DBFB2DB7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rlito" w:eastAsia="Carlito" w:hAnsi="Carlito" w:cs="Carlito"/>
      <w:lang w:val="pt-PT"/>
    </w:rPr>
  </w:style>
  <w:style w:type="paragraph" w:styleId="Ttulo1">
    <w:name w:val="heading 1"/>
    <w:basedOn w:val="Normal"/>
    <w:uiPriority w:val="1"/>
    <w:qFormat/>
    <w:pPr>
      <w:ind w:left="218"/>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1"/>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DC007E"/>
    <w:pPr>
      <w:tabs>
        <w:tab w:val="center" w:pos="4252"/>
        <w:tab w:val="right" w:pos="8504"/>
      </w:tabs>
    </w:pPr>
  </w:style>
  <w:style w:type="character" w:customStyle="1" w:styleId="CabealhoChar">
    <w:name w:val="Cabeçalho Char"/>
    <w:basedOn w:val="Fontepargpadro"/>
    <w:link w:val="Cabealho"/>
    <w:uiPriority w:val="99"/>
    <w:rsid w:val="00DC007E"/>
    <w:rPr>
      <w:rFonts w:ascii="Carlito" w:eastAsia="Carlito" w:hAnsi="Carlito" w:cs="Carlito"/>
      <w:lang w:val="pt-PT"/>
    </w:rPr>
  </w:style>
  <w:style w:type="paragraph" w:styleId="Rodap">
    <w:name w:val="footer"/>
    <w:basedOn w:val="Normal"/>
    <w:link w:val="RodapChar"/>
    <w:uiPriority w:val="99"/>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59"/>
    <w:rsid w:val="00D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styleId="MenoPendente">
    <w:name w:val="Unresolved Mention"/>
    <w:basedOn w:val="Fontepargpadro"/>
    <w:uiPriority w:val="99"/>
    <w:semiHidden/>
    <w:unhideWhenUsed/>
    <w:rsid w:val="00BC1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F6249-2489-4CC5-B7AD-E7D4527CC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2712</Words>
  <Characters>14651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17329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2</cp:revision>
  <cp:lastPrinted>2020-11-24T19:30:00Z</cp:lastPrinted>
  <dcterms:created xsi:type="dcterms:W3CDTF">2020-12-07T16:53:00Z</dcterms:created>
  <dcterms:modified xsi:type="dcterms:W3CDTF">2020-12-07T16:53:00Z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