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CFFA7" w14:textId="1225457E" w:rsidR="00397910" w:rsidRPr="002020A7" w:rsidRDefault="002020A7" w:rsidP="00D05F66">
      <w:pPr>
        <w:pStyle w:val="Ttulo2"/>
        <w:spacing w:after="0" w:line="240" w:lineRule="auto"/>
        <w:ind w:right="-1"/>
        <w:rPr>
          <w:rFonts w:asciiTheme="minorHAnsi" w:hAnsiTheme="minorHAnsi" w:cstheme="minorHAnsi"/>
        </w:rPr>
      </w:pPr>
      <w:r w:rsidRPr="002020A7">
        <w:rPr>
          <w:rFonts w:asciiTheme="minorHAnsi" w:hAnsiTheme="minorHAnsi" w:cstheme="minorHAnsi"/>
        </w:rPr>
        <w:t>CONTRATO 1</w:t>
      </w:r>
      <w:r w:rsidR="00D05F66">
        <w:rPr>
          <w:rFonts w:asciiTheme="minorHAnsi" w:hAnsiTheme="minorHAnsi" w:cstheme="minorHAnsi"/>
        </w:rPr>
        <w:t>6</w:t>
      </w:r>
      <w:r w:rsidRPr="002020A7">
        <w:rPr>
          <w:rFonts w:asciiTheme="minorHAnsi" w:hAnsiTheme="minorHAnsi" w:cstheme="minorHAnsi"/>
        </w:rPr>
        <w:t>/2021</w:t>
      </w:r>
    </w:p>
    <w:p w14:paraId="50484F48" w14:textId="767D4AA0" w:rsidR="00D05F66" w:rsidRPr="002020A7" w:rsidRDefault="00D05F66" w:rsidP="00D05F66">
      <w:pPr>
        <w:spacing w:after="0" w:line="240" w:lineRule="auto"/>
        <w:ind w:left="0" w:right="-1" w:firstLine="0"/>
        <w:rPr>
          <w:rFonts w:asciiTheme="minorHAnsi" w:hAnsiTheme="minorHAnsi" w:cstheme="minorHAnsi"/>
        </w:rPr>
      </w:pPr>
    </w:p>
    <w:p w14:paraId="7CF7D40F" w14:textId="1F5DDB7B" w:rsidR="00D05F66" w:rsidRDefault="00D05F66" w:rsidP="00E2526A">
      <w:pPr>
        <w:spacing w:after="0" w:line="259" w:lineRule="auto"/>
        <w:ind w:left="0" w:right="0" w:firstLine="0"/>
        <w:rPr>
          <w:b/>
        </w:rPr>
      </w:pPr>
      <w:r>
        <w:t xml:space="preserve"> O MUNICÍPIO DE NOVA ERA/MG, Pessoa Jurídica de Direito Público, através de sua Prefeitura Municipal, com sede à Rua João Pinheiro, 91, centro, inscrita no CNPJ sob o nº 16.819.831/0001-20, representada pelo Prefeito Municipal, Sr. </w:t>
      </w:r>
      <w:proofErr w:type="spellStart"/>
      <w:r>
        <w:t>Txai</w:t>
      </w:r>
      <w:proofErr w:type="spellEnd"/>
      <w:r>
        <w:t xml:space="preserve"> Silva Costa, portador do CPF 117.519.976-18 e CI nº MG-15.348.793, residente e domiciliado em Nova Era - MG, doravante denominado CONTRATANTE, e, de outro lado, a Empresa </w:t>
      </w:r>
      <w:r>
        <w:t>LAÉRCIO GONÇALVES ARRUDA ME</w:t>
      </w:r>
      <w:r>
        <w:t xml:space="preserve">, Pessoa Jurídica de Direito Privado,  inscrita na CNPJ sob o nº </w:t>
      </w:r>
      <w:r>
        <w:t>21.689.666/0001-79</w:t>
      </w:r>
      <w:r>
        <w:t xml:space="preserve">, representado neste ato pelo Sr. </w:t>
      </w:r>
      <w:proofErr w:type="spellStart"/>
      <w:r>
        <w:t>Láercio</w:t>
      </w:r>
      <w:proofErr w:type="spellEnd"/>
      <w:r>
        <w:t xml:space="preserve"> Gonçalves Arruda</w:t>
      </w:r>
      <w:r>
        <w:t xml:space="preserve">, portador pela C.I. nº </w:t>
      </w:r>
      <w:r>
        <w:t>M-1.793.022</w:t>
      </w:r>
      <w:r>
        <w:t xml:space="preserve">, expedida pela </w:t>
      </w:r>
      <w:r>
        <w:t xml:space="preserve">SSP/MG </w:t>
      </w:r>
      <w:r>
        <w:t xml:space="preserve">e CPF nº </w:t>
      </w:r>
      <w:r>
        <w:t>257.521.466-15</w:t>
      </w:r>
      <w:r>
        <w:t>, doravante denominada CONTRATADA, nos termos constantes da Lei 8.666 de 21 de junho de 1993, regendo-se pelas cláusulas e condições seguintes.</w:t>
      </w:r>
      <w:r>
        <w:rPr>
          <w:b/>
        </w:rPr>
        <w:t xml:space="preserve"> </w:t>
      </w:r>
    </w:p>
    <w:p w14:paraId="4A8F2B73" w14:textId="77777777" w:rsidR="00D05F66" w:rsidRDefault="00D05F66" w:rsidP="00D05F66">
      <w:pPr>
        <w:ind w:left="-5" w:right="0"/>
      </w:pPr>
    </w:p>
    <w:p w14:paraId="7182B91C" w14:textId="77777777" w:rsidR="00D05F66" w:rsidRDefault="00D05F66" w:rsidP="00D05F66">
      <w:pPr>
        <w:pStyle w:val="Ttulo1"/>
        <w:spacing w:after="47"/>
        <w:ind w:left="-5" w:right="0"/>
      </w:pPr>
      <w:r>
        <w:t xml:space="preserve">CLÁUSULA PRIMEIRA: DO OBJETO </w:t>
      </w:r>
    </w:p>
    <w:p w14:paraId="3F045B50" w14:textId="77777777" w:rsidR="00D05F66" w:rsidRDefault="00D05F66" w:rsidP="00D05F66">
      <w:pPr>
        <w:ind w:left="-5" w:right="0"/>
      </w:pPr>
      <w:r>
        <w:t>O objeto do presente contrato é a contratação de empresa para prestação de serviços de monitoramento de alarme 24 horas através de disparos via linha telefônica para atender as secretarias da Prefeitura Municipal de Nova Era, conforme termo de referência, anexo I.</w:t>
      </w:r>
    </w:p>
    <w:p w14:paraId="252FD485" w14:textId="77777777" w:rsidR="00D05F66" w:rsidRDefault="00D05F66" w:rsidP="00D05F66">
      <w:pPr>
        <w:spacing w:after="0" w:line="259" w:lineRule="auto"/>
        <w:ind w:left="0" w:right="0" w:firstLine="0"/>
      </w:pPr>
      <w:r>
        <w:t xml:space="preserve"> </w:t>
      </w:r>
    </w:p>
    <w:p w14:paraId="36F8BE98" w14:textId="77777777" w:rsidR="00D05F66" w:rsidRDefault="00D05F66" w:rsidP="00D05F66">
      <w:pPr>
        <w:pStyle w:val="Ttulo1"/>
        <w:ind w:left="-5" w:right="0"/>
      </w:pPr>
      <w:r>
        <w:t xml:space="preserve">CLÁUSULA SEGUNDA – DA EXECUÇÃO </w:t>
      </w:r>
    </w:p>
    <w:p w14:paraId="7FB4A39C" w14:textId="77777777" w:rsidR="00D05F66" w:rsidRDefault="00D05F66" w:rsidP="00D05F66">
      <w:pPr>
        <w:ind w:left="-5" w:right="0"/>
      </w:pPr>
      <w:r>
        <w:t xml:space="preserve">Os serviços ora contratados deverão ser executados de acordo com especificações/normas estabelecidas no termo de referência. </w:t>
      </w:r>
    </w:p>
    <w:p w14:paraId="4FF58212" w14:textId="77777777" w:rsidR="00D05F66" w:rsidRDefault="00D05F66" w:rsidP="00D05F66">
      <w:pPr>
        <w:spacing w:after="0" w:line="259" w:lineRule="auto"/>
        <w:ind w:left="0" w:right="0" w:firstLine="0"/>
      </w:pPr>
      <w:r>
        <w:t xml:space="preserve"> </w:t>
      </w:r>
    </w:p>
    <w:p w14:paraId="188BC3AF" w14:textId="77777777" w:rsidR="00D05F66" w:rsidRDefault="00D05F66" w:rsidP="00D05F66">
      <w:pPr>
        <w:pStyle w:val="Ttulo1"/>
        <w:ind w:left="-5" w:right="0"/>
      </w:pPr>
      <w:r>
        <w:t xml:space="preserve">CLÁUSULA TERCEIRA – DO PRAZO </w:t>
      </w:r>
    </w:p>
    <w:p w14:paraId="44DECD91" w14:textId="426EBF44" w:rsidR="00D05F66" w:rsidRDefault="00D05F66" w:rsidP="00D05F66">
      <w:pPr>
        <w:tabs>
          <w:tab w:val="center" w:pos="4214"/>
        </w:tabs>
        <w:ind w:left="-15" w:right="0" w:firstLine="0"/>
      </w:pPr>
      <w:r>
        <w:t xml:space="preserve">Termo inicial de vigência:  </w:t>
      </w:r>
      <w:r w:rsidR="00CB4D81">
        <w:t>01/06/2021</w:t>
      </w:r>
      <w:r>
        <w:t xml:space="preserve"> </w:t>
      </w:r>
    </w:p>
    <w:p w14:paraId="328107F9" w14:textId="6CFD65E1" w:rsidR="00D05F66" w:rsidRDefault="00D05F66" w:rsidP="00D05F66">
      <w:pPr>
        <w:tabs>
          <w:tab w:val="center" w:pos="3253"/>
        </w:tabs>
        <w:ind w:left="-15" w:right="0" w:firstLine="0"/>
      </w:pPr>
      <w:r>
        <w:t xml:space="preserve">Termo final de vigência:  12 meses </w:t>
      </w:r>
    </w:p>
    <w:p w14:paraId="1B1B9C33" w14:textId="77777777" w:rsidR="00D05F66" w:rsidRDefault="00D05F66" w:rsidP="00D05F66">
      <w:pPr>
        <w:spacing w:after="0" w:line="259" w:lineRule="auto"/>
        <w:ind w:left="0" w:right="0" w:firstLine="0"/>
      </w:pPr>
      <w:r>
        <w:t xml:space="preserve"> </w:t>
      </w:r>
    </w:p>
    <w:p w14:paraId="0D44019C" w14:textId="77777777" w:rsidR="00D05F66" w:rsidRDefault="00D05F66" w:rsidP="00D05F66">
      <w:pPr>
        <w:ind w:left="-5" w:right="0"/>
      </w:pPr>
      <w:r>
        <w:t xml:space="preserve">Parágrafo Único – O prazo do qual trata essa cláusula poderá ser prorrogado, mediante acordo das partes, na forma e limites legais. </w:t>
      </w:r>
    </w:p>
    <w:p w14:paraId="04FE702D" w14:textId="77777777" w:rsidR="00D05F66" w:rsidRDefault="00D05F66" w:rsidP="00D05F66">
      <w:pPr>
        <w:spacing w:after="0" w:line="259" w:lineRule="auto"/>
        <w:ind w:left="0" w:right="0" w:firstLine="0"/>
      </w:pPr>
      <w:r>
        <w:t xml:space="preserve"> </w:t>
      </w:r>
    </w:p>
    <w:p w14:paraId="30223229" w14:textId="77777777" w:rsidR="00D05F66" w:rsidRDefault="00D05F66" w:rsidP="00D05F66">
      <w:pPr>
        <w:pStyle w:val="Ttulo1"/>
        <w:ind w:left="-5" w:right="0"/>
      </w:pPr>
      <w:r>
        <w:t xml:space="preserve">CLÁUSULA QUARTA – DO PREÇO </w:t>
      </w:r>
    </w:p>
    <w:p w14:paraId="2AEB1122" w14:textId="161D8E2C" w:rsidR="00D05F66" w:rsidRDefault="00D05F66" w:rsidP="00D05F66">
      <w:pPr>
        <w:ind w:left="-5" w:right="0"/>
      </w:pPr>
      <w:r>
        <w:t>A contratante pagará à contratada o valor estimado pelo prazo contratual de R$</w:t>
      </w:r>
      <w:r>
        <w:t xml:space="preserve"> 17.136,00 (dezessete mil, cento e trinta e seis reais)</w:t>
      </w:r>
      <w:r>
        <w:t xml:space="preserve"> sendo: </w:t>
      </w:r>
    </w:p>
    <w:p w14:paraId="16FD0EB6" w14:textId="77777777" w:rsidR="00D05F66" w:rsidRDefault="00D05F66" w:rsidP="00D05F66">
      <w:pPr>
        <w:spacing w:after="0" w:line="259" w:lineRule="auto"/>
        <w:ind w:left="0" w:right="0" w:firstLine="0"/>
      </w:pPr>
      <w:r>
        <w:t xml:space="preserve"> </w:t>
      </w:r>
    </w:p>
    <w:tbl>
      <w:tblPr>
        <w:tblStyle w:val="TableGrid"/>
        <w:tblW w:w="9567" w:type="dxa"/>
        <w:tblInd w:w="-68" w:type="dxa"/>
        <w:tblCellMar>
          <w:top w:w="44" w:type="dxa"/>
          <w:left w:w="17" w:type="dxa"/>
          <w:right w:w="17" w:type="dxa"/>
        </w:tblCellMar>
        <w:tblLook w:val="04A0" w:firstRow="1" w:lastRow="0" w:firstColumn="1" w:lastColumn="0" w:noHBand="0" w:noVBand="1"/>
      </w:tblPr>
      <w:tblGrid>
        <w:gridCol w:w="635"/>
        <w:gridCol w:w="5098"/>
        <w:gridCol w:w="853"/>
        <w:gridCol w:w="573"/>
        <w:gridCol w:w="1126"/>
        <w:gridCol w:w="1282"/>
      </w:tblGrid>
      <w:tr w:rsidR="00D05F66" w14:paraId="495B406B" w14:textId="77777777" w:rsidTr="00B33C28">
        <w:trPr>
          <w:trHeight w:val="278"/>
        </w:trPr>
        <w:tc>
          <w:tcPr>
            <w:tcW w:w="635" w:type="dxa"/>
            <w:tcBorders>
              <w:top w:val="single" w:sz="4" w:space="0" w:color="000000"/>
              <w:left w:val="single" w:sz="4" w:space="0" w:color="000000"/>
              <w:bottom w:val="single" w:sz="4" w:space="0" w:color="000000"/>
              <w:right w:val="single" w:sz="4" w:space="0" w:color="000000"/>
            </w:tcBorders>
          </w:tcPr>
          <w:p w14:paraId="052A08EE" w14:textId="77777777" w:rsidR="00D05F66" w:rsidRPr="006D169B" w:rsidRDefault="00D05F66" w:rsidP="00D05F66">
            <w:pPr>
              <w:spacing w:after="160" w:line="259" w:lineRule="auto"/>
              <w:ind w:left="0" w:right="0" w:firstLine="0"/>
              <w:rPr>
                <w:b/>
                <w:bCs/>
              </w:rPr>
            </w:pPr>
            <w:r w:rsidRPr="006D169B">
              <w:rPr>
                <w:b/>
                <w:bCs/>
              </w:rPr>
              <w:t>ITEM</w:t>
            </w:r>
          </w:p>
        </w:tc>
        <w:tc>
          <w:tcPr>
            <w:tcW w:w="5098" w:type="dxa"/>
            <w:tcBorders>
              <w:top w:val="single" w:sz="4" w:space="0" w:color="000000"/>
              <w:left w:val="single" w:sz="4" w:space="0" w:color="000000"/>
              <w:bottom w:val="single" w:sz="4" w:space="0" w:color="000000"/>
              <w:right w:val="single" w:sz="4" w:space="0" w:color="000000"/>
            </w:tcBorders>
          </w:tcPr>
          <w:p w14:paraId="38A53767" w14:textId="77777777" w:rsidR="00D05F66" w:rsidRPr="006D169B" w:rsidRDefault="00D05F66" w:rsidP="00D05F66">
            <w:pPr>
              <w:spacing w:after="0" w:line="259" w:lineRule="auto"/>
              <w:ind w:right="0"/>
              <w:rPr>
                <w:b/>
                <w:bCs/>
              </w:rPr>
            </w:pPr>
            <w:r w:rsidRPr="006D169B">
              <w:rPr>
                <w:b/>
                <w:bCs/>
              </w:rPr>
              <w:t xml:space="preserve">ESPECIFICAÇÕES </w:t>
            </w:r>
          </w:p>
        </w:tc>
        <w:tc>
          <w:tcPr>
            <w:tcW w:w="853" w:type="dxa"/>
            <w:tcBorders>
              <w:top w:val="single" w:sz="4" w:space="0" w:color="000000"/>
              <w:left w:val="single" w:sz="4" w:space="0" w:color="000000"/>
              <w:bottom w:val="single" w:sz="4" w:space="0" w:color="000000"/>
              <w:right w:val="single" w:sz="4" w:space="0" w:color="000000"/>
            </w:tcBorders>
          </w:tcPr>
          <w:p w14:paraId="354B32F3" w14:textId="77777777" w:rsidR="00D05F66" w:rsidRPr="006D169B" w:rsidRDefault="00D05F66" w:rsidP="00CB4D81">
            <w:pPr>
              <w:spacing w:after="0" w:line="259" w:lineRule="auto"/>
              <w:ind w:left="151" w:right="0" w:hanging="151"/>
              <w:jc w:val="center"/>
              <w:rPr>
                <w:b/>
                <w:bCs/>
              </w:rPr>
            </w:pPr>
            <w:r w:rsidRPr="006D169B">
              <w:rPr>
                <w:b/>
                <w:bCs/>
              </w:rPr>
              <w:t>QUANT</w:t>
            </w:r>
          </w:p>
        </w:tc>
        <w:tc>
          <w:tcPr>
            <w:tcW w:w="573" w:type="dxa"/>
            <w:tcBorders>
              <w:top w:val="single" w:sz="4" w:space="0" w:color="000000"/>
              <w:left w:val="single" w:sz="4" w:space="0" w:color="000000"/>
              <w:bottom w:val="single" w:sz="4" w:space="0" w:color="000000"/>
              <w:right w:val="single" w:sz="4" w:space="0" w:color="000000"/>
            </w:tcBorders>
          </w:tcPr>
          <w:p w14:paraId="20EE6786" w14:textId="77777777" w:rsidR="00D05F66" w:rsidRPr="006D169B" w:rsidRDefault="00D05F66" w:rsidP="00D05F66">
            <w:pPr>
              <w:spacing w:after="0" w:line="259" w:lineRule="auto"/>
              <w:ind w:left="53" w:right="0" w:hanging="70"/>
              <w:jc w:val="center"/>
              <w:rPr>
                <w:b/>
                <w:bCs/>
              </w:rPr>
            </w:pPr>
            <w:r w:rsidRPr="006D169B">
              <w:rPr>
                <w:b/>
                <w:bCs/>
              </w:rPr>
              <w:t>UN</w:t>
            </w:r>
          </w:p>
        </w:tc>
        <w:tc>
          <w:tcPr>
            <w:tcW w:w="1126" w:type="dxa"/>
            <w:tcBorders>
              <w:top w:val="single" w:sz="4" w:space="0" w:color="000000"/>
              <w:left w:val="single" w:sz="4" w:space="0" w:color="000000"/>
              <w:bottom w:val="single" w:sz="4" w:space="0" w:color="000000"/>
              <w:right w:val="single" w:sz="4" w:space="0" w:color="000000"/>
            </w:tcBorders>
          </w:tcPr>
          <w:p w14:paraId="750651F3" w14:textId="77777777" w:rsidR="00D05F66" w:rsidRPr="006D169B" w:rsidRDefault="00D05F66" w:rsidP="00D05F66">
            <w:pPr>
              <w:spacing w:after="0" w:line="259" w:lineRule="auto"/>
              <w:ind w:left="0" w:right="0" w:firstLine="0"/>
              <w:jc w:val="center"/>
              <w:rPr>
                <w:b/>
                <w:bCs/>
              </w:rPr>
            </w:pPr>
            <w:r w:rsidRPr="006D169B">
              <w:rPr>
                <w:b/>
                <w:bCs/>
              </w:rPr>
              <w:t>UNITÁRIO</w:t>
            </w:r>
          </w:p>
        </w:tc>
        <w:tc>
          <w:tcPr>
            <w:tcW w:w="1282" w:type="dxa"/>
            <w:tcBorders>
              <w:top w:val="single" w:sz="4" w:space="0" w:color="000000"/>
              <w:left w:val="single" w:sz="4" w:space="0" w:color="000000"/>
              <w:bottom w:val="single" w:sz="4" w:space="0" w:color="000000"/>
              <w:right w:val="single" w:sz="4" w:space="0" w:color="000000"/>
            </w:tcBorders>
          </w:tcPr>
          <w:p w14:paraId="0E82C20E" w14:textId="77777777" w:rsidR="00D05F66" w:rsidRPr="006D169B" w:rsidRDefault="00D05F66" w:rsidP="00D05F66">
            <w:pPr>
              <w:spacing w:after="0" w:line="259" w:lineRule="auto"/>
              <w:ind w:right="0"/>
              <w:jc w:val="center"/>
              <w:rPr>
                <w:b/>
                <w:bCs/>
              </w:rPr>
            </w:pPr>
            <w:r w:rsidRPr="006D169B">
              <w:rPr>
                <w:b/>
                <w:bCs/>
              </w:rPr>
              <w:t>TOTAL</w:t>
            </w:r>
          </w:p>
        </w:tc>
      </w:tr>
      <w:tr w:rsidR="00D05F66" w14:paraId="4B0D0DD2" w14:textId="77777777" w:rsidTr="00B33C28">
        <w:trPr>
          <w:trHeight w:val="817"/>
        </w:trPr>
        <w:tc>
          <w:tcPr>
            <w:tcW w:w="635" w:type="dxa"/>
            <w:tcBorders>
              <w:top w:val="single" w:sz="4" w:space="0" w:color="000000"/>
              <w:left w:val="single" w:sz="4" w:space="0" w:color="000000"/>
              <w:bottom w:val="single" w:sz="4" w:space="0" w:color="000000"/>
              <w:right w:val="single" w:sz="4" w:space="0" w:color="000000"/>
            </w:tcBorders>
          </w:tcPr>
          <w:p w14:paraId="4CC31E97" w14:textId="77777777" w:rsidR="00D05F66" w:rsidRDefault="00D05F66" w:rsidP="00D05F66">
            <w:pPr>
              <w:spacing w:after="0" w:line="259" w:lineRule="auto"/>
              <w:ind w:left="25" w:right="0" w:firstLine="0"/>
            </w:pPr>
            <w:r>
              <w:t>01</w:t>
            </w:r>
          </w:p>
        </w:tc>
        <w:tc>
          <w:tcPr>
            <w:tcW w:w="5098" w:type="dxa"/>
            <w:tcBorders>
              <w:top w:val="single" w:sz="4" w:space="0" w:color="000000"/>
              <w:left w:val="single" w:sz="4" w:space="0" w:color="000000"/>
              <w:bottom w:val="single" w:sz="4" w:space="0" w:color="000000"/>
              <w:right w:val="single" w:sz="4" w:space="0" w:color="000000"/>
            </w:tcBorders>
          </w:tcPr>
          <w:p w14:paraId="747958E6" w14:textId="77777777" w:rsidR="00D05F66" w:rsidRDefault="00D05F66" w:rsidP="00D05F66">
            <w:pPr>
              <w:spacing w:after="0" w:line="259" w:lineRule="auto"/>
              <w:ind w:left="55" w:right="48" w:firstLine="0"/>
            </w:pPr>
            <w:r w:rsidRPr="001B7FFC">
              <w:rPr>
                <w:rFonts w:asciiTheme="minorHAnsi" w:hAnsiTheme="minorHAnsi" w:cstheme="minorHAnsi"/>
              </w:rPr>
              <w:t>Serviço de monitoramento</w:t>
            </w:r>
            <w:r>
              <w:rPr>
                <w:rFonts w:asciiTheme="minorHAnsi" w:hAnsiTheme="minorHAnsi" w:cstheme="minorHAnsi"/>
              </w:rPr>
              <w:t xml:space="preserve"> de alarme</w:t>
            </w:r>
            <w:r w:rsidRPr="001B7FFC">
              <w:rPr>
                <w:rFonts w:asciiTheme="minorHAnsi" w:hAnsiTheme="minorHAnsi" w:cstheme="minorHAnsi"/>
              </w:rPr>
              <w:t>, 24 horas x 7dias da semana</w:t>
            </w:r>
          </w:p>
        </w:tc>
        <w:tc>
          <w:tcPr>
            <w:tcW w:w="853" w:type="dxa"/>
            <w:tcBorders>
              <w:top w:val="single" w:sz="4" w:space="0" w:color="000000"/>
              <w:left w:val="single" w:sz="4" w:space="0" w:color="000000"/>
              <w:bottom w:val="single" w:sz="4" w:space="0" w:color="000000"/>
              <w:right w:val="single" w:sz="4" w:space="0" w:color="000000"/>
            </w:tcBorders>
          </w:tcPr>
          <w:p w14:paraId="6E546BC9" w14:textId="77777777" w:rsidR="00D05F66" w:rsidRDefault="00D05F66" w:rsidP="00D05F66">
            <w:pPr>
              <w:spacing w:after="0" w:line="259" w:lineRule="auto"/>
              <w:ind w:left="0" w:right="0" w:firstLine="0"/>
              <w:jc w:val="center"/>
            </w:pPr>
            <w:r>
              <w:t>204</w:t>
            </w:r>
          </w:p>
        </w:tc>
        <w:tc>
          <w:tcPr>
            <w:tcW w:w="573" w:type="dxa"/>
            <w:tcBorders>
              <w:top w:val="single" w:sz="4" w:space="0" w:color="000000"/>
              <w:left w:val="single" w:sz="4" w:space="0" w:color="000000"/>
              <w:bottom w:val="single" w:sz="4" w:space="0" w:color="000000"/>
              <w:right w:val="single" w:sz="4" w:space="0" w:color="000000"/>
            </w:tcBorders>
          </w:tcPr>
          <w:p w14:paraId="37B7DE27" w14:textId="77777777" w:rsidR="00D05F66" w:rsidRDefault="00D05F66" w:rsidP="00D05F66">
            <w:pPr>
              <w:spacing w:after="0" w:line="259" w:lineRule="auto"/>
              <w:ind w:left="0" w:right="85" w:firstLine="0"/>
              <w:jc w:val="center"/>
            </w:pPr>
            <w:r>
              <w:t>UN</w:t>
            </w:r>
          </w:p>
        </w:tc>
        <w:tc>
          <w:tcPr>
            <w:tcW w:w="1126" w:type="dxa"/>
            <w:tcBorders>
              <w:top w:val="single" w:sz="4" w:space="0" w:color="000000"/>
              <w:left w:val="single" w:sz="4" w:space="0" w:color="000000"/>
              <w:bottom w:val="single" w:sz="4" w:space="0" w:color="000000"/>
              <w:right w:val="single" w:sz="4" w:space="0" w:color="000000"/>
            </w:tcBorders>
          </w:tcPr>
          <w:p w14:paraId="23D259CF" w14:textId="2E551C9B" w:rsidR="00D05F66" w:rsidRDefault="00D05F66" w:rsidP="00D05F66">
            <w:pPr>
              <w:spacing w:after="160" w:line="259" w:lineRule="auto"/>
              <w:ind w:left="0" w:right="0" w:firstLine="0"/>
              <w:jc w:val="center"/>
            </w:pPr>
            <w:r>
              <w:t>84,00</w:t>
            </w:r>
          </w:p>
        </w:tc>
        <w:tc>
          <w:tcPr>
            <w:tcW w:w="1282" w:type="dxa"/>
            <w:tcBorders>
              <w:top w:val="single" w:sz="4" w:space="0" w:color="000000"/>
              <w:left w:val="single" w:sz="4" w:space="0" w:color="000000"/>
              <w:bottom w:val="single" w:sz="4" w:space="0" w:color="000000"/>
              <w:right w:val="single" w:sz="4" w:space="0" w:color="000000"/>
            </w:tcBorders>
          </w:tcPr>
          <w:p w14:paraId="57CC134B" w14:textId="185E9277" w:rsidR="00D05F66" w:rsidRDefault="00D05F66" w:rsidP="00D05F66">
            <w:pPr>
              <w:spacing w:after="160" w:line="259" w:lineRule="auto"/>
              <w:ind w:left="0" w:right="0" w:firstLine="0"/>
              <w:jc w:val="center"/>
            </w:pPr>
            <w:r>
              <w:t>17.136,00</w:t>
            </w:r>
          </w:p>
        </w:tc>
      </w:tr>
      <w:tr w:rsidR="00D05F66" w14:paraId="17CF8195" w14:textId="77777777" w:rsidTr="00D05F66">
        <w:trPr>
          <w:trHeight w:val="447"/>
        </w:trPr>
        <w:tc>
          <w:tcPr>
            <w:tcW w:w="7159" w:type="dxa"/>
            <w:gridSpan w:val="4"/>
            <w:tcBorders>
              <w:top w:val="single" w:sz="4" w:space="0" w:color="000000"/>
              <w:left w:val="single" w:sz="4" w:space="0" w:color="000000"/>
              <w:bottom w:val="single" w:sz="4" w:space="0" w:color="000000"/>
              <w:right w:val="single" w:sz="4" w:space="0" w:color="000000"/>
            </w:tcBorders>
          </w:tcPr>
          <w:p w14:paraId="349894F8" w14:textId="5AD6F8B6" w:rsidR="00D05F66" w:rsidRDefault="00D05F66" w:rsidP="00D05F66">
            <w:pPr>
              <w:spacing w:after="0" w:line="259" w:lineRule="auto"/>
              <w:ind w:left="0" w:right="85" w:firstLine="0"/>
            </w:pPr>
            <w:r>
              <w:rPr>
                <w:b/>
              </w:rPr>
              <w:t>VALOR TOTAL</w:t>
            </w:r>
          </w:p>
        </w:tc>
        <w:tc>
          <w:tcPr>
            <w:tcW w:w="2408" w:type="dxa"/>
            <w:gridSpan w:val="2"/>
            <w:tcBorders>
              <w:top w:val="single" w:sz="4" w:space="0" w:color="000000"/>
              <w:left w:val="single" w:sz="4" w:space="0" w:color="000000"/>
              <w:bottom w:val="single" w:sz="4" w:space="0" w:color="000000"/>
              <w:right w:val="single" w:sz="4" w:space="0" w:color="000000"/>
            </w:tcBorders>
          </w:tcPr>
          <w:p w14:paraId="42AD923A" w14:textId="275304EC" w:rsidR="00D05F66" w:rsidRDefault="00D05F66" w:rsidP="00D05F66">
            <w:pPr>
              <w:spacing w:after="160" w:line="259" w:lineRule="auto"/>
              <w:ind w:left="0" w:right="0" w:firstLine="0"/>
              <w:jc w:val="center"/>
            </w:pPr>
            <w:r>
              <w:t>17.136,00</w:t>
            </w:r>
          </w:p>
        </w:tc>
      </w:tr>
    </w:tbl>
    <w:p w14:paraId="1373A1CF" w14:textId="77777777" w:rsidR="00D05F66" w:rsidRDefault="00D05F66" w:rsidP="00D05F66">
      <w:pPr>
        <w:spacing w:after="0" w:line="259" w:lineRule="auto"/>
        <w:ind w:left="0" w:right="0" w:firstLine="0"/>
      </w:pPr>
      <w:r>
        <w:t xml:space="preserve"> </w:t>
      </w:r>
    </w:p>
    <w:p w14:paraId="56133141" w14:textId="77777777" w:rsidR="00D05F66" w:rsidRDefault="00D05F66" w:rsidP="00D05F66">
      <w:pPr>
        <w:ind w:left="-5" w:right="0"/>
      </w:pPr>
      <w:r>
        <w:t xml:space="preserve">Parágrafo Primeiro - Os preços estabelecidos neste contrato são fixos e irreajustáveis, salvo mudança na política econômica, que venha prejudicar o equilíbrio econômico – financeiro do contrato, devidamente comprovado, através da revisão da memória de cálculo. </w:t>
      </w:r>
    </w:p>
    <w:p w14:paraId="39556727" w14:textId="77777777" w:rsidR="00D05F66" w:rsidRDefault="00D05F66" w:rsidP="00D05F66">
      <w:pPr>
        <w:spacing w:after="0" w:line="259" w:lineRule="auto"/>
        <w:ind w:left="0" w:right="0" w:firstLine="0"/>
      </w:pPr>
      <w:r>
        <w:t xml:space="preserve"> </w:t>
      </w:r>
    </w:p>
    <w:p w14:paraId="1C630329" w14:textId="77777777" w:rsidR="00D05F66" w:rsidRDefault="00D05F66" w:rsidP="00D05F66">
      <w:pPr>
        <w:pStyle w:val="Ttulo1"/>
        <w:ind w:left="-5" w:right="0"/>
      </w:pPr>
      <w:r>
        <w:t xml:space="preserve">CLÁUSULA QUINTA – PAGAMENTO </w:t>
      </w:r>
    </w:p>
    <w:p w14:paraId="1D7CF405" w14:textId="77777777" w:rsidR="00D05F66" w:rsidRDefault="00D05F66" w:rsidP="00D05F66">
      <w:pPr>
        <w:ind w:left="-5" w:right="0"/>
      </w:pPr>
      <w:r>
        <w:t xml:space="preserve">O pagamento será efetuado mensalmente em até 10 (dez) dias após emissão da nota fiscal, contados </w:t>
      </w:r>
      <w:proofErr w:type="gramStart"/>
      <w:r>
        <w:t>à</w:t>
      </w:r>
      <w:proofErr w:type="gramEnd"/>
      <w:r>
        <w:t xml:space="preserve"> partir da apresentação da Nota Fiscal/Fatura, junto ao setor de acompanhamento de contratos da PMNE. </w:t>
      </w:r>
    </w:p>
    <w:p w14:paraId="5DAA192A" w14:textId="77777777" w:rsidR="00D05F66" w:rsidRDefault="00D05F66" w:rsidP="00D05F66">
      <w:pPr>
        <w:spacing w:after="0" w:line="259" w:lineRule="auto"/>
        <w:ind w:left="0" w:right="0" w:firstLine="0"/>
      </w:pPr>
      <w:r>
        <w:t xml:space="preserve"> </w:t>
      </w:r>
    </w:p>
    <w:p w14:paraId="619446AF" w14:textId="77777777" w:rsidR="00D05F66" w:rsidRDefault="00D05F66" w:rsidP="00D05F66">
      <w:pPr>
        <w:pStyle w:val="Ttulo1"/>
        <w:ind w:left="-5" w:right="0"/>
      </w:pPr>
      <w:r>
        <w:t xml:space="preserve">CLÁUSULA SEXTA - DOS RECURSOS FINANCEIROS </w:t>
      </w:r>
    </w:p>
    <w:p w14:paraId="10688D08" w14:textId="77777777" w:rsidR="00D05F66" w:rsidRDefault="00D05F66" w:rsidP="00D05F66">
      <w:pPr>
        <w:ind w:left="-5" w:right="0"/>
      </w:pPr>
      <w:r>
        <w:t xml:space="preserve">Os recursos financeiros necessários à execução deste contrato correrão à conta da Dotação Orçamentária: </w:t>
      </w:r>
    </w:p>
    <w:p w14:paraId="15F71D23" w14:textId="77777777" w:rsidR="00D05F66" w:rsidRPr="00D96545" w:rsidRDefault="00D05F66" w:rsidP="00D05F66">
      <w:pPr>
        <w:ind w:left="-5" w:right="0"/>
        <w:rPr>
          <w:color w:val="auto"/>
        </w:rPr>
      </w:pPr>
      <w:r w:rsidRPr="00D96545">
        <w:rPr>
          <w:color w:val="auto"/>
        </w:rPr>
        <w:t>02.08.06.13.392.1301.2053 – 3.3.90.3900 – Ficha 813</w:t>
      </w:r>
    </w:p>
    <w:p w14:paraId="44258827" w14:textId="77777777" w:rsidR="00D05F66" w:rsidRPr="00D96545" w:rsidRDefault="00D05F66" w:rsidP="00D05F66">
      <w:pPr>
        <w:ind w:left="-5" w:right="0"/>
        <w:rPr>
          <w:color w:val="auto"/>
        </w:rPr>
      </w:pPr>
      <w:r w:rsidRPr="00D96545">
        <w:rPr>
          <w:color w:val="auto"/>
        </w:rPr>
        <w:lastRenderedPageBreak/>
        <w:t>02.07.01.17.512.0402.2108 – 3.3.90.3900 – Ficha 646</w:t>
      </w:r>
    </w:p>
    <w:p w14:paraId="6EE52219" w14:textId="77777777" w:rsidR="00D05F66" w:rsidRPr="00D96545" w:rsidRDefault="00D05F66" w:rsidP="00D05F66">
      <w:pPr>
        <w:ind w:left="-5" w:right="0"/>
        <w:rPr>
          <w:color w:val="auto"/>
        </w:rPr>
      </w:pPr>
      <w:r w:rsidRPr="00D96545">
        <w:rPr>
          <w:color w:val="auto"/>
        </w:rPr>
        <w:t>02.04.01.12.122.0405.2031 – 3.3.90.3900 – Ficha 238</w:t>
      </w:r>
    </w:p>
    <w:p w14:paraId="675A026E" w14:textId="77777777" w:rsidR="00D05F66" w:rsidRPr="00D96545" w:rsidRDefault="00D05F66" w:rsidP="00D05F66">
      <w:pPr>
        <w:ind w:left="-5" w:right="0"/>
        <w:rPr>
          <w:color w:val="auto"/>
        </w:rPr>
      </w:pPr>
      <w:r w:rsidRPr="00D96545">
        <w:rPr>
          <w:color w:val="auto"/>
        </w:rPr>
        <w:t>02.04.02.12.361.1201.2033 – 3.3.90.39.00 – Ficha 263</w:t>
      </w:r>
    </w:p>
    <w:p w14:paraId="031C1ECA" w14:textId="77777777" w:rsidR="00D05F66" w:rsidRPr="00D96545" w:rsidRDefault="00D05F66" w:rsidP="00D05F66">
      <w:pPr>
        <w:ind w:left="-5" w:right="0"/>
        <w:rPr>
          <w:color w:val="auto"/>
        </w:rPr>
      </w:pPr>
      <w:r w:rsidRPr="00D96545">
        <w:rPr>
          <w:color w:val="auto"/>
        </w:rPr>
        <w:t>02.05.01.10.303.1014.2068 – 3.3.90.39.00 – Ficha 409</w:t>
      </w:r>
    </w:p>
    <w:p w14:paraId="68D5E347" w14:textId="77777777" w:rsidR="00D05F66" w:rsidRPr="00D96545" w:rsidRDefault="00D05F66" w:rsidP="00D05F66">
      <w:pPr>
        <w:spacing w:after="0" w:line="259" w:lineRule="auto"/>
        <w:ind w:left="0" w:right="0" w:firstLine="0"/>
        <w:rPr>
          <w:color w:val="auto"/>
        </w:rPr>
      </w:pPr>
      <w:r w:rsidRPr="00D96545">
        <w:rPr>
          <w:color w:val="auto"/>
        </w:rPr>
        <w:t>02.05.02.10.301.1012.2080 – 3.3.90.39.00 – Ficha 461</w:t>
      </w:r>
    </w:p>
    <w:p w14:paraId="707D07F7" w14:textId="77777777" w:rsidR="00D05F66" w:rsidRDefault="00D05F66" w:rsidP="00D05F66">
      <w:pPr>
        <w:spacing w:after="0" w:line="259" w:lineRule="auto"/>
        <w:ind w:left="0" w:right="0" w:firstLine="0"/>
      </w:pPr>
      <w:r>
        <w:t xml:space="preserve"> </w:t>
      </w:r>
    </w:p>
    <w:p w14:paraId="07A7722A" w14:textId="77777777" w:rsidR="00D05F66" w:rsidRDefault="00D05F66" w:rsidP="00D05F66">
      <w:pPr>
        <w:spacing w:after="5" w:line="249" w:lineRule="auto"/>
        <w:ind w:left="-5" w:right="4727"/>
        <w:rPr>
          <w:b/>
        </w:rPr>
      </w:pPr>
      <w:r>
        <w:rPr>
          <w:b/>
        </w:rPr>
        <w:t>CLÁUSULA SÉTIMA - DOS DIREITOS E OBRIGAÇÕES</w:t>
      </w:r>
    </w:p>
    <w:p w14:paraId="3DD36A3C" w14:textId="77777777" w:rsidR="00D05F66" w:rsidRPr="001E775E" w:rsidRDefault="00D05F66" w:rsidP="00D05F66">
      <w:pPr>
        <w:spacing w:after="5" w:line="249" w:lineRule="auto"/>
        <w:ind w:left="-5" w:right="4727"/>
        <w:rPr>
          <w:b/>
          <w:bCs/>
        </w:rPr>
      </w:pPr>
      <w:r w:rsidRPr="001E775E">
        <w:rPr>
          <w:b/>
          <w:bCs/>
        </w:rPr>
        <w:t xml:space="preserve">I - DA CONTRATANTE: </w:t>
      </w:r>
    </w:p>
    <w:p w14:paraId="729F4361" w14:textId="77777777" w:rsidR="00D05F66" w:rsidRPr="001B7FFC" w:rsidRDefault="00D05F66" w:rsidP="00D05F66">
      <w:pPr>
        <w:spacing w:before="100" w:beforeAutospacing="1" w:after="100" w:afterAutospacing="1" w:line="247" w:lineRule="auto"/>
        <w:ind w:left="0" w:right="0" w:firstLine="0"/>
        <w:contextualSpacing/>
        <w:mirrorIndents/>
        <w:rPr>
          <w:rFonts w:asciiTheme="minorHAnsi" w:hAnsiTheme="minorHAnsi" w:cstheme="minorHAnsi"/>
        </w:rPr>
      </w:pPr>
      <w:r>
        <w:rPr>
          <w:rFonts w:asciiTheme="minorHAnsi" w:hAnsiTheme="minorHAnsi" w:cstheme="minorHAnsi"/>
        </w:rPr>
        <w:t xml:space="preserve">1.1. </w:t>
      </w:r>
      <w:r w:rsidRPr="001B7FFC">
        <w:rPr>
          <w:rFonts w:asciiTheme="minorHAnsi" w:hAnsiTheme="minorHAnsi" w:cstheme="minorHAnsi"/>
        </w:rPr>
        <w:t>Exigir o cumprimento de todas as obrigações assumidas pela Contratada, de acordo com as cláusulas contratuais e os termos de sua proposta;</w:t>
      </w:r>
    </w:p>
    <w:p w14:paraId="62E8DA4B" w14:textId="77777777" w:rsidR="00D05F66" w:rsidRPr="001B7FFC" w:rsidRDefault="00D05F66" w:rsidP="00D05F66">
      <w:pPr>
        <w:spacing w:before="100" w:beforeAutospacing="1" w:after="100" w:afterAutospacing="1" w:line="247" w:lineRule="auto"/>
        <w:ind w:left="0" w:right="0" w:firstLine="0"/>
        <w:contextualSpacing/>
        <w:mirrorIndents/>
        <w:rPr>
          <w:rFonts w:asciiTheme="minorHAnsi" w:hAnsiTheme="minorHAnsi" w:cstheme="minorHAnsi"/>
        </w:rPr>
      </w:pPr>
      <w:r>
        <w:rPr>
          <w:rFonts w:asciiTheme="minorHAnsi" w:hAnsiTheme="minorHAnsi" w:cstheme="minorHAnsi"/>
        </w:rPr>
        <w:t xml:space="preserve">1.2. </w:t>
      </w:r>
      <w:r w:rsidRPr="001B7FFC">
        <w:rPr>
          <w:rFonts w:asciiTheme="minorHAnsi" w:hAnsiTheme="minorHAnsi" w:cstheme="minorHAnsi"/>
        </w:rPr>
        <w:t>Exercer o acompanhamento e a fiscalização dos serviços, anotando em registro próprio as falhas detectadas, indicando dia, mês e ano, bem como o nome dos empregados eventualmente envolvidos, e encaminhando os apontamentos à contratada para as providências cabíveis;</w:t>
      </w:r>
    </w:p>
    <w:p w14:paraId="1A0B6B68" w14:textId="77777777" w:rsidR="00D05F66" w:rsidRPr="001B7FFC" w:rsidRDefault="00D05F66" w:rsidP="00E2526A">
      <w:pPr>
        <w:widowControl w:val="0"/>
        <w:spacing w:before="100" w:beforeAutospacing="1" w:after="100" w:afterAutospacing="1" w:line="247" w:lineRule="auto"/>
        <w:ind w:left="0" w:right="0" w:firstLine="0"/>
        <w:contextualSpacing/>
        <w:mirrorIndents/>
        <w:rPr>
          <w:rFonts w:asciiTheme="minorHAnsi" w:hAnsiTheme="minorHAnsi" w:cstheme="minorHAnsi"/>
        </w:rPr>
      </w:pPr>
      <w:r>
        <w:rPr>
          <w:rFonts w:asciiTheme="minorHAnsi" w:hAnsiTheme="minorHAnsi" w:cstheme="minorHAnsi"/>
        </w:rPr>
        <w:t xml:space="preserve">1.3 </w:t>
      </w:r>
      <w:r w:rsidRPr="001B7FFC">
        <w:rPr>
          <w:rFonts w:asciiTheme="minorHAnsi" w:hAnsiTheme="minorHAnsi" w:cstheme="minorHAnsi"/>
        </w:rPr>
        <w:t>Notificar a Contratada por escrito da ocorrência de eventuais imperfeições, falhas ou irregularidades constatadas no curso da execução dos serviços, fixando prazo para a sua correção, certificando-se que as soluções por ela propostas sejam as mais adequadas;</w:t>
      </w:r>
    </w:p>
    <w:p w14:paraId="4324276F" w14:textId="77777777" w:rsidR="00D05F66" w:rsidRPr="001B7FFC" w:rsidRDefault="00D05F66" w:rsidP="00E2526A">
      <w:pPr>
        <w:widowControl w:val="0"/>
        <w:spacing w:before="100" w:beforeAutospacing="1" w:after="100" w:afterAutospacing="1" w:line="240" w:lineRule="auto"/>
        <w:ind w:left="0" w:right="0" w:firstLine="0"/>
        <w:contextualSpacing/>
        <w:mirrorIndents/>
        <w:rPr>
          <w:rFonts w:asciiTheme="minorHAnsi" w:hAnsiTheme="minorHAnsi" w:cstheme="minorHAnsi"/>
        </w:rPr>
      </w:pPr>
      <w:r>
        <w:rPr>
          <w:rFonts w:asciiTheme="minorHAnsi" w:hAnsiTheme="minorHAnsi" w:cstheme="minorHAnsi"/>
        </w:rPr>
        <w:t>1.4. P</w:t>
      </w:r>
      <w:r w:rsidRPr="001B7FFC">
        <w:rPr>
          <w:rFonts w:asciiTheme="minorHAnsi" w:hAnsiTheme="minorHAnsi" w:cstheme="minorHAnsi"/>
        </w:rPr>
        <w:t>agar à Contratada o valor resultante da prestação do serviço, no prazo e condições estabelecidas neste Termo de Referência;</w:t>
      </w:r>
    </w:p>
    <w:p w14:paraId="077422AA" w14:textId="05F75CAB" w:rsidR="00D05F66" w:rsidRPr="001B7FFC" w:rsidRDefault="00D05F66" w:rsidP="00E2526A">
      <w:pPr>
        <w:widowControl w:val="0"/>
        <w:spacing w:before="100" w:beforeAutospacing="1" w:after="100" w:afterAutospacing="1" w:line="240" w:lineRule="auto"/>
        <w:ind w:left="0" w:right="0" w:firstLine="0"/>
        <w:rPr>
          <w:rFonts w:asciiTheme="minorHAnsi" w:hAnsiTheme="minorHAnsi" w:cstheme="minorHAnsi"/>
        </w:rPr>
      </w:pPr>
      <w:r>
        <w:rPr>
          <w:rFonts w:asciiTheme="minorHAnsi" w:hAnsiTheme="minorHAnsi" w:cstheme="minorHAnsi"/>
        </w:rPr>
        <w:t xml:space="preserve">1.5. </w:t>
      </w:r>
      <w:r w:rsidRPr="001B7FFC">
        <w:rPr>
          <w:rFonts w:asciiTheme="minorHAnsi" w:hAnsiTheme="minorHAnsi" w:cstheme="minorHAnsi"/>
        </w:rPr>
        <w:t>Não praticar atos de ingerência na administração da Contratada, tais como</w:t>
      </w:r>
      <w:r w:rsidR="00E2526A">
        <w:rPr>
          <w:rFonts w:asciiTheme="minorHAnsi" w:hAnsiTheme="minorHAnsi" w:cstheme="minorHAnsi"/>
        </w:rPr>
        <w:t>:</w:t>
      </w:r>
      <w:r>
        <w:rPr>
          <w:rFonts w:asciiTheme="minorHAnsi" w:hAnsiTheme="minorHAnsi" w:cstheme="minorHAnsi"/>
        </w:rPr>
        <w:t xml:space="preserve"> </w:t>
      </w:r>
      <w:r w:rsidR="00E2526A">
        <w:rPr>
          <w:rFonts w:asciiTheme="minorHAnsi" w:hAnsiTheme="minorHAnsi" w:cstheme="minorHAnsi"/>
        </w:rPr>
        <w:t>E</w:t>
      </w:r>
      <w:r w:rsidRPr="001B7FFC">
        <w:rPr>
          <w:rFonts w:asciiTheme="minorHAnsi" w:hAnsiTheme="minorHAnsi" w:cstheme="minorHAnsi"/>
        </w:rPr>
        <w:t>xercer o poder de mando sobre os empregados da Contratada, devendo reportar-se somente aos prepostos ou responsáveis por ela indicados, exceto quando o objeto da contratação previr o atendimento direto, tais como nos serviços de recepção e apoio ao usuário;</w:t>
      </w:r>
      <w:r w:rsidR="00E2526A">
        <w:rPr>
          <w:rFonts w:asciiTheme="minorHAnsi" w:hAnsiTheme="minorHAnsi" w:cstheme="minorHAnsi"/>
        </w:rPr>
        <w:t xml:space="preserve"> </w:t>
      </w:r>
      <w:proofErr w:type="gramStart"/>
      <w:r>
        <w:rPr>
          <w:rFonts w:asciiTheme="minorHAnsi" w:hAnsiTheme="minorHAnsi" w:cstheme="minorHAnsi"/>
        </w:rPr>
        <w:t>D</w:t>
      </w:r>
      <w:r w:rsidRPr="001B7FFC">
        <w:rPr>
          <w:rFonts w:asciiTheme="minorHAnsi" w:hAnsiTheme="minorHAnsi" w:cstheme="minorHAnsi"/>
        </w:rPr>
        <w:t>irecionar</w:t>
      </w:r>
      <w:proofErr w:type="gramEnd"/>
      <w:r w:rsidRPr="001B7FFC">
        <w:rPr>
          <w:rFonts w:asciiTheme="minorHAnsi" w:hAnsiTheme="minorHAnsi" w:cstheme="minorHAnsi"/>
        </w:rPr>
        <w:t xml:space="preserve"> a contratação de pessoas para trabalhar nas empresas Contratadas</w:t>
      </w:r>
      <w:r w:rsidR="00E2526A">
        <w:rPr>
          <w:rFonts w:asciiTheme="minorHAnsi" w:hAnsiTheme="minorHAnsi" w:cstheme="minorHAnsi"/>
        </w:rPr>
        <w:t>.</w:t>
      </w:r>
    </w:p>
    <w:p w14:paraId="537654FE" w14:textId="3030CB96" w:rsidR="00D05F66" w:rsidRDefault="00D05F66" w:rsidP="00E2526A">
      <w:pPr>
        <w:spacing w:after="0" w:line="259" w:lineRule="auto"/>
        <w:ind w:left="0" w:right="0" w:firstLine="0"/>
      </w:pPr>
      <w:r>
        <w:rPr>
          <w:b/>
        </w:rPr>
        <w:t xml:space="preserve">II - DA CONTRATADA: </w:t>
      </w:r>
    </w:p>
    <w:p w14:paraId="7DA76AAA" w14:textId="77777777" w:rsidR="00D05F66" w:rsidRPr="00106899" w:rsidRDefault="00D05F66" w:rsidP="00D05F66">
      <w:pPr>
        <w:widowControl w:val="0"/>
        <w:tabs>
          <w:tab w:val="left" w:pos="0"/>
          <w:tab w:val="left" w:pos="426"/>
        </w:tabs>
        <w:autoSpaceDE w:val="0"/>
        <w:autoSpaceDN w:val="0"/>
        <w:spacing w:after="0" w:line="240" w:lineRule="auto"/>
        <w:ind w:right="-1"/>
        <w:mirrorIndents/>
        <w:rPr>
          <w:rFonts w:asciiTheme="minorHAnsi" w:hAnsiTheme="minorHAnsi" w:cstheme="minorHAnsi"/>
        </w:rPr>
      </w:pPr>
      <w:r>
        <w:rPr>
          <w:rFonts w:asciiTheme="minorHAnsi" w:hAnsiTheme="minorHAnsi" w:cstheme="minorHAnsi"/>
        </w:rPr>
        <w:t xml:space="preserve">2.1. </w:t>
      </w:r>
      <w:r w:rsidRPr="00106899">
        <w:rPr>
          <w:rFonts w:asciiTheme="minorHAnsi" w:hAnsiTheme="minorHAnsi" w:cstheme="minorHAnsi"/>
        </w:rPr>
        <w:t>Cumprir todas as determinações, as ordens verbais ou escritas dos responsáveis pela CONTRATANTE, quando o serviço atender às normas técnicas e legais estabelecidas;</w:t>
      </w:r>
    </w:p>
    <w:p w14:paraId="1AB3E629" w14:textId="77777777" w:rsidR="00D05F66" w:rsidRPr="00106899" w:rsidRDefault="00D05F66" w:rsidP="00D05F66">
      <w:pPr>
        <w:widowControl w:val="0"/>
        <w:tabs>
          <w:tab w:val="left" w:pos="0"/>
          <w:tab w:val="left" w:pos="426"/>
        </w:tabs>
        <w:autoSpaceDE w:val="0"/>
        <w:autoSpaceDN w:val="0"/>
        <w:spacing w:after="0" w:line="240" w:lineRule="auto"/>
        <w:ind w:right="-1"/>
        <w:mirrorIndents/>
        <w:rPr>
          <w:rFonts w:asciiTheme="minorHAnsi" w:hAnsiTheme="minorHAnsi" w:cstheme="minorHAnsi"/>
        </w:rPr>
      </w:pPr>
      <w:r>
        <w:rPr>
          <w:rFonts w:asciiTheme="minorHAnsi" w:hAnsiTheme="minorHAnsi" w:cstheme="minorHAnsi"/>
        </w:rPr>
        <w:t xml:space="preserve">2.2. </w:t>
      </w:r>
      <w:r w:rsidRPr="00106899">
        <w:rPr>
          <w:rFonts w:asciiTheme="minorHAnsi" w:hAnsiTheme="minorHAnsi" w:cstheme="minorHAnsi"/>
        </w:rPr>
        <w:t>Manter atualizados todos os documentos exigidos na fase de</w:t>
      </w:r>
      <w:r w:rsidRPr="00106899">
        <w:rPr>
          <w:rFonts w:asciiTheme="minorHAnsi" w:hAnsiTheme="minorHAnsi" w:cstheme="minorHAnsi"/>
          <w:spacing w:val="-6"/>
        </w:rPr>
        <w:t xml:space="preserve"> </w:t>
      </w:r>
      <w:r w:rsidRPr="00106899">
        <w:rPr>
          <w:rFonts w:asciiTheme="minorHAnsi" w:hAnsiTheme="minorHAnsi" w:cstheme="minorHAnsi"/>
        </w:rPr>
        <w:t>habilitação;</w:t>
      </w:r>
    </w:p>
    <w:p w14:paraId="029163AD" w14:textId="77777777" w:rsidR="00D05F66" w:rsidRPr="001B7FFC" w:rsidRDefault="00D05F66" w:rsidP="00D05F66">
      <w:pPr>
        <w:pStyle w:val="PargrafodaLista"/>
        <w:widowControl w:val="0"/>
        <w:tabs>
          <w:tab w:val="left" w:pos="0"/>
          <w:tab w:val="left" w:pos="426"/>
        </w:tabs>
        <w:autoSpaceDE w:val="0"/>
        <w:autoSpaceDN w:val="0"/>
        <w:spacing w:after="0" w:line="240" w:lineRule="auto"/>
        <w:ind w:left="0" w:right="-1" w:firstLine="0"/>
        <w:mirrorIndents/>
        <w:rPr>
          <w:rFonts w:asciiTheme="minorHAnsi" w:hAnsiTheme="minorHAnsi" w:cstheme="minorHAnsi"/>
        </w:rPr>
      </w:pPr>
      <w:r>
        <w:rPr>
          <w:rFonts w:asciiTheme="minorHAnsi" w:hAnsiTheme="minorHAnsi" w:cstheme="minorHAnsi"/>
        </w:rPr>
        <w:t xml:space="preserve">2.3. </w:t>
      </w:r>
      <w:r w:rsidRPr="001B7FFC">
        <w:rPr>
          <w:rFonts w:asciiTheme="minorHAnsi" w:hAnsiTheme="minorHAnsi" w:cstheme="minorHAnsi"/>
        </w:rPr>
        <w:t>Credenciar prepostos para representá-la permanentemente junto a CONTRATANTE, com a incumbência de resolver todos os assuntos relativos à execução do</w:t>
      </w:r>
      <w:r w:rsidRPr="001B7FFC">
        <w:rPr>
          <w:rFonts w:asciiTheme="minorHAnsi" w:hAnsiTheme="minorHAnsi" w:cstheme="minorHAnsi"/>
          <w:spacing w:val="-8"/>
        </w:rPr>
        <w:t xml:space="preserve"> </w:t>
      </w:r>
      <w:r w:rsidRPr="001B7FFC">
        <w:rPr>
          <w:rFonts w:asciiTheme="minorHAnsi" w:hAnsiTheme="minorHAnsi" w:cstheme="minorHAnsi"/>
        </w:rPr>
        <w:t>Contrato;</w:t>
      </w:r>
    </w:p>
    <w:p w14:paraId="1EA9A0D7" w14:textId="77777777" w:rsidR="00D05F66" w:rsidRDefault="00D05F66" w:rsidP="00D05F66">
      <w:pPr>
        <w:spacing w:after="0" w:line="259" w:lineRule="auto"/>
        <w:ind w:left="0" w:right="0" w:firstLine="0"/>
      </w:pPr>
    </w:p>
    <w:p w14:paraId="6C8C2C66" w14:textId="77777777" w:rsidR="00D05F66" w:rsidRDefault="00D05F66" w:rsidP="00D05F66">
      <w:pPr>
        <w:pStyle w:val="Ttulo1"/>
        <w:ind w:left="-5" w:right="0"/>
      </w:pPr>
      <w:r>
        <w:t xml:space="preserve">CLÁUSULA OITAVA - DA ALTERAÇÃO </w:t>
      </w:r>
    </w:p>
    <w:p w14:paraId="58904328" w14:textId="77777777" w:rsidR="00D05F66" w:rsidRDefault="00D05F66" w:rsidP="00D05F66">
      <w:pPr>
        <w:ind w:left="-5" w:right="0"/>
      </w:pPr>
      <w:r>
        <w:t xml:space="preserve">Este contrato poderá ser alterado unilateralmente pela Administração: </w:t>
      </w:r>
    </w:p>
    <w:p w14:paraId="316D4A58" w14:textId="77777777" w:rsidR="00D05F66" w:rsidRDefault="00D05F66" w:rsidP="00D05F66">
      <w:pPr>
        <w:numPr>
          <w:ilvl w:val="0"/>
          <w:numId w:val="47"/>
        </w:numPr>
        <w:ind w:right="0" w:hanging="223"/>
      </w:pPr>
      <w:r>
        <w:t xml:space="preserve">quando houver modificação dos serviços, para melhor adequação técnica aos seus objetivos; </w:t>
      </w:r>
    </w:p>
    <w:p w14:paraId="48C9F2A0" w14:textId="77777777" w:rsidR="00D05F66" w:rsidRDefault="00D05F66" w:rsidP="00D05F66">
      <w:pPr>
        <w:numPr>
          <w:ilvl w:val="0"/>
          <w:numId w:val="47"/>
        </w:numPr>
        <w:tabs>
          <w:tab w:val="left" w:pos="284"/>
        </w:tabs>
        <w:ind w:left="0" w:right="0" w:firstLine="0"/>
      </w:pPr>
      <w:r>
        <w:t xml:space="preserve">quando necessária a modificação do valor contratual em decorrência de acréscimo ou diminuição quantitativa de seu objeto, nos limites permitidos por lei. </w:t>
      </w:r>
    </w:p>
    <w:p w14:paraId="066DCA1B" w14:textId="77777777" w:rsidR="00D05F66" w:rsidRDefault="00D05F66" w:rsidP="00D05F66">
      <w:pPr>
        <w:spacing w:after="0" w:line="259" w:lineRule="auto"/>
        <w:ind w:left="0" w:right="0" w:firstLine="0"/>
      </w:pPr>
      <w:r>
        <w:t xml:space="preserve"> </w:t>
      </w:r>
    </w:p>
    <w:p w14:paraId="3CEF2974" w14:textId="77777777" w:rsidR="00D05F66" w:rsidRDefault="00D05F66" w:rsidP="00D05F66">
      <w:pPr>
        <w:pStyle w:val="Ttulo1"/>
        <w:ind w:left="-5" w:right="0"/>
      </w:pPr>
      <w:r>
        <w:t xml:space="preserve">CLÁUSULA NONA - DA RESCISÃO </w:t>
      </w:r>
    </w:p>
    <w:p w14:paraId="3E161118" w14:textId="77777777" w:rsidR="00D05F66" w:rsidRDefault="00D05F66" w:rsidP="00D05F66">
      <w:pPr>
        <w:ind w:left="-5" w:right="0"/>
      </w:pPr>
      <w:r>
        <w:t xml:space="preserve">A contratante poderá rescindir unilateralmente o presente contrato: </w:t>
      </w:r>
    </w:p>
    <w:p w14:paraId="6F9AAA45" w14:textId="77777777" w:rsidR="00D05F66" w:rsidRDefault="00D05F66" w:rsidP="00D05F66">
      <w:pPr>
        <w:spacing w:after="0" w:line="259" w:lineRule="auto"/>
        <w:ind w:left="0" w:right="0" w:firstLine="0"/>
      </w:pPr>
      <w:r>
        <w:t xml:space="preserve">9.1. pelo não cumprimento de cláusulas contratuais, especificações, serviços ou prazos; </w:t>
      </w:r>
    </w:p>
    <w:p w14:paraId="1B831021" w14:textId="77777777" w:rsidR="00D05F66" w:rsidRDefault="00D05F66" w:rsidP="00D05F66">
      <w:pPr>
        <w:ind w:left="-5" w:right="0"/>
      </w:pPr>
      <w:r>
        <w:t xml:space="preserve">9.2. pelo cumprimento irregular de cláusulas contratuais, especificações, serviços e prazos; </w:t>
      </w:r>
    </w:p>
    <w:p w14:paraId="0E0E8D98" w14:textId="77777777" w:rsidR="00D05F66" w:rsidRDefault="00D05F66" w:rsidP="00D05F66">
      <w:pPr>
        <w:ind w:left="-5" w:right="0"/>
      </w:pPr>
      <w:r>
        <w:t xml:space="preserve">9.3. a lentidão no seu cumprimento, levando a Administração a comprovar a impossibilidade da conclusão dos serviços, nos prazos estipulados; 9.4. o atraso injustificado no início dos serviços; </w:t>
      </w:r>
    </w:p>
    <w:p w14:paraId="5F5ABE42" w14:textId="77777777" w:rsidR="00D05F66" w:rsidRDefault="00D05F66" w:rsidP="00D05F66">
      <w:pPr>
        <w:ind w:left="-5" w:right="0"/>
      </w:pPr>
      <w:r>
        <w:t xml:space="preserve">9.5. a paralisação do serviço, sem justa causa e prévia comunicação à Administração; </w:t>
      </w:r>
    </w:p>
    <w:p w14:paraId="3741D31A" w14:textId="77777777" w:rsidR="00D05F66" w:rsidRDefault="00D05F66" w:rsidP="00D05F66">
      <w:pPr>
        <w:ind w:left="-5" w:right="0"/>
      </w:pPr>
      <w:r>
        <w:t xml:space="preserve">9.6. o desatendimento das determinações regulares da autoridade designada para acompanhar e fiscalizar a sua execução, assim como as de seus superiores; </w:t>
      </w:r>
    </w:p>
    <w:p w14:paraId="734C6036" w14:textId="77777777" w:rsidR="00D05F66" w:rsidRDefault="00D05F66" w:rsidP="00D05F66">
      <w:pPr>
        <w:ind w:left="-5" w:right="0"/>
      </w:pPr>
      <w:r>
        <w:t xml:space="preserve">9.7. o cometimento reiterado de faltas na sua execução, anotadas na forma do § 1º do art. 67 da Lei 8.666/93; </w:t>
      </w:r>
    </w:p>
    <w:p w14:paraId="5413FAAA" w14:textId="77777777" w:rsidR="00D05F66" w:rsidRDefault="00D05F66" w:rsidP="00D05F66">
      <w:pPr>
        <w:ind w:left="-5" w:right="0"/>
      </w:pPr>
      <w:r>
        <w:t xml:space="preserve">9.8. a decretação de falência ou a instauração de insolvência civil; </w:t>
      </w:r>
    </w:p>
    <w:p w14:paraId="1D844020" w14:textId="77777777" w:rsidR="00D05F66" w:rsidRDefault="00D05F66" w:rsidP="00D05F66">
      <w:pPr>
        <w:ind w:left="-5" w:right="0"/>
      </w:pPr>
      <w:r>
        <w:t xml:space="preserve">9.9. a dissolução da sociedade ou o falecimento do contratado; </w:t>
      </w:r>
    </w:p>
    <w:p w14:paraId="759CC278" w14:textId="77777777" w:rsidR="00D05F66" w:rsidRDefault="00D05F66" w:rsidP="00D05F66">
      <w:pPr>
        <w:ind w:left="-5" w:right="0"/>
      </w:pPr>
      <w:r>
        <w:t xml:space="preserve">9.10. a alteração social ou a modificação da finalidade ou da estrutura da empresa, que prejudique a execução do contrato; </w:t>
      </w:r>
    </w:p>
    <w:p w14:paraId="19DD744D" w14:textId="77777777" w:rsidR="00D05F66" w:rsidRDefault="00D05F66" w:rsidP="00D05F66">
      <w:pPr>
        <w:ind w:left="-5" w:right="0"/>
      </w:pPr>
      <w:r>
        <w:lastRenderedPageBreak/>
        <w:t xml:space="preserve">9.11. razões de interesse público, de alta relevância e amplo conhecimento, justificadas e determinadas pela máxima autoridade da esfera administrativa a que está subordinado o contratante e exaradas em processo administrativo; </w:t>
      </w:r>
    </w:p>
    <w:p w14:paraId="5FC36771" w14:textId="77777777" w:rsidR="00D05F66" w:rsidRDefault="00D05F66" w:rsidP="00D05F66">
      <w:pPr>
        <w:ind w:left="-5" w:right="0"/>
      </w:pPr>
      <w:r>
        <w:t xml:space="preserve">9.12. A ocorrência de caso fortuito ou de força maior, regularmente comprovada, impeditiva da execução do contrato. </w:t>
      </w:r>
    </w:p>
    <w:p w14:paraId="6664401A" w14:textId="77777777" w:rsidR="00D05F66" w:rsidRDefault="00D05F66" w:rsidP="00D05F66">
      <w:pPr>
        <w:spacing w:after="0" w:line="259" w:lineRule="auto"/>
        <w:ind w:left="0" w:right="0" w:firstLine="0"/>
      </w:pPr>
      <w:r>
        <w:t xml:space="preserve"> </w:t>
      </w:r>
    </w:p>
    <w:p w14:paraId="2EFC0E6C" w14:textId="77777777" w:rsidR="00D05F66" w:rsidRDefault="00D05F66" w:rsidP="00D05F66">
      <w:pPr>
        <w:ind w:left="-5" w:right="0"/>
      </w:pPr>
      <w:r>
        <w:t xml:space="preserve">Parágrafo Primeiro - Nos casos de rescisão acima mencionados, a contratante não indenizará a contratada, salvo pelos serviços já executados até o momento da rescisão. </w:t>
      </w:r>
    </w:p>
    <w:p w14:paraId="16C20B12" w14:textId="77777777" w:rsidR="00D05F66" w:rsidRDefault="00D05F66" w:rsidP="00D05F66">
      <w:pPr>
        <w:spacing w:after="0" w:line="259" w:lineRule="auto"/>
        <w:ind w:left="0" w:right="0" w:firstLine="0"/>
      </w:pPr>
      <w:r>
        <w:t xml:space="preserve"> </w:t>
      </w:r>
    </w:p>
    <w:p w14:paraId="2D2F701B" w14:textId="77777777" w:rsidR="00D05F66" w:rsidRDefault="00D05F66" w:rsidP="00D05F66">
      <w:pPr>
        <w:ind w:left="-5" w:right="0"/>
      </w:pPr>
      <w:r>
        <w:t xml:space="preserve">Parágrafo Segundo - O presente contrato poderá ser rescindido por acordo das partes, observadas a legislação vigente, ou unilateralmente, mediante aviso prévio por escrito, com antecedência mínima de 30 (trinta) dias corridos, assegurados à Administração o prazo necessário à realização do procedimento licitatório essencial para que se proceda a nova contratação. </w:t>
      </w:r>
    </w:p>
    <w:p w14:paraId="0FEC88FD" w14:textId="77777777" w:rsidR="00D05F66" w:rsidRDefault="00D05F66" w:rsidP="00D05F66">
      <w:pPr>
        <w:ind w:left="-5" w:right="0"/>
      </w:pPr>
    </w:p>
    <w:p w14:paraId="005008D6" w14:textId="77777777" w:rsidR="00D05F66" w:rsidRPr="00FB35E8" w:rsidRDefault="00D05F66" w:rsidP="00D05F66">
      <w:pPr>
        <w:spacing w:after="0" w:line="259" w:lineRule="auto"/>
        <w:ind w:left="0" w:right="0" w:firstLine="0"/>
        <w:rPr>
          <w:b/>
          <w:bCs/>
        </w:rPr>
      </w:pPr>
      <w:r w:rsidRPr="00FB35E8">
        <w:rPr>
          <w:b/>
          <w:bCs/>
        </w:rPr>
        <w:t xml:space="preserve">CLÁUSULA DÉCIMA - DAS PENALIDADES </w:t>
      </w:r>
    </w:p>
    <w:p w14:paraId="196FB2B1" w14:textId="77777777" w:rsidR="00D05F66" w:rsidRDefault="00D05F66" w:rsidP="00D05F66">
      <w:pPr>
        <w:ind w:left="-5" w:right="0"/>
      </w:pPr>
      <w:r>
        <w:t xml:space="preserve">O Contratado ficará sujeito às sanções administrativas previstas nos artigos 86 e 87 da Lei nº 8666/93, pelo não cumprimento de quaisquer de suas cláusulas e condições, facultadas a defesa prévia do Contratado e sendo aplicado multa de 50% sobre o valor do objeto. </w:t>
      </w:r>
    </w:p>
    <w:p w14:paraId="6D26E593" w14:textId="77777777" w:rsidR="00D05F66" w:rsidRDefault="00D05F66" w:rsidP="00D05F66">
      <w:pPr>
        <w:spacing w:after="0" w:line="259" w:lineRule="auto"/>
        <w:ind w:left="0" w:right="0" w:firstLine="0"/>
      </w:pPr>
      <w:r>
        <w:rPr>
          <w:b/>
        </w:rPr>
        <w:t xml:space="preserve"> </w:t>
      </w:r>
    </w:p>
    <w:p w14:paraId="0842263B" w14:textId="77777777" w:rsidR="00D05F66" w:rsidRDefault="00D05F66" w:rsidP="00D05F66">
      <w:pPr>
        <w:pStyle w:val="Ttulo1"/>
        <w:ind w:left="-5" w:right="0"/>
      </w:pPr>
      <w:r>
        <w:t xml:space="preserve">CLÁUSULA DÉCIMA PRIMEIRA - DO FORO </w:t>
      </w:r>
    </w:p>
    <w:p w14:paraId="6CC16BCA" w14:textId="77777777" w:rsidR="00D05F66" w:rsidRDefault="00D05F66" w:rsidP="00D05F66">
      <w:pPr>
        <w:ind w:left="-5" w:right="0"/>
      </w:pPr>
      <w:r>
        <w:t xml:space="preserve">As partes elegem o foro da Comarca de Nova Era - MG para dirimir eventuais dúvidas oriundas deste contrato, com renúncia de qualquer outro, por mais privilegiado que seja. </w:t>
      </w:r>
    </w:p>
    <w:p w14:paraId="535113BA" w14:textId="77777777" w:rsidR="00D05F66" w:rsidRDefault="00D05F66" w:rsidP="00D05F66">
      <w:pPr>
        <w:spacing w:after="0" w:line="259" w:lineRule="auto"/>
        <w:ind w:left="0" w:right="0" w:firstLine="0"/>
      </w:pPr>
      <w:r>
        <w:t xml:space="preserve"> </w:t>
      </w:r>
    </w:p>
    <w:p w14:paraId="686E9D69" w14:textId="77777777" w:rsidR="00D05F66" w:rsidRDefault="00D05F66" w:rsidP="00D05F66">
      <w:pPr>
        <w:ind w:left="-5" w:right="0"/>
      </w:pPr>
      <w:r>
        <w:t xml:space="preserve">Assim, por estarem justos e contratados, firmam o presente instrumento em duas vias de igual teor e forma, na presença de duas testemunhas. </w:t>
      </w:r>
    </w:p>
    <w:p w14:paraId="7699B2FD" w14:textId="77777777" w:rsidR="00D05F66" w:rsidRDefault="00D05F66" w:rsidP="00D05F66">
      <w:pPr>
        <w:spacing w:after="0" w:line="259" w:lineRule="auto"/>
        <w:ind w:left="0" w:right="0" w:firstLine="0"/>
      </w:pPr>
      <w:r>
        <w:t xml:space="preserve"> </w:t>
      </w:r>
    </w:p>
    <w:p w14:paraId="017478B1" w14:textId="716A1C5A" w:rsidR="00D05F66" w:rsidRDefault="00D05F66" w:rsidP="00D05F66">
      <w:pPr>
        <w:ind w:left="-5" w:right="0"/>
      </w:pPr>
      <w:r>
        <w:t xml:space="preserve">Nova Era, </w:t>
      </w:r>
      <w:r w:rsidR="00CB4D81">
        <w:t>01 de junho</w:t>
      </w:r>
      <w:r>
        <w:t xml:space="preserve"> de 2021. </w:t>
      </w:r>
    </w:p>
    <w:p w14:paraId="6C46DD9D" w14:textId="77777777" w:rsidR="00D05F66" w:rsidRDefault="00D05F66" w:rsidP="00D05F66">
      <w:pPr>
        <w:spacing w:after="0" w:line="259" w:lineRule="auto"/>
        <w:ind w:left="0" w:right="0" w:firstLine="0"/>
      </w:pPr>
      <w:r>
        <w:t xml:space="preserve"> </w:t>
      </w:r>
    </w:p>
    <w:p w14:paraId="75B0BC88" w14:textId="77777777" w:rsidR="00D05F66" w:rsidRDefault="00D05F66" w:rsidP="00D05F66">
      <w:pPr>
        <w:spacing w:after="0" w:line="259" w:lineRule="auto"/>
        <w:ind w:left="0" w:right="0" w:firstLine="0"/>
      </w:pPr>
      <w:r>
        <w:t xml:space="preserve"> </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309"/>
      </w:tblGrid>
      <w:tr w:rsidR="00D05F66" w14:paraId="2AFB4954" w14:textId="77777777" w:rsidTr="00CB4D81">
        <w:tc>
          <w:tcPr>
            <w:tcW w:w="5098" w:type="dxa"/>
          </w:tcPr>
          <w:p w14:paraId="183D9363" w14:textId="77777777" w:rsidR="00D05F66" w:rsidRPr="0094202E" w:rsidRDefault="00D05F66" w:rsidP="00CB4D81">
            <w:pPr>
              <w:ind w:right="-108"/>
              <w:contextualSpacing/>
              <w:mirrorIndents/>
              <w:jc w:val="center"/>
              <w:rPr>
                <w:rFonts w:asciiTheme="minorHAnsi" w:hAnsiTheme="minorHAnsi" w:cstheme="minorHAnsi"/>
                <w:b/>
              </w:rPr>
            </w:pPr>
            <w:proofErr w:type="spellStart"/>
            <w:r w:rsidRPr="0094202E">
              <w:rPr>
                <w:rFonts w:asciiTheme="minorHAnsi" w:hAnsiTheme="minorHAnsi" w:cstheme="minorHAnsi"/>
                <w:b/>
              </w:rPr>
              <w:t>Walder</w:t>
            </w:r>
            <w:proofErr w:type="spellEnd"/>
            <w:r w:rsidRPr="0094202E">
              <w:rPr>
                <w:rFonts w:asciiTheme="minorHAnsi" w:hAnsiTheme="minorHAnsi" w:cstheme="minorHAnsi"/>
                <w:b/>
              </w:rPr>
              <w:t xml:space="preserve"> Gonçalves </w:t>
            </w:r>
            <w:proofErr w:type="spellStart"/>
            <w:r w:rsidRPr="0094202E">
              <w:rPr>
                <w:rFonts w:asciiTheme="minorHAnsi" w:hAnsiTheme="minorHAnsi" w:cstheme="minorHAnsi"/>
                <w:b/>
              </w:rPr>
              <w:t>Drumond</w:t>
            </w:r>
            <w:proofErr w:type="spellEnd"/>
            <w:r w:rsidRPr="0094202E">
              <w:rPr>
                <w:rFonts w:asciiTheme="minorHAnsi" w:hAnsiTheme="minorHAnsi" w:cstheme="minorHAnsi"/>
                <w:b/>
              </w:rPr>
              <w:t xml:space="preserve"> Simão</w:t>
            </w:r>
          </w:p>
          <w:p w14:paraId="0D4BF8B0" w14:textId="6FD9BB92" w:rsidR="00D05F66" w:rsidRPr="0094202E" w:rsidRDefault="00D05F66" w:rsidP="00CB4D81">
            <w:pPr>
              <w:ind w:right="-108"/>
              <w:contextualSpacing/>
              <w:mirrorIndents/>
              <w:jc w:val="center"/>
              <w:rPr>
                <w:rFonts w:asciiTheme="minorHAnsi" w:hAnsiTheme="minorHAnsi" w:cstheme="minorHAnsi"/>
                <w:b/>
              </w:rPr>
            </w:pPr>
            <w:r w:rsidRPr="0094202E">
              <w:rPr>
                <w:rFonts w:asciiTheme="minorHAnsi" w:hAnsiTheme="minorHAnsi" w:cstheme="minorHAnsi"/>
                <w:b/>
              </w:rPr>
              <w:t>SECRETÁRIO DE SAÚDE</w:t>
            </w:r>
          </w:p>
          <w:p w14:paraId="19ECC91C" w14:textId="77777777" w:rsidR="00D05F66" w:rsidRDefault="00D05F66" w:rsidP="00CB4D81">
            <w:pPr>
              <w:spacing w:after="0" w:line="259" w:lineRule="auto"/>
              <w:ind w:left="0" w:right="0" w:firstLine="0"/>
              <w:jc w:val="center"/>
            </w:pPr>
          </w:p>
          <w:p w14:paraId="3690227F" w14:textId="7DAABB9F" w:rsidR="00E2526A" w:rsidRDefault="00E2526A" w:rsidP="00CB4D81">
            <w:pPr>
              <w:spacing w:after="0" w:line="259" w:lineRule="auto"/>
              <w:ind w:left="0" w:right="0" w:firstLine="0"/>
              <w:jc w:val="center"/>
            </w:pPr>
          </w:p>
        </w:tc>
        <w:tc>
          <w:tcPr>
            <w:tcW w:w="4309" w:type="dxa"/>
          </w:tcPr>
          <w:p w14:paraId="52884292" w14:textId="77777777" w:rsidR="00D05F66" w:rsidRPr="0094202E" w:rsidRDefault="00D05F66" w:rsidP="00CB4D81">
            <w:pPr>
              <w:ind w:right="-55"/>
              <w:contextualSpacing/>
              <w:mirrorIndents/>
              <w:jc w:val="center"/>
              <w:rPr>
                <w:rFonts w:asciiTheme="minorHAnsi" w:hAnsiTheme="minorHAnsi" w:cstheme="minorHAnsi"/>
                <w:b/>
              </w:rPr>
            </w:pPr>
            <w:r w:rsidRPr="0094202E">
              <w:rPr>
                <w:rFonts w:asciiTheme="minorHAnsi" w:hAnsiTheme="minorHAnsi" w:cstheme="minorHAnsi"/>
                <w:b/>
              </w:rPr>
              <w:t>Sônia Maria Lima Teixeira</w:t>
            </w:r>
          </w:p>
          <w:p w14:paraId="506EAC1C" w14:textId="28D1A34A" w:rsidR="00D05F66" w:rsidRPr="0094202E" w:rsidRDefault="00D05F66" w:rsidP="00CB4D81">
            <w:pPr>
              <w:ind w:right="229"/>
              <w:contextualSpacing/>
              <w:mirrorIndents/>
              <w:jc w:val="center"/>
              <w:rPr>
                <w:rFonts w:asciiTheme="minorHAnsi" w:hAnsiTheme="minorHAnsi" w:cstheme="minorHAnsi"/>
                <w:b/>
              </w:rPr>
            </w:pPr>
            <w:r w:rsidRPr="0094202E">
              <w:rPr>
                <w:rFonts w:asciiTheme="minorHAnsi" w:hAnsiTheme="minorHAnsi" w:cstheme="minorHAnsi"/>
                <w:b/>
              </w:rPr>
              <w:t>SECRETÁRIA DE EDUCAÇÃO</w:t>
            </w:r>
          </w:p>
          <w:p w14:paraId="40CD9C8B" w14:textId="77777777" w:rsidR="00D05F66" w:rsidRDefault="00D05F66" w:rsidP="00CB4D81">
            <w:pPr>
              <w:spacing w:after="0" w:line="259" w:lineRule="auto"/>
              <w:ind w:left="0" w:right="0" w:firstLine="0"/>
              <w:jc w:val="center"/>
            </w:pPr>
          </w:p>
        </w:tc>
      </w:tr>
      <w:tr w:rsidR="00D05F66" w14:paraId="56D51B1E" w14:textId="77777777" w:rsidTr="00CB4D81">
        <w:tc>
          <w:tcPr>
            <w:tcW w:w="5098" w:type="dxa"/>
          </w:tcPr>
          <w:p w14:paraId="0538E446" w14:textId="77777777" w:rsidR="00D05F66" w:rsidRPr="0094202E" w:rsidRDefault="00D05F66" w:rsidP="00CB4D81">
            <w:pPr>
              <w:ind w:right="-108"/>
              <w:contextualSpacing/>
              <w:mirrorIndents/>
              <w:jc w:val="center"/>
              <w:rPr>
                <w:rFonts w:asciiTheme="minorHAnsi" w:hAnsiTheme="minorHAnsi" w:cstheme="minorHAnsi"/>
                <w:b/>
              </w:rPr>
            </w:pPr>
            <w:r w:rsidRPr="0094202E">
              <w:rPr>
                <w:rFonts w:asciiTheme="minorHAnsi" w:hAnsiTheme="minorHAnsi" w:cstheme="minorHAnsi"/>
                <w:b/>
              </w:rPr>
              <w:t xml:space="preserve">Fernanda </w:t>
            </w:r>
            <w:proofErr w:type="spellStart"/>
            <w:r w:rsidRPr="0094202E">
              <w:rPr>
                <w:rFonts w:asciiTheme="minorHAnsi" w:hAnsiTheme="minorHAnsi" w:cstheme="minorHAnsi"/>
                <w:b/>
              </w:rPr>
              <w:t>Roselle</w:t>
            </w:r>
            <w:proofErr w:type="spellEnd"/>
            <w:r w:rsidRPr="0094202E">
              <w:rPr>
                <w:rFonts w:asciiTheme="minorHAnsi" w:hAnsiTheme="minorHAnsi" w:cstheme="minorHAnsi"/>
                <w:b/>
              </w:rPr>
              <w:t xml:space="preserve"> </w:t>
            </w:r>
            <w:proofErr w:type="spellStart"/>
            <w:r w:rsidRPr="0094202E">
              <w:rPr>
                <w:rFonts w:asciiTheme="minorHAnsi" w:hAnsiTheme="minorHAnsi" w:cstheme="minorHAnsi"/>
                <w:b/>
              </w:rPr>
              <w:t>Carrijo</w:t>
            </w:r>
            <w:proofErr w:type="spellEnd"/>
          </w:p>
          <w:p w14:paraId="729A1337" w14:textId="7EA3581F" w:rsidR="00D05F66" w:rsidRPr="0094202E" w:rsidRDefault="00D05F66" w:rsidP="00CB4D81">
            <w:pPr>
              <w:ind w:right="-108"/>
              <w:contextualSpacing/>
              <w:mirrorIndents/>
              <w:jc w:val="center"/>
              <w:rPr>
                <w:rFonts w:asciiTheme="minorHAnsi" w:hAnsiTheme="minorHAnsi" w:cstheme="minorHAnsi"/>
                <w:b/>
              </w:rPr>
            </w:pPr>
            <w:r w:rsidRPr="0094202E">
              <w:rPr>
                <w:rFonts w:asciiTheme="minorHAnsi" w:hAnsiTheme="minorHAnsi" w:cstheme="minorHAnsi"/>
                <w:b/>
              </w:rPr>
              <w:t>SECRETÁRIA DESE</w:t>
            </w:r>
            <w:r>
              <w:rPr>
                <w:rFonts w:asciiTheme="minorHAnsi" w:hAnsiTheme="minorHAnsi" w:cstheme="minorHAnsi"/>
                <w:b/>
              </w:rPr>
              <w:t>N</w:t>
            </w:r>
            <w:r w:rsidRPr="0094202E">
              <w:rPr>
                <w:rFonts w:asciiTheme="minorHAnsi" w:hAnsiTheme="minorHAnsi" w:cstheme="minorHAnsi"/>
                <w:b/>
              </w:rPr>
              <w:t>V</w:t>
            </w:r>
            <w:r w:rsidR="00CB4D81">
              <w:rPr>
                <w:rFonts w:asciiTheme="minorHAnsi" w:hAnsiTheme="minorHAnsi" w:cstheme="minorHAnsi"/>
                <w:b/>
              </w:rPr>
              <w:t>.</w:t>
            </w:r>
            <w:r w:rsidRPr="0094202E">
              <w:rPr>
                <w:rFonts w:asciiTheme="minorHAnsi" w:hAnsiTheme="minorHAnsi" w:cstheme="minorHAnsi"/>
                <w:b/>
              </w:rPr>
              <w:t xml:space="preserve"> ECONÔMICO E SOCIAL</w:t>
            </w:r>
          </w:p>
          <w:p w14:paraId="1883C6B7" w14:textId="77777777" w:rsidR="00D05F66" w:rsidRDefault="00D05F66" w:rsidP="00CB4D81">
            <w:pPr>
              <w:spacing w:after="0" w:line="259" w:lineRule="auto"/>
              <w:ind w:left="0" w:right="0" w:firstLine="0"/>
              <w:jc w:val="center"/>
            </w:pPr>
          </w:p>
          <w:p w14:paraId="1BE01141" w14:textId="2BEC04E0" w:rsidR="00E2526A" w:rsidRDefault="00E2526A" w:rsidP="00CB4D81">
            <w:pPr>
              <w:spacing w:after="0" w:line="259" w:lineRule="auto"/>
              <w:ind w:left="0" w:right="0" w:firstLine="0"/>
              <w:jc w:val="center"/>
            </w:pPr>
          </w:p>
        </w:tc>
        <w:tc>
          <w:tcPr>
            <w:tcW w:w="4309" w:type="dxa"/>
          </w:tcPr>
          <w:p w14:paraId="7E02B038" w14:textId="77777777" w:rsidR="00D05F66" w:rsidRPr="0094202E" w:rsidRDefault="00D05F66" w:rsidP="00CB4D81">
            <w:pPr>
              <w:ind w:right="-197"/>
              <w:contextualSpacing/>
              <w:mirrorIndents/>
              <w:jc w:val="center"/>
              <w:rPr>
                <w:rFonts w:asciiTheme="minorHAnsi" w:hAnsiTheme="minorHAnsi" w:cstheme="minorHAnsi"/>
                <w:b/>
              </w:rPr>
            </w:pPr>
            <w:proofErr w:type="spellStart"/>
            <w:r w:rsidRPr="0094202E">
              <w:rPr>
                <w:rFonts w:asciiTheme="minorHAnsi" w:hAnsiTheme="minorHAnsi" w:cstheme="minorHAnsi"/>
                <w:b/>
              </w:rPr>
              <w:t>Marxiley</w:t>
            </w:r>
            <w:proofErr w:type="spellEnd"/>
            <w:r w:rsidRPr="0094202E">
              <w:rPr>
                <w:rFonts w:asciiTheme="minorHAnsi" w:hAnsiTheme="minorHAnsi" w:cstheme="minorHAnsi"/>
                <w:b/>
              </w:rPr>
              <w:t xml:space="preserve"> Lima Azevedo</w:t>
            </w:r>
          </w:p>
          <w:p w14:paraId="482F4ABB" w14:textId="09ADEC0E" w:rsidR="00D05F66" w:rsidRPr="0094202E" w:rsidRDefault="00D05F66" w:rsidP="00CB4D81">
            <w:pPr>
              <w:ind w:right="-197"/>
              <w:contextualSpacing/>
              <w:mirrorIndents/>
              <w:jc w:val="center"/>
              <w:rPr>
                <w:rFonts w:asciiTheme="minorHAnsi" w:hAnsiTheme="minorHAnsi" w:cstheme="minorHAnsi"/>
                <w:b/>
              </w:rPr>
            </w:pPr>
            <w:r w:rsidRPr="0094202E">
              <w:rPr>
                <w:rFonts w:asciiTheme="minorHAnsi" w:hAnsiTheme="minorHAnsi" w:cstheme="minorHAnsi"/>
                <w:b/>
              </w:rPr>
              <w:t>SECRETÁRIO DE ÁGUA E ESGOTO</w:t>
            </w:r>
          </w:p>
          <w:p w14:paraId="5952C179" w14:textId="77777777" w:rsidR="00D05F66" w:rsidRDefault="00D05F66" w:rsidP="00CB4D81">
            <w:pPr>
              <w:spacing w:after="0" w:line="259" w:lineRule="auto"/>
              <w:ind w:left="0" w:right="0" w:firstLine="0"/>
              <w:jc w:val="center"/>
            </w:pPr>
          </w:p>
        </w:tc>
      </w:tr>
      <w:tr w:rsidR="00D05F66" w14:paraId="29E3D3F7" w14:textId="77777777" w:rsidTr="00CB4D81">
        <w:tc>
          <w:tcPr>
            <w:tcW w:w="5098" w:type="dxa"/>
          </w:tcPr>
          <w:p w14:paraId="487E37C6" w14:textId="77777777" w:rsidR="00D05F66" w:rsidRPr="0094202E" w:rsidRDefault="00D05F66" w:rsidP="00CB4D81">
            <w:pPr>
              <w:spacing w:after="0" w:line="259" w:lineRule="auto"/>
              <w:ind w:left="188" w:right="184"/>
              <w:jc w:val="center"/>
              <w:rPr>
                <w:b/>
              </w:rPr>
            </w:pPr>
            <w:proofErr w:type="spellStart"/>
            <w:r w:rsidRPr="0094202E">
              <w:rPr>
                <w:b/>
              </w:rPr>
              <w:t>Txai</w:t>
            </w:r>
            <w:proofErr w:type="spellEnd"/>
            <w:r w:rsidRPr="0094202E">
              <w:rPr>
                <w:b/>
              </w:rPr>
              <w:t xml:space="preserve"> Silva Costa</w:t>
            </w:r>
          </w:p>
          <w:p w14:paraId="2D2E73A8" w14:textId="0ECEA7B4" w:rsidR="00D05F66" w:rsidRPr="0094202E" w:rsidRDefault="00D05F66" w:rsidP="00CB4D81">
            <w:pPr>
              <w:spacing w:after="0" w:line="259" w:lineRule="auto"/>
              <w:ind w:left="188" w:right="184"/>
              <w:jc w:val="center"/>
              <w:rPr>
                <w:b/>
              </w:rPr>
            </w:pPr>
            <w:r w:rsidRPr="0094202E">
              <w:rPr>
                <w:b/>
              </w:rPr>
              <w:t>PREFEITO MUNICIPAL</w:t>
            </w:r>
          </w:p>
          <w:p w14:paraId="6A17CDDE" w14:textId="77777777" w:rsidR="00D05F66" w:rsidRDefault="00D05F66" w:rsidP="00CB4D81">
            <w:pPr>
              <w:spacing w:after="0" w:line="259" w:lineRule="auto"/>
              <w:ind w:left="0" w:right="0" w:firstLine="0"/>
              <w:jc w:val="center"/>
            </w:pPr>
          </w:p>
        </w:tc>
        <w:tc>
          <w:tcPr>
            <w:tcW w:w="4309" w:type="dxa"/>
          </w:tcPr>
          <w:p w14:paraId="757F239E" w14:textId="77777777" w:rsidR="00D05F66" w:rsidRDefault="00CB4D81" w:rsidP="00CB4D81">
            <w:pPr>
              <w:spacing w:after="0" w:line="259" w:lineRule="auto"/>
              <w:ind w:left="0" w:right="0" w:firstLine="0"/>
              <w:jc w:val="center"/>
              <w:rPr>
                <w:b/>
                <w:bCs/>
              </w:rPr>
            </w:pPr>
            <w:r>
              <w:rPr>
                <w:b/>
                <w:bCs/>
              </w:rPr>
              <w:t>Laércio Gonçalves Arruda</w:t>
            </w:r>
          </w:p>
          <w:p w14:paraId="2E41B5AF" w14:textId="2D48F3AC" w:rsidR="00CB4D81" w:rsidRPr="00EC1EF3" w:rsidRDefault="00CB4D81" w:rsidP="00CB4D81">
            <w:pPr>
              <w:spacing w:after="0" w:line="259" w:lineRule="auto"/>
              <w:ind w:left="0" w:right="0" w:firstLine="0"/>
              <w:jc w:val="center"/>
              <w:rPr>
                <w:b/>
                <w:bCs/>
              </w:rPr>
            </w:pPr>
            <w:r>
              <w:rPr>
                <w:b/>
                <w:bCs/>
              </w:rPr>
              <w:t>LAÉRCIO GONÇALVES ARRUDA ME</w:t>
            </w:r>
          </w:p>
        </w:tc>
      </w:tr>
    </w:tbl>
    <w:p w14:paraId="318C3059" w14:textId="126B1CF2" w:rsidR="00397910" w:rsidRDefault="00397910" w:rsidP="00D05F66">
      <w:pPr>
        <w:tabs>
          <w:tab w:val="left" w:pos="9923"/>
        </w:tabs>
        <w:spacing w:after="0" w:line="240" w:lineRule="auto"/>
        <w:ind w:left="0" w:right="-1" w:firstLine="0"/>
        <w:rPr>
          <w:rFonts w:asciiTheme="minorHAnsi" w:hAnsiTheme="minorHAnsi" w:cstheme="minorHAnsi"/>
        </w:rPr>
      </w:pPr>
    </w:p>
    <w:p w14:paraId="324227D0" w14:textId="77777777" w:rsidR="00E2526A" w:rsidRPr="002020A7" w:rsidRDefault="00E2526A" w:rsidP="00D05F66">
      <w:pPr>
        <w:tabs>
          <w:tab w:val="left" w:pos="9923"/>
        </w:tabs>
        <w:spacing w:after="0" w:line="240" w:lineRule="auto"/>
        <w:ind w:left="0" w:right="-1" w:firstLine="0"/>
        <w:rPr>
          <w:rFonts w:asciiTheme="minorHAnsi" w:hAnsiTheme="minorHAnsi" w:cstheme="minorHAnsi"/>
        </w:rPr>
      </w:pPr>
    </w:p>
    <w:p w14:paraId="553715C2" w14:textId="11793ABE" w:rsidR="00287D0B" w:rsidRDefault="00287D0B" w:rsidP="00D05F66">
      <w:r>
        <w:t>Testemunhas:</w:t>
      </w:r>
    </w:p>
    <w:p w14:paraId="72CF4C49" w14:textId="77777777" w:rsidR="00287D0B" w:rsidRDefault="00287D0B" w:rsidP="00D05F66"/>
    <w:p w14:paraId="4183EDE7" w14:textId="76DEF669" w:rsidR="00287D0B" w:rsidRDefault="00287D0B" w:rsidP="00D05F66">
      <w:pPr>
        <w:ind w:right="-1"/>
      </w:pPr>
      <w:r>
        <w:t>_____________________________________                   _____________________________________</w:t>
      </w:r>
    </w:p>
    <w:p w14:paraId="70754A16" w14:textId="253AA42C" w:rsidR="00287D0B" w:rsidRPr="00287D0B" w:rsidRDefault="00287D0B" w:rsidP="00D05F66">
      <w:r>
        <w:t>Fernanda Lage Guerra – CPF: 041.608.506-77</w:t>
      </w:r>
    </w:p>
    <w:sectPr w:rsidR="00287D0B" w:rsidRPr="00287D0B" w:rsidSect="00407565">
      <w:headerReference w:type="even" r:id="rId8"/>
      <w:headerReference w:type="default" r:id="rId9"/>
      <w:footerReference w:type="even" r:id="rId10"/>
      <w:footerReference w:type="default" r:id="rId11"/>
      <w:headerReference w:type="first" r:id="rId12"/>
      <w:footerReference w:type="first" r:id="rId13"/>
      <w:pgSz w:w="11906" w:h="16841"/>
      <w:pgMar w:top="1418" w:right="1134" w:bottom="1134" w:left="1134" w:header="323"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BA0E9" w14:textId="77777777" w:rsidR="00604990" w:rsidRDefault="00604990">
      <w:pPr>
        <w:spacing w:after="0" w:line="240" w:lineRule="auto"/>
      </w:pPr>
      <w:r>
        <w:separator/>
      </w:r>
    </w:p>
  </w:endnote>
  <w:endnote w:type="continuationSeparator" w:id="0">
    <w:p w14:paraId="5FD21675" w14:textId="77777777" w:rsidR="00604990" w:rsidRDefault="00604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DA4B3" w14:textId="77777777" w:rsidR="00397910" w:rsidRDefault="00E758C3">
    <w:pPr>
      <w:spacing w:after="0" w:line="259" w:lineRule="auto"/>
      <w:ind w:left="108" w:right="0" w:firstLine="0"/>
      <w:jc w:val="left"/>
    </w:pPr>
    <w:r>
      <w:rPr>
        <w:rFonts w:ascii="Arial" w:eastAsia="Arial" w:hAnsi="Arial" w:cs="Arial"/>
        <w:sz w:val="20"/>
      </w:rPr>
      <w:t xml:space="preserve">____________________________________________________________________________________ </w:t>
    </w:r>
  </w:p>
  <w:p w14:paraId="78B44FC6" w14:textId="77777777" w:rsidR="00397910" w:rsidRDefault="00E758C3">
    <w:pPr>
      <w:spacing w:after="0" w:line="259" w:lineRule="auto"/>
      <w:ind w:left="0" w:right="773" w:firstLine="0"/>
      <w:jc w:val="center"/>
    </w:pPr>
    <w:r>
      <w:rPr>
        <w:sz w:val="18"/>
      </w:rPr>
      <w:t xml:space="preserve">Rua João Pinheiro, 91 – Centro – Nova Era – Minas Gerais – CEP 35.920-000 – </w:t>
    </w:r>
    <w:proofErr w:type="spellStart"/>
    <w:proofErr w:type="gramStart"/>
    <w:r>
      <w:rPr>
        <w:sz w:val="18"/>
      </w:rPr>
      <w:t>Tel</w:t>
    </w:r>
    <w:proofErr w:type="spellEnd"/>
    <w:r>
      <w:rPr>
        <w:sz w:val="18"/>
      </w:rPr>
      <w:t>:.</w:t>
    </w:r>
    <w:proofErr w:type="gramEnd"/>
    <w:r>
      <w:rPr>
        <w:sz w:val="18"/>
      </w:rPr>
      <w:t xml:space="preserve"> (31) 3861.4200 </w:t>
    </w:r>
  </w:p>
  <w:p w14:paraId="38655CBC" w14:textId="77777777" w:rsidR="00397910" w:rsidRDefault="00E758C3">
    <w:pPr>
      <w:spacing w:after="0" w:line="259" w:lineRule="auto"/>
      <w:ind w:left="0" w:right="774" w:firstLine="0"/>
      <w:jc w:val="center"/>
    </w:pPr>
    <w:r>
      <w:rPr>
        <w:sz w:val="18"/>
      </w:rPr>
      <w:t xml:space="preserve">FAX: (31) 3861.4226 – E-mail:gabinete@novaera.mg.gov.br   Home </w:t>
    </w:r>
    <w:proofErr w:type="spellStart"/>
    <w:r>
      <w:rPr>
        <w:sz w:val="18"/>
      </w:rPr>
      <w:t>page</w:t>
    </w:r>
    <w:proofErr w:type="spellEnd"/>
    <w:r>
      <w:rPr>
        <w:sz w:val="18"/>
      </w:rPr>
      <w:t xml:space="preserve">: </w:t>
    </w:r>
    <w:r>
      <w:rPr>
        <w:color w:val="0000FF"/>
        <w:sz w:val="18"/>
        <w:u w:val="single" w:color="0000FF"/>
      </w:rPr>
      <w:t>www.novaera.mg.gov.br</w:t>
    </w:r>
    <w:r>
      <w:rPr>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BFBF0" w14:textId="77777777" w:rsidR="00397910" w:rsidRDefault="00E758C3">
    <w:pPr>
      <w:spacing w:after="0" w:line="259" w:lineRule="auto"/>
      <w:ind w:left="108" w:right="0" w:firstLine="0"/>
      <w:jc w:val="left"/>
    </w:pPr>
    <w:r>
      <w:rPr>
        <w:rFonts w:ascii="Arial" w:eastAsia="Arial" w:hAnsi="Arial" w:cs="Arial"/>
        <w:sz w:val="20"/>
      </w:rPr>
      <w:t xml:space="preserve">____________________________________________________________________________________ </w:t>
    </w:r>
  </w:p>
  <w:p w14:paraId="283D0AAB" w14:textId="77777777" w:rsidR="00397910" w:rsidRDefault="00E758C3">
    <w:pPr>
      <w:spacing w:after="0" w:line="259" w:lineRule="auto"/>
      <w:ind w:left="0" w:right="773" w:firstLine="0"/>
      <w:jc w:val="center"/>
    </w:pPr>
    <w:r>
      <w:rPr>
        <w:sz w:val="18"/>
      </w:rPr>
      <w:t xml:space="preserve">Rua João Pinheiro, 91 – Centro – Nova Era – Minas Gerais – CEP 35.920-000 – </w:t>
    </w:r>
    <w:proofErr w:type="spellStart"/>
    <w:proofErr w:type="gramStart"/>
    <w:r>
      <w:rPr>
        <w:sz w:val="18"/>
      </w:rPr>
      <w:t>Tel</w:t>
    </w:r>
    <w:proofErr w:type="spellEnd"/>
    <w:r>
      <w:rPr>
        <w:sz w:val="18"/>
      </w:rPr>
      <w:t>:.</w:t>
    </w:r>
    <w:proofErr w:type="gramEnd"/>
    <w:r>
      <w:rPr>
        <w:sz w:val="18"/>
      </w:rPr>
      <w:t xml:space="preserve"> (31) 3861.4200 </w:t>
    </w:r>
  </w:p>
  <w:p w14:paraId="48CF0BDA" w14:textId="77777777" w:rsidR="00397910" w:rsidRDefault="00E758C3">
    <w:pPr>
      <w:spacing w:after="0" w:line="259" w:lineRule="auto"/>
      <w:ind w:left="0" w:right="774" w:firstLine="0"/>
      <w:jc w:val="center"/>
    </w:pPr>
    <w:r>
      <w:rPr>
        <w:sz w:val="18"/>
      </w:rPr>
      <w:t xml:space="preserve">FAX: (31) 3861.4226 – E-mail:gabinete@novaera.mg.gov.br   Home </w:t>
    </w:r>
    <w:proofErr w:type="spellStart"/>
    <w:r>
      <w:rPr>
        <w:sz w:val="18"/>
      </w:rPr>
      <w:t>page</w:t>
    </w:r>
    <w:proofErr w:type="spellEnd"/>
    <w:r>
      <w:rPr>
        <w:sz w:val="18"/>
      </w:rPr>
      <w:t xml:space="preserve">: </w:t>
    </w:r>
    <w:r>
      <w:rPr>
        <w:color w:val="0000FF"/>
        <w:sz w:val="18"/>
        <w:u w:val="single" w:color="0000FF"/>
      </w:rPr>
      <w:t>www.novaera.mg.gov.br</w:t>
    </w:r>
    <w:r>
      <w:rPr>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BABF4" w14:textId="77777777" w:rsidR="00397910" w:rsidRDefault="00E758C3">
    <w:pPr>
      <w:spacing w:after="0" w:line="259" w:lineRule="auto"/>
      <w:ind w:left="108" w:right="0" w:firstLine="0"/>
      <w:jc w:val="left"/>
    </w:pPr>
    <w:r>
      <w:rPr>
        <w:rFonts w:ascii="Arial" w:eastAsia="Arial" w:hAnsi="Arial" w:cs="Arial"/>
        <w:sz w:val="20"/>
      </w:rPr>
      <w:t xml:space="preserve">____________________________________________________________________________________ </w:t>
    </w:r>
  </w:p>
  <w:p w14:paraId="16B07853" w14:textId="77777777" w:rsidR="00397910" w:rsidRDefault="00E758C3">
    <w:pPr>
      <w:spacing w:after="0" w:line="259" w:lineRule="auto"/>
      <w:ind w:left="0" w:right="773" w:firstLine="0"/>
      <w:jc w:val="center"/>
    </w:pPr>
    <w:r>
      <w:rPr>
        <w:sz w:val="18"/>
      </w:rPr>
      <w:t xml:space="preserve">Rua João Pinheiro, 91 – Centro – Nova Era – Minas Gerais – CEP 35.920-000 – </w:t>
    </w:r>
    <w:proofErr w:type="spellStart"/>
    <w:proofErr w:type="gramStart"/>
    <w:r>
      <w:rPr>
        <w:sz w:val="18"/>
      </w:rPr>
      <w:t>Tel</w:t>
    </w:r>
    <w:proofErr w:type="spellEnd"/>
    <w:r>
      <w:rPr>
        <w:sz w:val="18"/>
      </w:rPr>
      <w:t>:.</w:t>
    </w:r>
    <w:proofErr w:type="gramEnd"/>
    <w:r>
      <w:rPr>
        <w:sz w:val="18"/>
      </w:rPr>
      <w:t xml:space="preserve"> (31) 3861.4200 </w:t>
    </w:r>
  </w:p>
  <w:p w14:paraId="0B04C2FA" w14:textId="77777777" w:rsidR="00397910" w:rsidRDefault="00E758C3">
    <w:pPr>
      <w:spacing w:after="0" w:line="259" w:lineRule="auto"/>
      <w:ind w:left="0" w:right="774" w:firstLine="0"/>
      <w:jc w:val="center"/>
    </w:pPr>
    <w:r>
      <w:rPr>
        <w:sz w:val="18"/>
      </w:rPr>
      <w:t xml:space="preserve">FAX: (31) 3861.4226 – E-mail:gabinete@novaera.mg.gov.br   Home </w:t>
    </w:r>
    <w:proofErr w:type="spellStart"/>
    <w:r>
      <w:rPr>
        <w:sz w:val="18"/>
      </w:rPr>
      <w:t>page</w:t>
    </w:r>
    <w:proofErr w:type="spellEnd"/>
    <w:r>
      <w:rPr>
        <w:sz w:val="18"/>
      </w:rPr>
      <w:t xml:space="preserve">: </w:t>
    </w:r>
    <w:r>
      <w:rPr>
        <w:color w:val="0000FF"/>
        <w:sz w:val="18"/>
        <w:u w:val="single" w:color="0000FF"/>
      </w:rPr>
      <w:t>www.novaera.mg.gov.br</w:t>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C9A85" w14:textId="77777777" w:rsidR="00604990" w:rsidRDefault="00604990">
      <w:pPr>
        <w:spacing w:after="0" w:line="240" w:lineRule="auto"/>
      </w:pPr>
      <w:r>
        <w:separator/>
      </w:r>
    </w:p>
  </w:footnote>
  <w:footnote w:type="continuationSeparator" w:id="0">
    <w:p w14:paraId="19D44D92" w14:textId="77777777" w:rsidR="00604990" w:rsidRDefault="006049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C6E24" w14:textId="77777777" w:rsidR="00397910" w:rsidRDefault="00E758C3">
    <w:pPr>
      <w:spacing w:after="0" w:line="259" w:lineRule="auto"/>
      <w:ind w:left="353" w:right="772" w:firstLine="0"/>
      <w:jc w:val="center"/>
    </w:pPr>
    <w:r>
      <w:rPr>
        <w:noProof/>
      </w:rPr>
      <w:drawing>
        <wp:anchor distT="0" distB="0" distL="114300" distR="114300" simplePos="0" relativeHeight="251658240" behindDoc="0" locked="0" layoutInCell="1" allowOverlap="0" wp14:anchorId="34C4619E" wp14:editId="6CE1B64C">
          <wp:simplePos x="0" y="0"/>
          <wp:positionH relativeFrom="page">
            <wp:posOffset>1059688</wp:posOffset>
          </wp:positionH>
          <wp:positionV relativeFrom="page">
            <wp:posOffset>201168</wp:posOffset>
          </wp:positionV>
          <wp:extent cx="560832" cy="490728"/>
          <wp:effectExtent l="0" t="0" r="0" b="0"/>
          <wp:wrapSquare wrapText="bothSides"/>
          <wp:docPr id="578786" name="Picture 578786"/>
          <wp:cNvGraphicFramePr/>
          <a:graphic xmlns:a="http://schemas.openxmlformats.org/drawingml/2006/main">
            <a:graphicData uri="http://schemas.openxmlformats.org/drawingml/2006/picture">
              <pic:pic xmlns:pic="http://schemas.openxmlformats.org/drawingml/2006/picture">
                <pic:nvPicPr>
                  <pic:cNvPr id="578786" name="Picture 578786"/>
                  <pic:cNvPicPr/>
                </pic:nvPicPr>
                <pic:blipFill>
                  <a:blip r:embed="rId1"/>
                  <a:stretch>
                    <a:fillRect/>
                  </a:stretch>
                </pic:blipFill>
                <pic:spPr>
                  <a:xfrm>
                    <a:off x="0" y="0"/>
                    <a:ext cx="560832" cy="490728"/>
                  </a:xfrm>
                  <a:prstGeom prst="rect">
                    <a:avLst/>
                  </a:prstGeom>
                </pic:spPr>
              </pic:pic>
            </a:graphicData>
          </a:graphic>
        </wp:anchor>
      </w:drawing>
    </w:r>
    <w:r>
      <w:rPr>
        <w:rFonts w:ascii="Arial" w:eastAsia="Arial" w:hAnsi="Arial" w:cs="Arial"/>
        <w:b/>
        <w:sz w:val="20"/>
      </w:rPr>
      <w:t xml:space="preserve">PREFEITURA MUNICIPAL DE NOVA ERA </w:t>
    </w:r>
  </w:p>
  <w:p w14:paraId="20FA258F" w14:textId="77777777" w:rsidR="00397910" w:rsidRDefault="00E758C3">
    <w:pPr>
      <w:spacing w:after="56" w:line="259" w:lineRule="auto"/>
      <w:ind w:left="353" w:right="778" w:firstLine="0"/>
      <w:jc w:val="center"/>
    </w:pPr>
    <w:r>
      <w:rPr>
        <w:rFonts w:ascii="Arial" w:eastAsia="Arial" w:hAnsi="Arial" w:cs="Arial"/>
        <w:b/>
        <w:sz w:val="20"/>
      </w:rPr>
      <w:t xml:space="preserve">ESTADO DE MINAS GERAIS </w:t>
    </w:r>
  </w:p>
  <w:p w14:paraId="377FA78E" w14:textId="77777777" w:rsidR="00397910" w:rsidRDefault="00E758C3">
    <w:pPr>
      <w:spacing w:after="254" w:line="259" w:lineRule="auto"/>
      <w:ind w:left="108" w:right="0" w:firstLine="0"/>
    </w:pPr>
    <w:r>
      <w:rPr>
        <w:rFonts w:ascii="Arial" w:eastAsia="Arial" w:hAnsi="Arial" w:cs="Arial"/>
        <w:b/>
        <w:sz w:val="20"/>
      </w:rPr>
      <w:t>_____</w:t>
    </w:r>
    <w:r>
      <w:rPr>
        <w:rFonts w:ascii="Arial" w:eastAsia="Arial" w:hAnsi="Arial" w:cs="Arial"/>
        <w:b/>
        <w:strike/>
        <w:sz w:val="20"/>
      </w:rPr>
      <w:t>__</w:t>
    </w:r>
    <w:r>
      <w:rPr>
        <w:rFonts w:ascii="Arial" w:eastAsia="Arial" w:hAnsi="Arial" w:cs="Arial"/>
        <w:b/>
        <w:sz w:val="20"/>
      </w:rPr>
      <w:t>_____________________________________________________________________________</w:t>
    </w:r>
    <w:r>
      <w:rPr>
        <w:rFonts w:ascii="Arial" w:eastAsia="Arial" w:hAnsi="Arial" w:cs="Arial"/>
        <w:b/>
        <w:sz w:val="28"/>
      </w:rPr>
      <w:t xml:space="preserve"> </w:t>
    </w:r>
  </w:p>
  <w:p w14:paraId="374BCCCD" w14:textId="77777777" w:rsidR="00397910" w:rsidRDefault="00E758C3">
    <w:pPr>
      <w:spacing w:after="0" w:line="259" w:lineRule="auto"/>
      <w:ind w:left="614"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798EA" w14:textId="77777777" w:rsidR="00397910" w:rsidRDefault="00E758C3">
    <w:pPr>
      <w:spacing w:after="0" w:line="259" w:lineRule="auto"/>
      <w:ind w:left="353" w:right="772" w:firstLine="0"/>
      <w:jc w:val="center"/>
    </w:pPr>
    <w:r>
      <w:rPr>
        <w:noProof/>
      </w:rPr>
      <w:drawing>
        <wp:anchor distT="0" distB="0" distL="114300" distR="114300" simplePos="0" relativeHeight="251659264" behindDoc="0" locked="0" layoutInCell="1" allowOverlap="0" wp14:anchorId="2A1B81E3" wp14:editId="7C52BA1A">
          <wp:simplePos x="0" y="0"/>
          <wp:positionH relativeFrom="page">
            <wp:posOffset>1059688</wp:posOffset>
          </wp:positionH>
          <wp:positionV relativeFrom="page">
            <wp:posOffset>201168</wp:posOffset>
          </wp:positionV>
          <wp:extent cx="560832" cy="490728"/>
          <wp:effectExtent l="0" t="0" r="0" b="0"/>
          <wp:wrapSquare wrapText="bothSides"/>
          <wp:docPr id="1" name="Picture 578786"/>
          <wp:cNvGraphicFramePr/>
          <a:graphic xmlns:a="http://schemas.openxmlformats.org/drawingml/2006/main">
            <a:graphicData uri="http://schemas.openxmlformats.org/drawingml/2006/picture">
              <pic:pic xmlns:pic="http://schemas.openxmlformats.org/drawingml/2006/picture">
                <pic:nvPicPr>
                  <pic:cNvPr id="578786" name="Picture 578786"/>
                  <pic:cNvPicPr/>
                </pic:nvPicPr>
                <pic:blipFill>
                  <a:blip r:embed="rId1"/>
                  <a:stretch>
                    <a:fillRect/>
                  </a:stretch>
                </pic:blipFill>
                <pic:spPr>
                  <a:xfrm>
                    <a:off x="0" y="0"/>
                    <a:ext cx="560832" cy="490728"/>
                  </a:xfrm>
                  <a:prstGeom prst="rect">
                    <a:avLst/>
                  </a:prstGeom>
                </pic:spPr>
              </pic:pic>
            </a:graphicData>
          </a:graphic>
        </wp:anchor>
      </w:drawing>
    </w:r>
    <w:r>
      <w:rPr>
        <w:rFonts w:ascii="Arial" w:eastAsia="Arial" w:hAnsi="Arial" w:cs="Arial"/>
        <w:b/>
        <w:sz w:val="20"/>
      </w:rPr>
      <w:t xml:space="preserve">PREFEITURA MUNICIPAL DE NOVA ERA </w:t>
    </w:r>
  </w:p>
  <w:p w14:paraId="4CB1F2E4" w14:textId="77777777" w:rsidR="00397910" w:rsidRDefault="00E758C3">
    <w:pPr>
      <w:spacing w:after="56" w:line="259" w:lineRule="auto"/>
      <w:ind w:left="353" w:right="778" w:firstLine="0"/>
      <w:jc w:val="center"/>
    </w:pPr>
    <w:r>
      <w:rPr>
        <w:rFonts w:ascii="Arial" w:eastAsia="Arial" w:hAnsi="Arial" w:cs="Arial"/>
        <w:b/>
        <w:sz w:val="20"/>
      </w:rPr>
      <w:t xml:space="preserve">ESTADO DE MINAS GERAIS </w:t>
    </w:r>
  </w:p>
  <w:p w14:paraId="1E4A643B" w14:textId="6BFD824B" w:rsidR="00397910" w:rsidRDefault="00E758C3" w:rsidP="00407565">
    <w:pPr>
      <w:spacing w:after="254" w:line="259" w:lineRule="auto"/>
      <w:ind w:left="108" w:right="0" w:firstLine="0"/>
    </w:pPr>
    <w:r>
      <w:rPr>
        <w:rFonts w:ascii="Arial" w:eastAsia="Arial" w:hAnsi="Arial" w:cs="Arial"/>
        <w:b/>
        <w:sz w:val="20"/>
      </w:rPr>
      <w:t>___</w:t>
    </w:r>
    <w:r w:rsidR="00407565">
      <w:rPr>
        <w:rFonts w:ascii="Arial" w:eastAsia="Arial" w:hAnsi="Arial" w:cs="Arial"/>
        <w:b/>
        <w:sz w:val="20"/>
      </w:rPr>
      <w:t>_________________</w:t>
    </w:r>
    <w:r>
      <w:rPr>
        <w:rFonts w:ascii="Arial" w:eastAsia="Arial" w:hAnsi="Arial" w:cs="Arial"/>
        <w:b/>
        <w:sz w:val="20"/>
      </w:rPr>
      <w:t>____________________________________________________</w:t>
    </w:r>
    <w:r w:rsidR="008A5001">
      <w:rPr>
        <w:rFonts w:ascii="Arial" w:eastAsia="Arial" w:hAnsi="Arial" w:cs="Arial"/>
        <w:b/>
        <w:sz w:val="20"/>
      </w:rPr>
      <w:t>____________</w:t>
    </w:r>
    <w:r>
      <w:rPr>
        <w:rFonts w:ascii="Arial" w:eastAsia="Arial" w:hAnsi="Arial" w:cs="Arial"/>
        <w:b/>
        <w:sz w:val="20"/>
      </w:rPr>
      <w:t>_</w:t>
    </w:r>
    <w:r>
      <w:rPr>
        <w:rFonts w:ascii="Arial" w:eastAsia="Arial" w:hAnsi="Arial" w:cs="Arial"/>
        <w:b/>
        <w:sz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D3087" w14:textId="77777777" w:rsidR="00397910" w:rsidRDefault="00E758C3">
    <w:pPr>
      <w:spacing w:after="0" w:line="259" w:lineRule="auto"/>
      <w:ind w:left="353" w:right="772" w:firstLine="0"/>
      <w:jc w:val="center"/>
    </w:pPr>
    <w:r>
      <w:rPr>
        <w:noProof/>
      </w:rPr>
      <w:drawing>
        <wp:anchor distT="0" distB="0" distL="114300" distR="114300" simplePos="0" relativeHeight="251660288" behindDoc="0" locked="0" layoutInCell="1" allowOverlap="0" wp14:anchorId="0CBA7315" wp14:editId="70358B70">
          <wp:simplePos x="0" y="0"/>
          <wp:positionH relativeFrom="page">
            <wp:posOffset>1057276</wp:posOffset>
          </wp:positionH>
          <wp:positionV relativeFrom="page">
            <wp:posOffset>200025</wp:posOffset>
          </wp:positionV>
          <wp:extent cx="514350" cy="409575"/>
          <wp:effectExtent l="0" t="0" r="0" b="9525"/>
          <wp:wrapSquare wrapText="bothSides"/>
          <wp:docPr id="576519" name="Picture 576519"/>
          <wp:cNvGraphicFramePr/>
          <a:graphic xmlns:a="http://schemas.openxmlformats.org/drawingml/2006/main">
            <a:graphicData uri="http://schemas.openxmlformats.org/drawingml/2006/picture">
              <pic:pic xmlns:pic="http://schemas.openxmlformats.org/drawingml/2006/picture">
                <pic:nvPicPr>
                  <pic:cNvPr id="576519" name="Picture 576519"/>
                  <pic:cNvPicPr/>
                </pic:nvPicPr>
                <pic:blipFill>
                  <a:blip r:embed="rId1"/>
                  <a:stretch>
                    <a:fillRect/>
                  </a:stretch>
                </pic:blipFill>
                <pic:spPr>
                  <a:xfrm>
                    <a:off x="0" y="0"/>
                    <a:ext cx="514884" cy="41000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rial" w:hAnsi="Arial" w:cs="Arial"/>
        <w:b/>
        <w:sz w:val="20"/>
      </w:rPr>
      <w:t xml:space="preserve">PREFEITURA MUNICIPAL DE NOVA ERA </w:t>
    </w:r>
  </w:p>
  <w:p w14:paraId="5EBB9BCF" w14:textId="77777777" w:rsidR="00397910" w:rsidRDefault="00E758C3">
    <w:pPr>
      <w:spacing w:after="56" w:line="259" w:lineRule="auto"/>
      <w:ind w:left="353" w:right="778" w:firstLine="0"/>
      <w:jc w:val="center"/>
    </w:pPr>
    <w:r>
      <w:rPr>
        <w:rFonts w:ascii="Arial" w:eastAsia="Arial" w:hAnsi="Arial" w:cs="Arial"/>
        <w:b/>
        <w:sz w:val="20"/>
      </w:rPr>
      <w:t xml:space="preserve">ESTADO DE MINAS GERAIS </w:t>
    </w:r>
  </w:p>
  <w:p w14:paraId="5E553C46" w14:textId="242CBCBD" w:rsidR="00397910" w:rsidRDefault="00E758C3">
    <w:pPr>
      <w:spacing w:after="0" w:line="259" w:lineRule="auto"/>
      <w:ind w:left="108" w:right="0" w:firstLine="0"/>
      <w:jc w:val="left"/>
    </w:pPr>
    <w:r>
      <w:rPr>
        <w:rFonts w:ascii="Arial" w:eastAsia="Arial" w:hAnsi="Arial" w:cs="Arial"/>
        <w:b/>
        <w:sz w:val="20"/>
      </w:rPr>
      <w:t>______________________________________________</w:t>
    </w:r>
    <w:r w:rsidR="00407565">
      <w:rPr>
        <w:rFonts w:ascii="Arial" w:eastAsia="Arial" w:hAnsi="Arial" w:cs="Arial"/>
        <w:b/>
        <w:sz w:val="20"/>
      </w:rPr>
      <w:t>____</w:t>
    </w:r>
    <w:r>
      <w:rPr>
        <w:rFonts w:ascii="Arial" w:eastAsia="Arial" w:hAnsi="Arial" w:cs="Arial"/>
        <w:b/>
        <w:sz w:val="20"/>
      </w:rPr>
      <w:t>___________________________________</w:t>
    </w:r>
    <w:r>
      <w:rPr>
        <w:rFonts w:ascii="Arial" w:eastAsia="Arial" w:hAnsi="Arial" w:cs="Arial"/>
        <w:b/>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735A1"/>
    <w:multiLevelType w:val="hybridMultilevel"/>
    <w:tmpl w:val="26EEEAD0"/>
    <w:lvl w:ilvl="0" w:tplc="AB72C09A">
      <w:start w:val="1"/>
      <w:numFmt w:val="lowerLetter"/>
      <w:lvlText w:val="%1)"/>
      <w:lvlJc w:val="left"/>
      <w:pPr>
        <w:ind w:left="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BC8B22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F1895A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AFE105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2F0A40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440746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A8599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F2FB8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90EEA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C444FF"/>
    <w:multiLevelType w:val="hybridMultilevel"/>
    <w:tmpl w:val="49522998"/>
    <w:lvl w:ilvl="0" w:tplc="05A01B84">
      <w:start w:val="6"/>
      <w:numFmt w:val="lowerLetter"/>
      <w:lvlText w:val="%1)"/>
      <w:lvlJc w:val="left"/>
      <w:pPr>
        <w:ind w:left="2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688C2D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A16536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7D4D18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FE66CC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761E0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3ACE45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F34AF5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79881D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A4B1878"/>
    <w:multiLevelType w:val="hybridMultilevel"/>
    <w:tmpl w:val="D5E2DED4"/>
    <w:lvl w:ilvl="0" w:tplc="E45E6E5E">
      <w:start w:val="1"/>
      <w:numFmt w:val="lowerLetter"/>
      <w:lvlText w:val="%1)"/>
      <w:lvlJc w:val="left"/>
      <w:pPr>
        <w:ind w:left="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0E196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F58E3C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268348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746B4D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710E04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B24A05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4B0729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1C6956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866620"/>
    <w:multiLevelType w:val="hybridMultilevel"/>
    <w:tmpl w:val="2F540EF6"/>
    <w:lvl w:ilvl="0" w:tplc="4AAAE50C">
      <w:start w:val="1"/>
      <w:numFmt w:val="bullet"/>
      <w:lvlText w:val=""/>
      <w:lvlJc w:val="left"/>
      <w:pPr>
        <w:ind w:left="8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BF817D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5DCA3D8">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62C793C">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7946F66">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95E5082">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44A6C14">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EF83518">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4E8236E">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B3D6355"/>
    <w:multiLevelType w:val="hybridMultilevel"/>
    <w:tmpl w:val="169262EA"/>
    <w:lvl w:ilvl="0" w:tplc="4B5453BA">
      <w:start w:val="1"/>
      <w:numFmt w:val="bullet"/>
      <w:lvlText w:val=""/>
      <w:lvlJc w:val="left"/>
      <w:pPr>
        <w:ind w:left="8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81C0834">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0CCD6E0">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F7E4C4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C46CFF2">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724BAB2">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38C29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BCA0D38">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D6029C2">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D4D72D1"/>
    <w:multiLevelType w:val="multilevel"/>
    <w:tmpl w:val="3F226150"/>
    <w:lvl w:ilvl="0">
      <w:start w:val="5"/>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9"/>
      <w:numFmt w:val="decimal"/>
      <w:lvlRestart w:val="0"/>
      <w:lvlText w:val="%1.%2"/>
      <w:lvlJc w:val="left"/>
      <w:pPr>
        <w:ind w:left="5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DB45FAB"/>
    <w:multiLevelType w:val="multilevel"/>
    <w:tmpl w:val="CC1616E8"/>
    <w:lvl w:ilvl="0">
      <w:start w:val="4"/>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4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0BF2CD3"/>
    <w:multiLevelType w:val="hybridMultilevel"/>
    <w:tmpl w:val="9204510A"/>
    <w:lvl w:ilvl="0" w:tplc="43CEB862">
      <w:start w:val="1"/>
      <w:numFmt w:val="lowerLetter"/>
      <w:lvlText w:val="%1)"/>
      <w:lvlJc w:val="left"/>
      <w:pPr>
        <w:ind w:left="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136CF8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D92B57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14CAE0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A20089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D2CD5E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14C003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F2A7C3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46ACD5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19B0BC1"/>
    <w:multiLevelType w:val="hybridMultilevel"/>
    <w:tmpl w:val="36000056"/>
    <w:lvl w:ilvl="0" w:tplc="3D7E860A">
      <w:start w:val="1"/>
      <w:numFmt w:val="bullet"/>
      <w:lvlText w:val=""/>
      <w:lvlJc w:val="left"/>
      <w:pPr>
        <w:ind w:left="8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222DC74">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29EB80C">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27E6342">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ECAD742">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278287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F4CF63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C880E58">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052819E">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78E4D9D"/>
    <w:multiLevelType w:val="hybridMultilevel"/>
    <w:tmpl w:val="B066E57A"/>
    <w:lvl w:ilvl="0" w:tplc="193ED1B6">
      <w:start w:val="4"/>
      <w:numFmt w:val="upperRoman"/>
      <w:lvlText w:val="%1"/>
      <w:lvlJc w:val="left"/>
      <w:pPr>
        <w:ind w:left="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8320F2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DD842A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2AEF83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6DABBD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03A7FD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D360DC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812602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19E820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88C5712"/>
    <w:multiLevelType w:val="hybridMultilevel"/>
    <w:tmpl w:val="43A21390"/>
    <w:lvl w:ilvl="0" w:tplc="C2B64FF6">
      <w:start w:val="1"/>
      <w:numFmt w:val="lowerLetter"/>
      <w:lvlText w:val="%1)"/>
      <w:lvlJc w:val="left"/>
      <w:pPr>
        <w:ind w:left="2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DC31B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460C09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08ACF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582AD9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2AEF54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FAE375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712300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056CCF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CC73F51"/>
    <w:multiLevelType w:val="hybridMultilevel"/>
    <w:tmpl w:val="8E98F408"/>
    <w:lvl w:ilvl="0" w:tplc="9162E266">
      <w:start w:val="1"/>
      <w:numFmt w:val="lowerLetter"/>
      <w:lvlText w:val="%1)"/>
      <w:lvlJc w:val="left"/>
      <w:pPr>
        <w:ind w:left="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A1C1A3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DDACCA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99C26D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B74D6B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DE852B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314D42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CBC7B5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44A67F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0301588"/>
    <w:multiLevelType w:val="hybridMultilevel"/>
    <w:tmpl w:val="5328A16A"/>
    <w:lvl w:ilvl="0" w:tplc="F7C4BEBC">
      <w:start w:val="1"/>
      <w:numFmt w:val="lowerLetter"/>
      <w:lvlText w:val="%1)"/>
      <w:lvlJc w:val="left"/>
      <w:pPr>
        <w:ind w:left="6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96EFA3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4F016C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98055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A38531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620F43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52835D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F7623C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1F2707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1100813"/>
    <w:multiLevelType w:val="hybridMultilevel"/>
    <w:tmpl w:val="03F4DFAE"/>
    <w:lvl w:ilvl="0" w:tplc="D116CB78">
      <w:start w:val="1"/>
      <w:numFmt w:val="lowerLetter"/>
      <w:lvlText w:val="%1)"/>
      <w:lvlJc w:val="left"/>
      <w:pPr>
        <w:ind w:left="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3E04A7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D0A7D7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408895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C9AA86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908DDD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10818D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2F88F0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912DE0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18E7319"/>
    <w:multiLevelType w:val="multilevel"/>
    <w:tmpl w:val="99D6152C"/>
    <w:lvl w:ilvl="0">
      <w:start w:val="6"/>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7"/>
      <w:numFmt w:val="decimal"/>
      <w:lvlRestart w:val="0"/>
      <w:lvlText w:val="%1.%2."/>
      <w:lvlJc w:val="left"/>
      <w:pPr>
        <w:ind w:left="6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2E26CCE"/>
    <w:multiLevelType w:val="hybridMultilevel"/>
    <w:tmpl w:val="B4362E28"/>
    <w:lvl w:ilvl="0" w:tplc="FE92D10C">
      <w:start w:val="1"/>
      <w:numFmt w:val="lowerLetter"/>
      <w:lvlText w:val="%1)"/>
      <w:lvlJc w:val="left"/>
      <w:pPr>
        <w:ind w:left="3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3C465F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756E8A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6C0E5A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C5E78B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2A639C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808A4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C26A5C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DC6625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3290D13"/>
    <w:multiLevelType w:val="hybridMultilevel"/>
    <w:tmpl w:val="8CA038FC"/>
    <w:lvl w:ilvl="0" w:tplc="73BC88D2">
      <w:start w:val="1"/>
      <w:numFmt w:val="lowerLetter"/>
      <w:lvlText w:val="%1)"/>
      <w:lvlJc w:val="left"/>
      <w:pPr>
        <w:ind w:left="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BFEA9D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F28EC7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1F6C03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C2484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222D2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8EE1C9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4B6B81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9CBAE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49A611F"/>
    <w:multiLevelType w:val="hybridMultilevel"/>
    <w:tmpl w:val="5E08C898"/>
    <w:lvl w:ilvl="0" w:tplc="2236CD72">
      <w:start w:val="1"/>
      <w:numFmt w:val="lowerLetter"/>
      <w:lvlText w:val="%1)"/>
      <w:lvlJc w:val="left"/>
      <w:pPr>
        <w:ind w:left="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168A04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20C8CD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B88BA1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2D6A37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BBAC09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8A196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B7CAC1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8BA6C9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54D46E7"/>
    <w:multiLevelType w:val="hybridMultilevel"/>
    <w:tmpl w:val="475E2DDC"/>
    <w:lvl w:ilvl="0" w:tplc="C00AC644">
      <w:start w:val="1"/>
      <w:numFmt w:val="lowerLetter"/>
      <w:lvlText w:val="%1)"/>
      <w:lvlJc w:val="left"/>
      <w:pPr>
        <w:ind w:left="763"/>
      </w:pPr>
      <w:rPr>
        <w:rFonts w:asciiTheme="minorHAnsi" w:eastAsia="Calibri" w:hAnsiTheme="minorHAnsi" w:cstheme="minorHAnsi"/>
        <w:b w:val="0"/>
        <w:i w:val="0"/>
        <w:strike w:val="0"/>
        <w:dstrike w:val="0"/>
        <w:color w:val="000000"/>
        <w:sz w:val="22"/>
        <w:szCs w:val="22"/>
        <w:u w:val="none" w:color="000000"/>
        <w:bdr w:val="none" w:sz="0" w:space="0" w:color="auto"/>
        <w:shd w:val="clear" w:color="auto" w:fill="auto"/>
        <w:vertAlign w:val="baseline"/>
      </w:rPr>
    </w:lvl>
    <w:lvl w:ilvl="1" w:tplc="8BF49ED8">
      <w:start w:val="1"/>
      <w:numFmt w:val="lowerLetter"/>
      <w:lvlText w:val="%2"/>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30A6266">
      <w:start w:val="1"/>
      <w:numFmt w:val="lowerRoman"/>
      <w:lvlText w:val="%3"/>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128FCF0">
      <w:start w:val="1"/>
      <w:numFmt w:val="decimal"/>
      <w:lvlText w:val="%4"/>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FA2AD60">
      <w:start w:val="1"/>
      <w:numFmt w:val="lowerLetter"/>
      <w:lvlText w:val="%5"/>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78E0A2E">
      <w:start w:val="1"/>
      <w:numFmt w:val="lowerRoman"/>
      <w:lvlText w:val="%6"/>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684E394">
      <w:start w:val="1"/>
      <w:numFmt w:val="decimal"/>
      <w:lvlText w:val="%7"/>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37C28EA">
      <w:start w:val="1"/>
      <w:numFmt w:val="lowerLetter"/>
      <w:lvlText w:val="%8"/>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E1CC764">
      <w:start w:val="1"/>
      <w:numFmt w:val="lowerRoman"/>
      <w:lvlText w:val="%9"/>
      <w:lvlJc w:val="left"/>
      <w:pPr>
        <w:ind w:left="6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9F42988"/>
    <w:multiLevelType w:val="hybridMultilevel"/>
    <w:tmpl w:val="E64C8E52"/>
    <w:lvl w:ilvl="0" w:tplc="8AA2CFFC">
      <w:start w:val="8"/>
      <w:numFmt w:val="lowerLetter"/>
      <w:lvlText w:val="%1)"/>
      <w:lvlJc w:val="left"/>
      <w:pPr>
        <w:ind w:left="8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66EEE8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576F69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988A79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8328C7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E609A3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9326A1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1381B9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646F63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D9B5157"/>
    <w:multiLevelType w:val="hybridMultilevel"/>
    <w:tmpl w:val="643830C6"/>
    <w:lvl w:ilvl="0" w:tplc="AC4A4632">
      <w:start w:val="2"/>
      <w:numFmt w:val="lowerLetter"/>
      <w:lvlText w:val="%1)"/>
      <w:lvlJc w:val="left"/>
      <w:pPr>
        <w:ind w:left="7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B96230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C6C5F8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AF6FF9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D5CC1C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A12E5A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02454D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C2231D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FDA5B9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DC21A61"/>
    <w:multiLevelType w:val="hybridMultilevel"/>
    <w:tmpl w:val="8550D932"/>
    <w:lvl w:ilvl="0" w:tplc="FA0C284A">
      <w:start w:val="1"/>
      <w:numFmt w:val="lowerLetter"/>
      <w:lvlText w:val="%1)"/>
      <w:lvlJc w:val="left"/>
      <w:pPr>
        <w:ind w:left="8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59A21E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AC21A1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A8853F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A467F4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732A61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C6A854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D6C4D3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01030B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2F103E87"/>
    <w:multiLevelType w:val="hybridMultilevel"/>
    <w:tmpl w:val="20664B18"/>
    <w:lvl w:ilvl="0" w:tplc="2698EC86">
      <w:start w:val="1"/>
      <w:numFmt w:val="lowerLetter"/>
      <w:lvlText w:val="%1)"/>
      <w:lvlJc w:val="left"/>
      <w:pPr>
        <w:ind w:left="8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5806C0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262DA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3E82DA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9AC4DF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28E158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B4C78E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BC21B0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E8202C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2F882227"/>
    <w:multiLevelType w:val="hybridMultilevel"/>
    <w:tmpl w:val="B066D908"/>
    <w:lvl w:ilvl="0" w:tplc="ADE0EFB4">
      <w:start w:val="1"/>
      <w:numFmt w:val="bullet"/>
      <w:lvlText w:val=""/>
      <w:lvlJc w:val="left"/>
      <w:pPr>
        <w:ind w:left="8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358C4BA">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F80A840">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6B26CA6">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20206D6">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29A974C">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7F4EABA">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B14B5B6">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AC46C84">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5437746"/>
    <w:multiLevelType w:val="hybridMultilevel"/>
    <w:tmpl w:val="10D29002"/>
    <w:lvl w:ilvl="0" w:tplc="3AC6264A">
      <w:start w:val="1"/>
      <w:numFmt w:val="decimal"/>
      <w:lvlText w:val="%1)"/>
      <w:lvlJc w:val="left"/>
      <w:pPr>
        <w:ind w:left="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D5CAE90">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4E00B100">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9DE7B00">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46E070CA">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DCAAAEC">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B9020632">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0DA499EE">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A4A6F3C4">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7881462"/>
    <w:multiLevelType w:val="multilevel"/>
    <w:tmpl w:val="298A09DA"/>
    <w:lvl w:ilvl="0">
      <w:start w:val="6"/>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9"/>
      <w:numFmt w:val="decimal"/>
      <w:lvlText w:val="%1.%2"/>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6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E3E0877"/>
    <w:multiLevelType w:val="hybridMultilevel"/>
    <w:tmpl w:val="BEFC3F18"/>
    <w:lvl w:ilvl="0" w:tplc="E1A05EB8">
      <w:start w:val="1"/>
      <w:numFmt w:val="lowerLetter"/>
      <w:lvlText w:val="%1)"/>
      <w:lvlJc w:val="left"/>
      <w:pPr>
        <w:ind w:left="8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0FC71E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F4B45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B983A4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72E48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3A9FD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52A8B3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07A290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9658F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F2F314F"/>
    <w:multiLevelType w:val="hybridMultilevel"/>
    <w:tmpl w:val="DA523EBC"/>
    <w:lvl w:ilvl="0" w:tplc="19D0A732">
      <w:start w:val="1"/>
      <w:numFmt w:val="lowerLetter"/>
      <w:lvlText w:val="%1)"/>
      <w:lvlJc w:val="left"/>
      <w:pPr>
        <w:ind w:left="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3B47FC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0DAC32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AF0887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5282EC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0B4B63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16A24A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78CA36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A64D54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2A86F98"/>
    <w:multiLevelType w:val="multilevel"/>
    <w:tmpl w:val="C92ADF8E"/>
    <w:lvl w:ilvl="0">
      <w:start w:val="6"/>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1"/>
      <w:numFmt w:val="decimal"/>
      <w:lvlText w:val="%1.%2"/>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3FC6E9E"/>
    <w:multiLevelType w:val="hybridMultilevel"/>
    <w:tmpl w:val="BFD267FA"/>
    <w:lvl w:ilvl="0" w:tplc="7AD6F47C">
      <w:start w:val="5"/>
      <w:numFmt w:val="lowerLetter"/>
      <w:lvlText w:val="%1)"/>
      <w:lvlJc w:val="left"/>
      <w:pPr>
        <w:ind w:left="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868906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9EA8C0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73EF6E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85CF51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0F4ABE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7061D2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4AAEF4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330762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4A7794A"/>
    <w:multiLevelType w:val="hybridMultilevel"/>
    <w:tmpl w:val="CF4652F6"/>
    <w:lvl w:ilvl="0" w:tplc="06B49E68">
      <w:start w:val="1"/>
      <w:numFmt w:val="lowerLetter"/>
      <w:lvlText w:val="%1)"/>
      <w:lvlJc w:val="left"/>
      <w:pPr>
        <w:ind w:left="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CC17A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86EE5E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69A89F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E2C962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B8C5F8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FEE828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90AACC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66AFBE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8162C40"/>
    <w:multiLevelType w:val="hybridMultilevel"/>
    <w:tmpl w:val="805EFF5C"/>
    <w:lvl w:ilvl="0" w:tplc="F768DC90">
      <w:start w:val="1"/>
      <w:numFmt w:val="bullet"/>
      <w:lvlText w:val=""/>
      <w:lvlJc w:val="left"/>
      <w:pPr>
        <w:ind w:left="8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C66A03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B18CFCC">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3D07E88">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65647CC">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0926658">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EB4EF9E">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FAE435A">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09CDE0E">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4797640"/>
    <w:multiLevelType w:val="hybridMultilevel"/>
    <w:tmpl w:val="AB545902"/>
    <w:lvl w:ilvl="0" w:tplc="005ACAF2">
      <w:start w:val="1"/>
      <w:numFmt w:val="lowerLetter"/>
      <w:lvlText w:val="%1)"/>
      <w:lvlJc w:val="left"/>
      <w:pPr>
        <w:ind w:left="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56C08F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AF254A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EC4EAD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676A90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A6E6CE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250AF4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D6CD2E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AD2C5A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72C7354"/>
    <w:multiLevelType w:val="hybridMultilevel"/>
    <w:tmpl w:val="37E4A454"/>
    <w:lvl w:ilvl="0" w:tplc="C20E1F4A">
      <w:start w:val="1"/>
      <w:numFmt w:val="lowerLetter"/>
      <w:lvlText w:val="%1)"/>
      <w:lvlJc w:val="left"/>
      <w:pPr>
        <w:ind w:left="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E5A7FF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AC47C7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01A5C1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C4917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886C8A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330B4E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9E5AF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5416E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7E94CE8"/>
    <w:multiLevelType w:val="hybridMultilevel"/>
    <w:tmpl w:val="354AC898"/>
    <w:lvl w:ilvl="0" w:tplc="029A1520">
      <w:start w:val="1"/>
      <w:numFmt w:val="lowerLetter"/>
      <w:lvlText w:val="%1)"/>
      <w:lvlJc w:val="left"/>
      <w:pPr>
        <w:ind w:left="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9FA759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D42F5A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BFCA85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EE382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B9E8E3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1466D3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CFA71F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E92728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8F7107C"/>
    <w:multiLevelType w:val="hybridMultilevel"/>
    <w:tmpl w:val="4AEA4C16"/>
    <w:lvl w:ilvl="0" w:tplc="806C3B3E">
      <w:start w:val="1"/>
      <w:numFmt w:val="bullet"/>
      <w:lvlText w:val=""/>
      <w:lvlJc w:val="left"/>
      <w:pPr>
        <w:ind w:left="11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6D61CCE">
      <w:start w:val="1"/>
      <w:numFmt w:val="bullet"/>
      <w:lvlText w:val="o"/>
      <w:lvlJc w:val="left"/>
      <w:pPr>
        <w:ind w:left="17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844BBB4">
      <w:start w:val="1"/>
      <w:numFmt w:val="bullet"/>
      <w:lvlText w:val="▪"/>
      <w:lvlJc w:val="left"/>
      <w:pPr>
        <w:ind w:left="25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DDC2720">
      <w:start w:val="1"/>
      <w:numFmt w:val="bullet"/>
      <w:lvlText w:val="•"/>
      <w:lvlJc w:val="left"/>
      <w:pPr>
        <w:ind w:left="32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E869B44">
      <w:start w:val="1"/>
      <w:numFmt w:val="bullet"/>
      <w:lvlText w:val="o"/>
      <w:lvlJc w:val="left"/>
      <w:pPr>
        <w:ind w:left="395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886CCF6">
      <w:start w:val="1"/>
      <w:numFmt w:val="bullet"/>
      <w:lvlText w:val="▪"/>
      <w:lvlJc w:val="left"/>
      <w:pPr>
        <w:ind w:left="467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A26118C">
      <w:start w:val="1"/>
      <w:numFmt w:val="bullet"/>
      <w:lvlText w:val="•"/>
      <w:lvlJc w:val="left"/>
      <w:pPr>
        <w:ind w:left="53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8E62896">
      <w:start w:val="1"/>
      <w:numFmt w:val="bullet"/>
      <w:lvlText w:val="o"/>
      <w:lvlJc w:val="left"/>
      <w:pPr>
        <w:ind w:left="61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7A2DBC6">
      <w:start w:val="1"/>
      <w:numFmt w:val="bullet"/>
      <w:lvlText w:val="▪"/>
      <w:lvlJc w:val="left"/>
      <w:pPr>
        <w:ind w:left="68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A2D0C70"/>
    <w:multiLevelType w:val="hybridMultilevel"/>
    <w:tmpl w:val="9190EF24"/>
    <w:lvl w:ilvl="0" w:tplc="D6EA820A">
      <w:start w:val="1"/>
      <w:numFmt w:val="lowerLetter"/>
      <w:lvlText w:val="%1)"/>
      <w:lvlJc w:val="left"/>
      <w:pPr>
        <w:ind w:left="4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B3E17C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D680A2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FCA072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9DE79F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6A628F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F541DA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7B4DB0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C2AB30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BA149E3"/>
    <w:multiLevelType w:val="hybridMultilevel"/>
    <w:tmpl w:val="9C34E2E8"/>
    <w:lvl w:ilvl="0" w:tplc="9716CCA0">
      <w:start w:val="1"/>
      <w:numFmt w:val="bullet"/>
      <w:lvlText w:val=""/>
      <w:lvlJc w:val="left"/>
      <w:pPr>
        <w:ind w:left="11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87ABE4E">
      <w:start w:val="1"/>
      <w:numFmt w:val="bullet"/>
      <w:lvlText w:val="o"/>
      <w:lvlJc w:val="left"/>
      <w:pPr>
        <w:ind w:left="17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3A21496">
      <w:start w:val="1"/>
      <w:numFmt w:val="bullet"/>
      <w:lvlText w:val="▪"/>
      <w:lvlJc w:val="left"/>
      <w:pPr>
        <w:ind w:left="25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DAA203E">
      <w:start w:val="1"/>
      <w:numFmt w:val="bullet"/>
      <w:lvlText w:val="•"/>
      <w:lvlJc w:val="left"/>
      <w:pPr>
        <w:ind w:left="32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88A8CF6">
      <w:start w:val="1"/>
      <w:numFmt w:val="bullet"/>
      <w:lvlText w:val="o"/>
      <w:lvlJc w:val="left"/>
      <w:pPr>
        <w:ind w:left="395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AF09114">
      <w:start w:val="1"/>
      <w:numFmt w:val="bullet"/>
      <w:lvlText w:val="▪"/>
      <w:lvlJc w:val="left"/>
      <w:pPr>
        <w:ind w:left="467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E96DEA0">
      <w:start w:val="1"/>
      <w:numFmt w:val="bullet"/>
      <w:lvlText w:val="•"/>
      <w:lvlJc w:val="left"/>
      <w:pPr>
        <w:ind w:left="53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7C6C2FE">
      <w:start w:val="1"/>
      <w:numFmt w:val="bullet"/>
      <w:lvlText w:val="o"/>
      <w:lvlJc w:val="left"/>
      <w:pPr>
        <w:ind w:left="61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39CA07A">
      <w:start w:val="1"/>
      <w:numFmt w:val="bullet"/>
      <w:lvlText w:val="▪"/>
      <w:lvlJc w:val="left"/>
      <w:pPr>
        <w:ind w:left="68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F5E4993"/>
    <w:multiLevelType w:val="multilevel"/>
    <w:tmpl w:val="7BD2CAC6"/>
    <w:lvl w:ilvl="0">
      <w:start w:val="6"/>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0"/>
      <w:numFmt w:val="decimal"/>
      <w:lvlRestart w:val="0"/>
      <w:lvlText w:val="%1.%2."/>
      <w:lvlJc w:val="left"/>
      <w:pPr>
        <w:ind w:left="6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7367125C"/>
    <w:multiLevelType w:val="hybridMultilevel"/>
    <w:tmpl w:val="2482D05A"/>
    <w:lvl w:ilvl="0" w:tplc="C8DE89BC">
      <w:start w:val="1"/>
      <w:numFmt w:val="bullet"/>
      <w:lvlText w:val="-"/>
      <w:lvlJc w:val="left"/>
      <w:pPr>
        <w:ind w:left="2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034386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FE0808">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D5EE41C">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B34DB7A">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FC4EA26">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640A2C">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83611B2">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66A1D1C">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6433EF3"/>
    <w:multiLevelType w:val="hybridMultilevel"/>
    <w:tmpl w:val="7070E5D4"/>
    <w:lvl w:ilvl="0" w:tplc="B1546E52">
      <w:start w:val="9"/>
      <w:numFmt w:val="upperRoman"/>
      <w:lvlText w:val="%1"/>
      <w:lvlJc w:val="left"/>
      <w:pPr>
        <w:ind w:left="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37C0BB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A0CE62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4869EE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FAE622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810EAF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59462E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458B21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A46825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8F80A8C"/>
    <w:multiLevelType w:val="hybridMultilevel"/>
    <w:tmpl w:val="8AA0836C"/>
    <w:lvl w:ilvl="0" w:tplc="2B9C6268">
      <w:start w:val="1"/>
      <w:numFmt w:val="lowerLetter"/>
      <w:lvlText w:val="%1)"/>
      <w:lvlJc w:val="left"/>
      <w:pPr>
        <w:ind w:left="9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CE4CBE8C">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A3464CEC">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526424BE">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35A47D2">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C90ED51A">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DB90A26C">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26295C2">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D3B66472">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97E1D95"/>
    <w:multiLevelType w:val="multilevel"/>
    <w:tmpl w:val="39C8FF84"/>
    <w:lvl w:ilvl="0">
      <w:start w:val="5"/>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4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7BA41A4E"/>
    <w:multiLevelType w:val="hybridMultilevel"/>
    <w:tmpl w:val="BA5A952A"/>
    <w:lvl w:ilvl="0" w:tplc="E7C89572">
      <w:start w:val="1"/>
      <w:numFmt w:val="lowerLetter"/>
      <w:lvlText w:val="%1)"/>
      <w:lvlJc w:val="left"/>
      <w:pPr>
        <w:ind w:left="8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D4E4A3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7F047B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93E7A8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C54361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D26A50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EA274C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79E2D4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884AAA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7E8172A2"/>
    <w:multiLevelType w:val="hybridMultilevel"/>
    <w:tmpl w:val="F57C1992"/>
    <w:lvl w:ilvl="0" w:tplc="75E8E230">
      <w:start w:val="1"/>
      <w:numFmt w:val="upperRoman"/>
      <w:lvlText w:val="%1"/>
      <w:lvlJc w:val="left"/>
      <w:pPr>
        <w:ind w:left="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A98E36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16EAC9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FE03F5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D8CC3C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B7A9CA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A4C7CF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F16EE4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354FCA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EA5508D"/>
    <w:multiLevelType w:val="multilevel"/>
    <w:tmpl w:val="06EC0F32"/>
    <w:lvl w:ilvl="0">
      <w:start w:val="8"/>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FAB179C"/>
    <w:multiLevelType w:val="multilevel"/>
    <w:tmpl w:val="BC7C7FDC"/>
    <w:lvl w:ilvl="0">
      <w:start w:val="3"/>
      <w:numFmt w:val="decimal"/>
      <w:lvlText w:val="%1"/>
      <w:lvlJc w:val="left"/>
      <w:pPr>
        <w:ind w:left="3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9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abstractNumId w:val="41"/>
  </w:num>
  <w:num w:numId="2">
    <w:abstractNumId w:val="46"/>
  </w:num>
  <w:num w:numId="3">
    <w:abstractNumId w:val="29"/>
  </w:num>
  <w:num w:numId="4">
    <w:abstractNumId w:val="6"/>
  </w:num>
  <w:num w:numId="5">
    <w:abstractNumId w:val="7"/>
  </w:num>
  <w:num w:numId="6">
    <w:abstractNumId w:val="42"/>
  </w:num>
  <w:num w:numId="7">
    <w:abstractNumId w:val="5"/>
  </w:num>
  <w:num w:numId="8">
    <w:abstractNumId w:val="32"/>
  </w:num>
  <w:num w:numId="9">
    <w:abstractNumId w:val="0"/>
  </w:num>
  <w:num w:numId="10">
    <w:abstractNumId w:val="33"/>
  </w:num>
  <w:num w:numId="11">
    <w:abstractNumId w:val="39"/>
  </w:num>
  <w:num w:numId="12">
    <w:abstractNumId w:val="15"/>
  </w:num>
  <w:num w:numId="13">
    <w:abstractNumId w:val="44"/>
  </w:num>
  <w:num w:numId="14">
    <w:abstractNumId w:val="9"/>
  </w:num>
  <w:num w:numId="15">
    <w:abstractNumId w:val="16"/>
  </w:num>
  <w:num w:numId="16">
    <w:abstractNumId w:val="40"/>
  </w:num>
  <w:num w:numId="17">
    <w:abstractNumId w:val="35"/>
  </w:num>
  <w:num w:numId="18">
    <w:abstractNumId w:val="37"/>
  </w:num>
  <w:num w:numId="19">
    <w:abstractNumId w:val="36"/>
  </w:num>
  <w:num w:numId="20">
    <w:abstractNumId w:val="26"/>
  </w:num>
  <w:num w:numId="21">
    <w:abstractNumId w:val="23"/>
  </w:num>
  <w:num w:numId="22">
    <w:abstractNumId w:val="21"/>
  </w:num>
  <w:num w:numId="23">
    <w:abstractNumId w:val="4"/>
  </w:num>
  <w:num w:numId="24">
    <w:abstractNumId w:val="22"/>
  </w:num>
  <w:num w:numId="25">
    <w:abstractNumId w:val="8"/>
  </w:num>
  <w:num w:numId="26">
    <w:abstractNumId w:val="43"/>
  </w:num>
  <w:num w:numId="27">
    <w:abstractNumId w:val="19"/>
  </w:num>
  <w:num w:numId="28">
    <w:abstractNumId w:val="3"/>
  </w:num>
  <w:num w:numId="29">
    <w:abstractNumId w:val="31"/>
  </w:num>
  <w:num w:numId="30">
    <w:abstractNumId w:val="24"/>
  </w:num>
  <w:num w:numId="31">
    <w:abstractNumId w:val="20"/>
  </w:num>
  <w:num w:numId="32">
    <w:abstractNumId w:val="2"/>
  </w:num>
  <w:num w:numId="33">
    <w:abstractNumId w:val="17"/>
  </w:num>
  <w:num w:numId="34">
    <w:abstractNumId w:val="30"/>
  </w:num>
  <w:num w:numId="35">
    <w:abstractNumId w:val="25"/>
  </w:num>
  <w:num w:numId="36">
    <w:abstractNumId w:val="14"/>
  </w:num>
  <w:num w:numId="37">
    <w:abstractNumId w:val="28"/>
  </w:num>
  <w:num w:numId="38">
    <w:abstractNumId w:val="38"/>
  </w:num>
  <w:num w:numId="39">
    <w:abstractNumId w:val="34"/>
  </w:num>
  <w:num w:numId="40">
    <w:abstractNumId w:val="1"/>
  </w:num>
  <w:num w:numId="41">
    <w:abstractNumId w:val="27"/>
  </w:num>
  <w:num w:numId="42">
    <w:abstractNumId w:val="12"/>
  </w:num>
  <w:num w:numId="43">
    <w:abstractNumId w:val="11"/>
  </w:num>
  <w:num w:numId="44">
    <w:abstractNumId w:val="13"/>
  </w:num>
  <w:num w:numId="45">
    <w:abstractNumId w:val="18"/>
  </w:num>
  <w:num w:numId="46">
    <w:abstractNumId w:val="45"/>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910"/>
    <w:rsid w:val="00136019"/>
    <w:rsid w:val="001C04D3"/>
    <w:rsid w:val="002020A7"/>
    <w:rsid w:val="00271DBB"/>
    <w:rsid w:val="00287D0B"/>
    <w:rsid w:val="002B0E2E"/>
    <w:rsid w:val="002B5B1F"/>
    <w:rsid w:val="002E6B2E"/>
    <w:rsid w:val="00397910"/>
    <w:rsid w:val="00407565"/>
    <w:rsid w:val="00604990"/>
    <w:rsid w:val="006E64B2"/>
    <w:rsid w:val="007216D1"/>
    <w:rsid w:val="008A5001"/>
    <w:rsid w:val="00CB4D81"/>
    <w:rsid w:val="00D05F66"/>
    <w:rsid w:val="00D803FA"/>
    <w:rsid w:val="00D86A5E"/>
    <w:rsid w:val="00DB1735"/>
    <w:rsid w:val="00DC36B8"/>
    <w:rsid w:val="00E2526A"/>
    <w:rsid w:val="00E758C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AF941"/>
  <w15:docId w15:val="{E8B000F8-6532-4B08-8C81-469A3CC3D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13" w:right="872" w:hanging="10"/>
      <w:jc w:val="both"/>
    </w:pPr>
    <w:rPr>
      <w:rFonts w:ascii="Calibri" w:eastAsia="Calibri" w:hAnsi="Calibri" w:cs="Calibri"/>
      <w:color w:val="000000"/>
    </w:rPr>
  </w:style>
  <w:style w:type="paragraph" w:styleId="Ttulo1">
    <w:name w:val="heading 1"/>
    <w:next w:val="Normal"/>
    <w:link w:val="Ttulo1Char"/>
    <w:uiPriority w:val="9"/>
    <w:qFormat/>
    <w:pPr>
      <w:keepNext/>
      <w:keepLines/>
      <w:spacing w:after="5" w:line="249" w:lineRule="auto"/>
      <w:ind w:left="10" w:right="774" w:hanging="10"/>
      <w:jc w:val="both"/>
      <w:outlineLvl w:val="0"/>
    </w:pPr>
    <w:rPr>
      <w:rFonts w:ascii="Calibri" w:eastAsia="Calibri" w:hAnsi="Calibri" w:cs="Calibri"/>
      <w:b/>
      <w:color w:val="000000"/>
    </w:rPr>
  </w:style>
  <w:style w:type="paragraph" w:styleId="Ttulo2">
    <w:name w:val="heading 2"/>
    <w:next w:val="Normal"/>
    <w:link w:val="Ttulo2Char"/>
    <w:uiPriority w:val="9"/>
    <w:unhideWhenUsed/>
    <w:qFormat/>
    <w:pPr>
      <w:keepNext/>
      <w:keepLines/>
      <w:spacing w:after="1"/>
      <w:ind w:left="10" w:right="774" w:hanging="10"/>
      <w:jc w:val="center"/>
      <w:outlineLvl w:val="1"/>
    </w:pPr>
    <w:rPr>
      <w:rFonts w:ascii="Calibri" w:eastAsia="Calibri" w:hAnsi="Calibri" w:cs="Calibri"/>
      <w:b/>
      <w:color w:val="000000"/>
    </w:rPr>
  </w:style>
  <w:style w:type="paragraph" w:styleId="Ttulo3">
    <w:name w:val="heading 3"/>
    <w:next w:val="Normal"/>
    <w:link w:val="Ttulo3Char"/>
    <w:uiPriority w:val="9"/>
    <w:unhideWhenUsed/>
    <w:qFormat/>
    <w:pPr>
      <w:keepNext/>
      <w:keepLines/>
      <w:spacing w:after="11" w:line="249" w:lineRule="auto"/>
      <w:ind w:left="113" w:hanging="10"/>
      <w:outlineLvl w:val="2"/>
    </w:pPr>
    <w:rPr>
      <w:rFonts w:ascii="Calibri" w:eastAsia="Calibri" w:hAnsi="Calibri" w:cs="Calibri"/>
      <w:b/>
      <w:i/>
      <w:color w:val="000000"/>
      <w:u w:val="single" w:color="000000"/>
    </w:rPr>
  </w:style>
  <w:style w:type="paragraph" w:styleId="Ttulo4">
    <w:name w:val="heading 4"/>
    <w:next w:val="Normal"/>
    <w:link w:val="Ttulo4Char"/>
    <w:uiPriority w:val="9"/>
    <w:unhideWhenUsed/>
    <w:qFormat/>
    <w:pPr>
      <w:keepNext/>
      <w:keepLines/>
      <w:spacing w:after="3"/>
      <w:ind w:left="113" w:hanging="10"/>
      <w:outlineLvl w:val="3"/>
    </w:pPr>
    <w:rPr>
      <w:rFonts w:ascii="Calibri" w:eastAsia="Calibri" w:hAnsi="Calibri" w:cs="Calibri"/>
      <w:color w:val="000000"/>
      <w:u w:val="single" w:color="000000"/>
    </w:rPr>
  </w:style>
  <w:style w:type="paragraph" w:styleId="Ttulo5">
    <w:name w:val="heading 5"/>
    <w:next w:val="Normal"/>
    <w:link w:val="Ttulo5Char"/>
    <w:uiPriority w:val="9"/>
    <w:unhideWhenUsed/>
    <w:qFormat/>
    <w:pPr>
      <w:keepNext/>
      <w:keepLines/>
      <w:spacing w:after="3"/>
      <w:ind w:left="113" w:hanging="10"/>
      <w:outlineLvl w:val="4"/>
    </w:pPr>
    <w:rPr>
      <w:rFonts w:ascii="Calibri" w:eastAsia="Calibri" w:hAnsi="Calibri" w:cs="Calibri"/>
      <w:color w:val="000000"/>
      <w:u w:val="single" w:color="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link w:val="Ttulo3"/>
    <w:rPr>
      <w:rFonts w:ascii="Calibri" w:eastAsia="Calibri" w:hAnsi="Calibri" w:cs="Calibri"/>
      <w:b/>
      <w:i/>
      <w:color w:val="000000"/>
      <w:sz w:val="22"/>
      <w:u w:val="single" w:color="000000"/>
    </w:rPr>
  </w:style>
  <w:style w:type="character" w:customStyle="1" w:styleId="Ttulo1Char">
    <w:name w:val="Título 1 Char"/>
    <w:link w:val="Ttulo1"/>
    <w:rPr>
      <w:rFonts w:ascii="Calibri" w:eastAsia="Calibri" w:hAnsi="Calibri" w:cs="Calibri"/>
      <w:b/>
      <w:color w:val="000000"/>
      <w:sz w:val="22"/>
    </w:rPr>
  </w:style>
  <w:style w:type="character" w:customStyle="1" w:styleId="Ttulo4Char">
    <w:name w:val="Título 4 Char"/>
    <w:link w:val="Ttulo4"/>
    <w:rPr>
      <w:rFonts w:ascii="Calibri" w:eastAsia="Calibri" w:hAnsi="Calibri" w:cs="Calibri"/>
      <w:color w:val="000000"/>
      <w:sz w:val="22"/>
      <w:u w:val="single" w:color="000000"/>
    </w:rPr>
  </w:style>
  <w:style w:type="character" w:customStyle="1" w:styleId="Ttulo5Char">
    <w:name w:val="Título 5 Char"/>
    <w:link w:val="Ttulo5"/>
    <w:rPr>
      <w:rFonts w:ascii="Calibri" w:eastAsia="Calibri" w:hAnsi="Calibri" w:cs="Calibri"/>
      <w:color w:val="000000"/>
      <w:sz w:val="22"/>
      <w:u w:val="single" w:color="000000"/>
    </w:rPr>
  </w:style>
  <w:style w:type="character" w:customStyle="1" w:styleId="Ttulo2Char">
    <w:name w:val="Título 2 Char"/>
    <w:link w:val="Ttulo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grafodaLista">
    <w:name w:val="List Paragraph"/>
    <w:basedOn w:val="Normal"/>
    <w:link w:val="PargrafodaListaChar"/>
    <w:uiPriority w:val="1"/>
    <w:qFormat/>
    <w:rsid w:val="00407565"/>
    <w:pPr>
      <w:ind w:left="720"/>
      <w:contextualSpacing/>
    </w:pPr>
  </w:style>
  <w:style w:type="table" w:styleId="Tabelacomgrade">
    <w:name w:val="Table Grid"/>
    <w:basedOn w:val="Tabelanormal"/>
    <w:uiPriority w:val="39"/>
    <w:rsid w:val="00287D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link w:val="PargrafodaLista"/>
    <w:uiPriority w:val="1"/>
    <w:locked/>
    <w:rsid w:val="00D05F66"/>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820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D12FF-18A7-4FC8-A1C2-E03026362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1252</Words>
  <Characters>6762</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E D I T A L      D E     L I C I T A Ç Ã O</vt:lpstr>
    </vt:vector>
  </TitlesOfParts>
  <Company/>
  <LinksUpToDate>false</LinksUpToDate>
  <CharactersWithSpaces>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      D E     L I C I T A Ç Ã O</dc:title>
  <dc:subject/>
  <dc:creator>MERCURY</dc:creator>
  <cp:keywords/>
  <cp:lastModifiedBy>User</cp:lastModifiedBy>
  <cp:revision>3</cp:revision>
  <cp:lastPrinted>2021-06-01T19:57:00Z</cp:lastPrinted>
  <dcterms:created xsi:type="dcterms:W3CDTF">2021-06-01T19:31:00Z</dcterms:created>
  <dcterms:modified xsi:type="dcterms:W3CDTF">2021-06-01T19:57:00Z</dcterms:modified>
</cp:coreProperties>
</file>