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2673E" w14:textId="77777777" w:rsidR="00D85E61" w:rsidRPr="00F96319" w:rsidRDefault="00D85E61" w:rsidP="00D85E61">
      <w:pPr>
        <w:sectPr w:rsidR="00D85E61" w:rsidRPr="00F96319" w:rsidSect="00D85E61">
          <w:headerReference w:type="default" r:id="rId8"/>
          <w:footerReference w:type="default" r:id="rId9"/>
          <w:pgSz w:w="11907" w:h="16840" w:code="9"/>
          <w:pgMar w:top="1701" w:right="1134" w:bottom="1134" w:left="1701" w:header="709" w:footer="284" w:gutter="0"/>
          <w:pgNumType w:fmt="upperRoman"/>
          <w:cols w:space="708"/>
          <w:docGrid w:linePitch="360"/>
        </w:sectPr>
      </w:pPr>
      <w:bookmarkStart w:id="0" w:name="_Hlk138863092"/>
      <w:r w:rsidRPr="00F96319">
        <w:rPr>
          <w:noProof/>
        </w:rPr>
        <w:drawing>
          <wp:anchor distT="0" distB="0" distL="114300" distR="114300" simplePos="0" relativeHeight="251686912" behindDoc="0" locked="0" layoutInCell="1" allowOverlap="1" wp14:anchorId="1991594D" wp14:editId="49591E56">
            <wp:simplePos x="0" y="0"/>
            <wp:positionH relativeFrom="page">
              <wp:posOffset>-19050</wp:posOffset>
            </wp:positionH>
            <wp:positionV relativeFrom="paragraph">
              <wp:posOffset>-1099185</wp:posOffset>
            </wp:positionV>
            <wp:extent cx="7577490" cy="10697275"/>
            <wp:effectExtent l="0" t="0" r="4445" b="889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77490" cy="1069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8F7B81" w14:textId="77777777" w:rsidR="00D85E61" w:rsidRDefault="00D85E61" w:rsidP="00D85E61">
      <w:pPr>
        <w:pStyle w:val="Corpodetexto"/>
        <w:spacing w:before="5"/>
        <w:rPr>
          <w:rFonts w:ascii="Arial"/>
          <w:b/>
          <w:sz w:val="2"/>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9"/>
        <w:gridCol w:w="2366"/>
        <w:gridCol w:w="3732"/>
      </w:tblGrid>
      <w:tr w:rsidR="00D85E61" w14:paraId="33E328DE" w14:textId="77777777" w:rsidTr="00357ED6">
        <w:trPr>
          <w:trHeight w:val="340"/>
        </w:trPr>
        <w:tc>
          <w:tcPr>
            <w:tcW w:w="9067" w:type="dxa"/>
            <w:gridSpan w:val="3"/>
            <w:shd w:val="clear" w:color="auto" w:fill="5B9AD5"/>
          </w:tcPr>
          <w:p w14:paraId="2B81F6BB" w14:textId="77777777" w:rsidR="00D85E61" w:rsidRDefault="00D85E61" w:rsidP="00357ED6">
            <w:pPr>
              <w:pStyle w:val="TableParagraph"/>
              <w:spacing w:before="31"/>
              <w:ind w:left="2907" w:right="2897"/>
              <w:jc w:val="center"/>
              <w:rPr>
                <w:rFonts w:ascii="Arial"/>
                <w:b/>
                <w:sz w:val="24"/>
              </w:rPr>
            </w:pPr>
            <w:r>
              <w:rPr>
                <w:rFonts w:ascii="Arial"/>
                <w:b/>
                <w:sz w:val="24"/>
              </w:rPr>
              <w:t>EQUIPE</w:t>
            </w:r>
            <w:r>
              <w:rPr>
                <w:rFonts w:ascii="Arial"/>
                <w:b/>
                <w:spacing w:val="-3"/>
                <w:sz w:val="24"/>
              </w:rPr>
              <w:t xml:space="preserve"> </w:t>
            </w:r>
            <w:r>
              <w:rPr>
                <w:rFonts w:ascii="Arial"/>
                <w:b/>
                <w:sz w:val="24"/>
              </w:rPr>
              <w:t>PERMANENTE</w:t>
            </w:r>
          </w:p>
        </w:tc>
      </w:tr>
      <w:tr w:rsidR="00D85E61" w14:paraId="5D29AF65" w14:textId="77777777" w:rsidTr="00357ED6">
        <w:trPr>
          <w:trHeight w:val="338"/>
        </w:trPr>
        <w:tc>
          <w:tcPr>
            <w:tcW w:w="2969" w:type="dxa"/>
            <w:shd w:val="clear" w:color="auto" w:fill="9BC2E4"/>
          </w:tcPr>
          <w:p w14:paraId="2CA3AAAF" w14:textId="77777777" w:rsidR="00D85E61" w:rsidRDefault="00D85E61" w:rsidP="00357ED6">
            <w:pPr>
              <w:pStyle w:val="TableParagraph"/>
              <w:spacing w:before="31"/>
              <w:ind w:left="796"/>
              <w:rPr>
                <w:rFonts w:ascii="Arial"/>
                <w:b/>
                <w:sz w:val="24"/>
              </w:rPr>
            </w:pPr>
            <w:r>
              <w:rPr>
                <w:rFonts w:ascii="Arial"/>
                <w:b/>
                <w:sz w:val="24"/>
              </w:rPr>
              <w:t>Profissional</w:t>
            </w:r>
          </w:p>
        </w:tc>
        <w:tc>
          <w:tcPr>
            <w:tcW w:w="2366" w:type="dxa"/>
            <w:shd w:val="clear" w:color="auto" w:fill="9BC2E4"/>
          </w:tcPr>
          <w:p w14:paraId="1DD7D3D8" w14:textId="77777777" w:rsidR="00D85E61" w:rsidRDefault="00D85E61" w:rsidP="00357ED6">
            <w:pPr>
              <w:pStyle w:val="TableParagraph"/>
              <w:spacing w:before="31"/>
              <w:ind w:left="609"/>
              <w:rPr>
                <w:rFonts w:ascii="Arial" w:hAnsi="Arial"/>
                <w:b/>
                <w:sz w:val="24"/>
              </w:rPr>
            </w:pPr>
            <w:r>
              <w:rPr>
                <w:rFonts w:ascii="Arial" w:hAnsi="Arial"/>
                <w:b/>
                <w:sz w:val="24"/>
              </w:rPr>
              <w:t>Formação</w:t>
            </w:r>
          </w:p>
        </w:tc>
        <w:tc>
          <w:tcPr>
            <w:tcW w:w="3732" w:type="dxa"/>
            <w:shd w:val="clear" w:color="auto" w:fill="9BC2E4"/>
          </w:tcPr>
          <w:p w14:paraId="7BE6B7E4" w14:textId="77777777" w:rsidR="00D85E61" w:rsidRDefault="00D85E61" w:rsidP="00357ED6">
            <w:pPr>
              <w:pStyle w:val="TableParagraph"/>
              <w:spacing w:before="31"/>
              <w:ind w:left="1421" w:right="1407"/>
              <w:jc w:val="center"/>
              <w:rPr>
                <w:rFonts w:ascii="Arial" w:hAnsi="Arial"/>
                <w:b/>
                <w:sz w:val="24"/>
              </w:rPr>
            </w:pPr>
            <w:r>
              <w:rPr>
                <w:rFonts w:ascii="Arial" w:hAnsi="Arial"/>
                <w:b/>
                <w:sz w:val="24"/>
              </w:rPr>
              <w:t>Função</w:t>
            </w:r>
          </w:p>
        </w:tc>
      </w:tr>
      <w:tr w:rsidR="00D85E61" w14:paraId="32AB3C5B" w14:textId="77777777" w:rsidTr="00357ED6">
        <w:trPr>
          <w:trHeight w:val="340"/>
        </w:trPr>
        <w:tc>
          <w:tcPr>
            <w:tcW w:w="2969" w:type="dxa"/>
          </w:tcPr>
          <w:p w14:paraId="233AA26A" w14:textId="77777777" w:rsidR="00D85E61" w:rsidRDefault="00D85E61" w:rsidP="00357ED6">
            <w:pPr>
              <w:pStyle w:val="TableParagraph"/>
              <w:spacing w:before="54"/>
              <w:ind w:left="107"/>
              <w:rPr>
                <w:rFonts w:ascii="Arial"/>
                <w:b/>
                <w:sz w:val="20"/>
              </w:rPr>
            </w:pPr>
            <w:r>
              <w:rPr>
                <w:rFonts w:ascii="Arial"/>
                <w:b/>
                <w:sz w:val="20"/>
              </w:rPr>
              <w:t>Tiago</w:t>
            </w:r>
            <w:r>
              <w:rPr>
                <w:rFonts w:ascii="Arial"/>
                <w:b/>
                <w:spacing w:val="-2"/>
                <w:sz w:val="20"/>
              </w:rPr>
              <w:t xml:space="preserve"> </w:t>
            </w:r>
            <w:r>
              <w:rPr>
                <w:rFonts w:ascii="Arial"/>
                <w:b/>
                <w:sz w:val="20"/>
              </w:rPr>
              <w:t>de</w:t>
            </w:r>
            <w:r>
              <w:rPr>
                <w:rFonts w:ascii="Arial"/>
                <w:b/>
                <w:spacing w:val="-3"/>
                <w:sz w:val="20"/>
              </w:rPr>
              <w:t xml:space="preserve"> </w:t>
            </w:r>
            <w:r>
              <w:rPr>
                <w:rFonts w:ascii="Arial"/>
                <w:b/>
                <w:sz w:val="20"/>
              </w:rPr>
              <w:t>Souza Alves</w:t>
            </w:r>
          </w:p>
        </w:tc>
        <w:tc>
          <w:tcPr>
            <w:tcW w:w="2366" w:type="dxa"/>
          </w:tcPr>
          <w:p w14:paraId="1B75857E" w14:textId="77777777" w:rsidR="00D85E61" w:rsidRDefault="00D85E61" w:rsidP="00357ED6">
            <w:pPr>
              <w:pStyle w:val="TableParagraph"/>
              <w:spacing w:before="54"/>
              <w:ind w:left="108"/>
              <w:rPr>
                <w:sz w:val="20"/>
              </w:rPr>
            </w:pPr>
            <w:r>
              <w:rPr>
                <w:sz w:val="20"/>
              </w:rPr>
              <w:t>Eng.</w:t>
            </w:r>
            <w:r>
              <w:rPr>
                <w:spacing w:val="-1"/>
                <w:sz w:val="20"/>
              </w:rPr>
              <w:t xml:space="preserve"> </w:t>
            </w:r>
            <w:r>
              <w:rPr>
                <w:sz w:val="20"/>
              </w:rPr>
              <w:t>Civil</w:t>
            </w:r>
          </w:p>
        </w:tc>
        <w:tc>
          <w:tcPr>
            <w:tcW w:w="3732" w:type="dxa"/>
          </w:tcPr>
          <w:p w14:paraId="068EE31B" w14:textId="77777777" w:rsidR="00D85E61" w:rsidRDefault="00D85E61" w:rsidP="00357ED6">
            <w:pPr>
              <w:pStyle w:val="TableParagraph"/>
              <w:spacing w:before="54"/>
              <w:ind w:left="111"/>
              <w:rPr>
                <w:sz w:val="20"/>
              </w:rPr>
            </w:pPr>
            <w:r>
              <w:rPr>
                <w:sz w:val="20"/>
              </w:rPr>
              <w:t>Coordenador</w:t>
            </w:r>
            <w:r>
              <w:rPr>
                <w:spacing w:val="-2"/>
                <w:sz w:val="20"/>
              </w:rPr>
              <w:t xml:space="preserve"> </w:t>
            </w:r>
            <w:r>
              <w:rPr>
                <w:sz w:val="20"/>
              </w:rPr>
              <w:t>–</w:t>
            </w:r>
            <w:r>
              <w:rPr>
                <w:spacing w:val="-2"/>
                <w:sz w:val="20"/>
              </w:rPr>
              <w:t xml:space="preserve"> </w:t>
            </w:r>
            <w:r>
              <w:rPr>
                <w:sz w:val="20"/>
              </w:rPr>
              <w:t>Nível</w:t>
            </w:r>
            <w:r>
              <w:rPr>
                <w:spacing w:val="-2"/>
                <w:sz w:val="20"/>
              </w:rPr>
              <w:t xml:space="preserve"> </w:t>
            </w:r>
            <w:r>
              <w:rPr>
                <w:sz w:val="20"/>
              </w:rPr>
              <w:t>Sênior</w:t>
            </w:r>
          </w:p>
        </w:tc>
      </w:tr>
      <w:tr w:rsidR="00D85E61" w14:paraId="3F7CE3ED" w14:textId="77777777" w:rsidTr="00357ED6">
        <w:trPr>
          <w:trHeight w:val="340"/>
        </w:trPr>
        <w:tc>
          <w:tcPr>
            <w:tcW w:w="2969" w:type="dxa"/>
          </w:tcPr>
          <w:p w14:paraId="6E3735B7" w14:textId="77777777" w:rsidR="00D85E61" w:rsidRDefault="00D85E61" w:rsidP="00357ED6">
            <w:pPr>
              <w:pStyle w:val="TableParagraph"/>
              <w:spacing w:before="54"/>
              <w:ind w:left="107"/>
              <w:rPr>
                <w:rFonts w:ascii="Arial"/>
                <w:b/>
                <w:sz w:val="20"/>
              </w:rPr>
            </w:pPr>
            <w:r>
              <w:rPr>
                <w:rFonts w:ascii="Arial"/>
                <w:b/>
                <w:sz w:val="20"/>
              </w:rPr>
              <w:t>Pedro</w:t>
            </w:r>
            <w:r>
              <w:rPr>
                <w:rFonts w:ascii="Arial"/>
                <w:b/>
                <w:spacing w:val="-1"/>
                <w:sz w:val="20"/>
              </w:rPr>
              <w:t xml:space="preserve"> </w:t>
            </w:r>
            <w:r>
              <w:rPr>
                <w:rFonts w:ascii="Arial"/>
                <w:b/>
                <w:sz w:val="20"/>
              </w:rPr>
              <w:t>Paulo</w:t>
            </w:r>
            <w:r>
              <w:rPr>
                <w:rFonts w:ascii="Arial"/>
                <w:b/>
                <w:spacing w:val="-1"/>
                <w:sz w:val="20"/>
              </w:rPr>
              <w:t xml:space="preserve"> </w:t>
            </w:r>
            <w:r>
              <w:rPr>
                <w:rFonts w:ascii="Arial"/>
                <w:b/>
                <w:sz w:val="20"/>
              </w:rPr>
              <w:t>Soares</w:t>
            </w:r>
            <w:r>
              <w:rPr>
                <w:rFonts w:ascii="Arial"/>
                <w:b/>
                <w:spacing w:val="-2"/>
                <w:sz w:val="20"/>
              </w:rPr>
              <w:t xml:space="preserve"> </w:t>
            </w:r>
            <w:r>
              <w:rPr>
                <w:rFonts w:ascii="Arial"/>
                <w:b/>
                <w:sz w:val="20"/>
              </w:rPr>
              <w:t>Barbosa</w:t>
            </w:r>
          </w:p>
        </w:tc>
        <w:tc>
          <w:tcPr>
            <w:tcW w:w="2366" w:type="dxa"/>
          </w:tcPr>
          <w:p w14:paraId="57149255" w14:textId="77777777" w:rsidR="00D85E61" w:rsidRDefault="00D85E61" w:rsidP="00357ED6">
            <w:pPr>
              <w:pStyle w:val="TableParagraph"/>
              <w:spacing w:before="54"/>
              <w:ind w:left="108"/>
              <w:rPr>
                <w:sz w:val="20"/>
              </w:rPr>
            </w:pPr>
            <w:r>
              <w:rPr>
                <w:sz w:val="20"/>
              </w:rPr>
              <w:t>Eng.</w:t>
            </w:r>
            <w:r>
              <w:rPr>
                <w:spacing w:val="-1"/>
                <w:sz w:val="20"/>
              </w:rPr>
              <w:t xml:space="preserve"> </w:t>
            </w:r>
            <w:r>
              <w:rPr>
                <w:sz w:val="20"/>
              </w:rPr>
              <w:t>Civil</w:t>
            </w:r>
          </w:p>
        </w:tc>
        <w:tc>
          <w:tcPr>
            <w:tcW w:w="3732" w:type="dxa"/>
          </w:tcPr>
          <w:p w14:paraId="4B3EB399" w14:textId="77777777" w:rsidR="00D85E61" w:rsidRDefault="00D85E61" w:rsidP="00357ED6">
            <w:pPr>
              <w:pStyle w:val="TableParagraph"/>
              <w:spacing w:before="54"/>
              <w:ind w:left="111"/>
              <w:rPr>
                <w:sz w:val="20"/>
              </w:rPr>
            </w:pPr>
            <w:r>
              <w:rPr>
                <w:sz w:val="20"/>
              </w:rPr>
              <w:t>Engenheiro</w:t>
            </w:r>
            <w:r>
              <w:rPr>
                <w:spacing w:val="-2"/>
                <w:sz w:val="20"/>
              </w:rPr>
              <w:t xml:space="preserve"> </w:t>
            </w:r>
            <w:r>
              <w:rPr>
                <w:sz w:val="20"/>
              </w:rPr>
              <w:t>de</w:t>
            </w:r>
            <w:r>
              <w:rPr>
                <w:spacing w:val="-2"/>
                <w:sz w:val="20"/>
              </w:rPr>
              <w:t xml:space="preserve"> </w:t>
            </w:r>
            <w:r>
              <w:rPr>
                <w:sz w:val="20"/>
              </w:rPr>
              <w:t>Projetos</w:t>
            </w:r>
            <w:r>
              <w:rPr>
                <w:spacing w:val="2"/>
                <w:sz w:val="20"/>
              </w:rPr>
              <w:t xml:space="preserve"> </w:t>
            </w:r>
            <w:r>
              <w:rPr>
                <w:sz w:val="20"/>
              </w:rPr>
              <w:t>–</w:t>
            </w:r>
            <w:r>
              <w:rPr>
                <w:spacing w:val="-1"/>
                <w:sz w:val="20"/>
              </w:rPr>
              <w:t xml:space="preserve"> </w:t>
            </w:r>
            <w:r>
              <w:rPr>
                <w:sz w:val="20"/>
              </w:rPr>
              <w:t>Nível</w:t>
            </w:r>
            <w:r>
              <w:rPr>
                <w:spacing w:val="-3"/>
                <w:sz w:val="20"/>
              </w:rPr>
              <w:t xml:space="preserve"> </w:t>
            </w:r>
            <w:r>
              <w:rPr>
                <w:sz w:val="20"/>
              </w:rPr>
              <w:t>Pleno</w:t>
            </w:r>
          </w:p>
        </w:tc>
      </w:tr>
      <w:tr w:rsidR="00D85E61" w14:paraId="3E17BBC6" w14:textId="77777777" w:rsidTr="00357ED6">
        <w:trPr>
          <w:trHeight w:val="340"/>
        </w:trPr>
        <w:tc>
          <w:tcPr>
            <w:tcW w:w="2969" w:type="dxa"/>
          </w:tcPr>
          <w:p w14:paraId="3540D1CA" w14:textId="77777777" w:rsidR="00D85E61" w:rsidRDefault="00D85E61" w:rsidP="00357ED6">
            <w:pPr>
              <w:pStyle w:val="TableParagraph"/>
              <w:spacing w:before="54"/>
              <w:ind w:left="107"/>
              <w:rPr>
                <w:rFonts w:ascii="Arial"/>
                <w:b/>
                <w:sz w:val="20"/>
              </w:rPr>
            </w:pPr>
            <w:r>
              <w:rPr>
                <w:rFonts w:ascii="Arial"/>
                <w:b/>
                <w:sz w:val="20"/>
              </w:rPr>
              <w:t>Dayla</w:t>
            </w:r>
            <w:r>
              <w:rPr>
                <w:rFonts w:ascii="Arial"/>
                <w:b/>
                <w:spacing w:val="-2"/>
                <w:sz w:val="20"/>
              </w:rPr>
              <w:t xml:space="preserve"> </w:t>
            </w:r>
            <w:r>
              <w:rPr>
                <w:rFonts w:ascii="Arial"/>
                <w:b/>
                <w:sz w:val="20"/>
              </w:rPr>
              <w:t>Sotte</w:t>
            </w:r>
            <w:r>
              <w:rPr>
                <w:rFonts w:ascii="Arial"/>
                <w:b/>
                <w:spacing w:val="-3"/>
                <w:sz w:val="20"/>
              </w:rPr>
              <w:t xml:space="preserve"> </w:t>
            </w:r>
            <w:r>
              <w:rPr>
                <w:rFonts w:ascii="Arial"/>
                <w:b/>
                <w:sz w:val="20"/>
              </w:rPr>
              <w:t>Alves</w:t>
            </w:r>
            <w:r>
              <w:rPr>
                <w:rFonts w:ascii="Arial"/>
                <w:b/>
                <w:spacing w:val="-2"/>
                <w:sz w:val="20"/>
              </w:rPr>
              <w:t xml:space="preserve"> </w:t>
            </w:r>
            <w:r>
              <w:rPr>
                <w:rFonts w:ascii="Arial"/>
                <w:b/>
                <w:sz w:val="20"/>
              </w:rPr>
              <w:t>Medeiros</w:t>
            </w:r>
          </w:p>
        </w:tc>
        <w:tc>
          <w:tcPr>
            <w:tcW w:w="2366" w:type="dxa"/>
          </w:tcPr>
          <w:p w14:paraId="12BD124B" w14:textId="77777777" w:rsidR="00D85E61" w:rsidRDefault="00D85E61" w:rsidP="00357ED6">
            <w:pPr>
              <w:pStyle w:val="TableParagraph"/>
              <w:spacing w:before="54"/>
              <w:ind w:left="108"/>
              <w:rPr>
                <w:sz w:val="20"/>
              </w:rPr>
            </w:pPr>
            <w:r>
              <w:rPr>
                <w:sz w:val="20"/>
              </w:rPr>
              <w:t>Eng.</w:t>
            </w:r>
            <w:r>
              <w:rPr>
                <w:spacing w:val="-1"/>
                <w:sz w:val="20"/>
              </w:rPr>
              <w:t xml:space="preserve"> </w:t>
            </w:r>
            <w:r>
              <w:rPr>
                <w:sz w:val="20"/>
              </w:rPr>
              <w:t>Civil</w:t>
            </w:r>
          </w:p>
        </w:tc>
        <w:tc>
          <w:tcPr>
            <w:tcW w:w="3732" w:type="dxa"/>
          </w:tcPr>
          <w:p w14:paraId="7A738DE6" w14:textId="77777777" w:rsidR="00D85E61" w:rsidRDefault="00D85E61" w:rsidP="00357ED6">
            <w:pPr>
              <w:pStyle w:val="TableParagraph"/>
              <w:spacing w:before="54"/>
              <w:ind w:left="111"/>
              <w:rPr>
                <w:sz w:val="20"/>
              </w:rPr>
            </w:pPr>
            <w:r>
              <w:rPr>
                <w:sz w:val="20"/>
              </w:rPr>
              <w:t>Engenheiro</w:t>
            </w:r>
            <w:r>
              <w:rPr>
                <w:spacing w:val="-2"/>
                <w:sz w:val="20"/>
              </w:rPr>
              <w:t xml:space="preserve"> </w:t>
            </w:r>
            <w:r>
              <w:rPr>
                <w:sz w:val="20"/>
              </w:rPr>
              <w:t>de</w:t>
            </w:r>
            <w:r>
              <w:rPr>
                <w:spacing w:val="-2"/>
                <w:sz w:val="20"/>
              </w:rPr>
              <w:t xml:space="preserve"> </w:t>
            </w:r>
            <w:r>
              <w:rPr>
                <w:sz w:val="20"/>
              </w:rPr>
              <w:t>Projetos</w:t>
            </w:r>
            <w:r>
              <w:rPr>
                <w:spacing w:val="2"/>
                <w:sz w:val="20"/>
              </w:rPr>
              <w:t xml:space="preserve"> </w:t>
            </w:r>
            <w:r>
              <w:rPr>
                <w:sz w:val="20"/>
              </w:rPr>
              <w:t>–</w:t>
            </w:r>
            <w:r>
              <w:rPr>
                <w:spacing w:val="-1"/>
                <w:sz w:val="20"/>
              </w:rPr>
              <w:t xml:space="preserve"> </w:t>
            </w:r>
            <w:r>
              <w:rPr>
                <w:sz w:val="20"/>
              </w:rPr>
              <w:t>Nível</w:t>
            </w:r>
            <w:r>
              <w:rPr>
                <w:spacing w:val="-3"/>
                <w:sz w:val="20"/>
              </w:rPr>
              <w:t xml:space="preserve"> </w:t>
            </w:r>
            <w:r>
              <w:rPr>
                <w:sz w:val="20"/>
              </w:rPr>
              <w:t>Pleno</w:t>
            </w:r>
          </w:p>
        </w:tc>
      </w:tr>
      <w:tr w:rsidR="00D85E61" w14:paraId="57FDF6BA" w14:textId="77777777" w:rsidTr="00357ED6">
        <w:trPr>
          <w:trHeight w:val="340"/>
        </w:trPr>
        <w:tc>
          <w:tcPr>
            <w:tcW w:w="2969" w:type="dxa"/>
          </w:tcPr>
          <w:p w14:paraId="2F8B614A" w14:textId="77777777" w:rsidR="00D85E61" w:rsidRDefault="00D85E61" w:rsidP="00357ED6">
            <w:pPr>
              <w:pStyle w:val="TableParagraph"/>
              <w:spacing w:before="54"/>
              <w:ind w:left="107"/>
              <w:rPr>
                <w:rFonts w:ascii="Arial" w:hAnsi="Arial"/>
                <w:b/>
                <w:sz w:val="20"/>
              </w:rPr>
            </w:pPr>
            <w:r>
              <w:rPr>
                <w:rFonts w:ascii="Arial" w:hAnsi="Arial"/>
                <w:b/>
                <w:sz w:val="20"/>
              </w:rPr>
              <w:t>Ana</w:t>
            </w:r>
            <w:r>
              <w:rPr>
                <w:rFonts w:ascii="Arial" w:hAnsi="Arial"/>
                <w:b/>
                <w:spacing w:val="-3"/>
                <w:sz w:val="20"/>
              </w:rPr>
              <w:t xml:space="preserve"> </w:t>
            </w:r>
            <w:r>
              <w:rPr>
                <w:rFonts w:ascii="Arial" w:hAnsi="Arial"/>
                <w:b/>
                <w:sz w:val="20"/>
              </w:rPr>
              <w:t>Letícia</w:t>
            </w:r>
            <w:r>
              <w:rPr>
                <w:rFonts w:ascii="Arial" w:hAnsi="Arial"/>
                <w:b/>
                <w:spacing w:val="-2"/>
                <w:sz w:val="20"/>
              </w:rPr>
              <w:t xml:space="preserve"> </w:t>
            </w:r>
            <w:r>
              <w:rPr>
                <w:rFonts w:ascii="Arial" w:hAnsi="Arial"/>
                <w:b/>
                <w:sz w:val="20"/>
              </w:rPr>
              <w:t>Almeida</w:t>
            </w:r>
          </w:p>
        </w:tc>
        <w:tc>
          <w:tcPr>
            <w:tcW w:w="2366" w:type="dxa"/>
          </w:tcPr>
          <w:p w14:paraId="11201CDE" w14:textId="77777777" w:rsidR="00D85E61" w:rsidRDefault="00D85E61" w:rsidP="00357ED6">
            <w:pPr>
              <w:pStyle w:val="TableParagraph"/>
              <w:spacing w:before="54"/>
              <w:ind w:left="108"/>
              <w:rPr>
                <w:sz w:val="20"/>
              </w:rPr>
            </w:pPr>
            <w:r>
              <w:rPr>
                <w:sz w:val="20"/>
              </w:rPr>
              <w:t>Eng.</w:t>
            </w:r>
            <w:r>
              <w:rPr>
                <w:spacing w:val="-1"/>
                <w:sz w:val="20"/>
              </w:rPr>
              <w:t xml:space="preserve"> </w:t>
            </w:r>
            <w:r>
              <w:rPr>
                <w:sz w:val="20"/>
              </w:rPr>
              <w:t>Civil</w:t>
            </w:r>
          </w:p>
        </w:tc>
        <w:tc>
          <w:tcPr>
            <w:tcW w:w="3732" w:type="dxa"/>
          </w:tcPr>
          <w:p w14:paraId="180020FB" w14:textId="77777777" w:rsidR="00D85E61" w:rsidRDefault="00D85E61" w:rsidP="00357ED6">
            <w:pPr>
              <w:pStyle w:val="TableParagraph"/>
              <w:spacing w:before="54"/>
              <w:ind w:left="111"/>
              <w:rPr>
                <w:sz w:val="20"/>
              </w:rPr>
            </w:pPr>
            <w:r>
              <w:rPr>
                <w:sz w:val="20"/>
              </w:rPr>
              <w:t>Engenheiro</w:t>
            </w:r>
            <w:r>
              <w:rPr>
                <w:spacing w:val="-2"/>
                <w:sz w:val="20"/>
              </w:rPr>
              <w:t xml:space="preserve"> </w:t>
            </w:r>
            <w:r>
              <w:rPr>
                <w:sz w:val="20"/>
              </w:rPr>
              <w:t>de</w:t>
            </w:r>
            <w:r>
              <w:rPr>
                <w:spacing w:val="-2"/>
                <w:sz w:val="20"/>
              </w:rPr>
              <w:t xml:space="preserve"> </w:t>
            </w:r>
            <w:r>
              <w:rPr>
                <w:sz w:val="20"/>
              </w:rPr>
              <w:t>Projetos</w:t>
            </w:r>
            <w:r>
              <w:rPr>
                <w:spacing w:val="3"/>
                <w:sz w:val="20"/>
              </w:rPr>
              <w:t xml:space="preserve"> </w:t>
            </w:r>
            <w:r>
              <w:rPr>
                <w:sz w:val="20"/>
              </w:rPr>
              <w:t>–</w:t>
            </w:r>
            <w:r>
              <w:rPr>
                <w:spacing w:val="-2"/>
                <w:sz w:val="20"/>
              </w:rPr>
              <w:t xml:space="preserve"> </w:t>
            </w:r>
            <w:r>
              <w:rPr>
                <w:sz w:val="20"/>
              </w:rPr>
              <w:t>Nível</w:t>
            </w:r>
            <w:r>
              <w:rPr>
                <w:spacing w:val="-4"/>
                <w:sz w:val="20"/>
              </w:rPr>
              <w:t xml:space="preserve"> </w:t>
            </w:r>
            <w:r>
              <w:rPr>
                <w:sz w:val="20"/>
              </w:rPr>
              <w:t>Júnior</w:t>
            </w:r>
          </w:p>
        </w:tc>
      </w:tr>
      <w:tr w:rsidR="00D85E61" w14:paraId="7CFDEC8E" w14:textId="77777777" w:rsidTr="00357ED6">
        <w:trPr>
          <w:trHeight w:val="460"/>
        </w:trPr>
        <w:tc>
          <w:tcPr>
            <w:tcW w:w="2969" w:type="dxa"/>
          </w:tcPr>
          <w:p w14:paraId="44EF2A97" w14:textId="77777777" w:rsidR="00D85E61" w:rsidRDefault="00D85E61" w:rsidP="00357ED6">
            <w:pPr>
              <w:pStyle w:val="TableParagraph"/>
              <w:spacing w:line="230" w:lineRule="exact"/>
              <w:ind w:left="107" w:right="937"/>
              <w:rPr>
                <w:rFonts w:ascii="Arial"/>
                <w:b/>
                <w:sz w:val="20"/>
              </w:rPr>
            </w:pPr>
            <w:r>
              <w:rPr>
                <w:rFonts w:ascii="Arial"/>
                <w:b/>
                <w:sz w:val="20"/>
              </w:rPr>
              <w:t>Ana</w:t>
            </w:r>
            <w:r>
              <w:rPr>
                <w:rFonts w:ascii="Arial"/>
                <w:b/>
                <w:spacing w:val="-10"/>
                <w:sz w:val="20"/>
              </w:rPr>
              <w:t xml:space="preserve"> </w:t>
            </w:r>
            <w:r>
              <w:rPr>
                <w:rFonts w:ascii="Arial"/>
                <w:b/>
                <w:sz w:val="20"/>
              </w:rPr>
              <w:t>Raquel</w:t>
            </w:r>
            <w:r>
              <w:rPr>
                <w:rFonts w:ascii="Arial"/>
                <w:b/>
                <w:spacing w:val="-7"/>
                <w:sz w:val="20"/>
              </w:rPr>
              <w:t xml:space="preserve"> </w:t>
            </w:r>
            <w:r>
              <w:rPr>
                <w:rFonts w:ascii="Arial"/>
                <w:b/>
                <w:sz w:val="20"/>
              </w:rPr>
              <w:t>Teixeira</w:t>
            </w:r>
            <w:r>
              <w:rPr>
                <w:rFonts w:ascii="Arial"/>
                <w:b/>
                <w:spacing w:val="-53"/>
                <w:sz w:val="20"/>
              </w:rPr>
              <w:t xml:space="preserve"> </w:t>
            </w:r>
            <w:r>
              <w:rPr>
                <w:rFonts w:ascii="Arial"/>
                <w:b/>
                <w:sz w:val="20"/>
              </w:rPr>
              <w:t>Torchetti</w:t>
            </w:r>
            <w:r>
              <w:rPr>
                <w:rFonts w:ascii="Arial"/>
                <w:b/>
                <w:spacing w:val="-3"/>
                <w:sz w:val="20"/>
              </w:rPr>
              <w:t xml:space="preserve"> </w:t>
            </w:r>
            <w:r>
              <w:rPr>
                <w:rFonts w:ascii="Arial"/>
                <w:b/>
                <w:sz w:val="20"/>
              </w:rPr>
              <w:t>Resende</w:t>
            </w:r>
          </w:p>
        </w:tc>
        <w:tc>
          <w:tcPr>
            <w:tcW w:w="2366" w:type="dxa"/>
          </w:tcPr>
          <w:p w14:paraId="2641C7B6" w14:textId="77777777" w:rsidR="00D85E61" w:rsidRDefault="00D85E61" w:rsidP="00357ED6">
            <w:pPr>
              <w:pStyle w:val="TableParagraph"/>
              <w:spacing w:before="114"/>
              <w:ind w:left="108"/>
              <w:rPr>
                <w:sz w:val="20"/>
              </w:rPr>
            </w:pPr>
            <w:r>
              <w:rPr>
                <w:sz w:val="20"/>
              </w:rPr>
              <w:t>Eng.</w:t>
            </w:r>
            <w:r>
              <w:rPr>
                <w:spacing w:val="-1"/>
                <w:sz w:val="20"/>
              </w:rPr>
              <w:t xml:space="preserve"> </w:t>
            </w:r>
            <w:r>
              <w:rPr>
                <w:sz w:val="20"/>
              </w:rPr>
              <w:t>Civil</w:t>
            </w:r>
          </w:p>
        </w:tc>
        <w:tc>
          <w:tcPr>
            <w:tcW w:w="3732" w:type="dxa"/>
          </w:tcPr>
          <w:p w14:paraId="44975753" w14:textId="77777777" w:rsidR="00D85E61" w:rsidRDefault="00D85E61" w:rsidP="00357ED6">
            <w:pPr>
              <w:pStyle w:val="TableParagraph"/>
              <w:spacing w:before="114"/>
              <w:ind w:left="111"/>
              <w:rPr>
                <w:sz w:val="20"/>
              </w:rPr>
            </w:pPr>
            <w:r>
              <w:rPr>
                <w:sz w:val="20"/>
              </w:rPr>
              <w:t>Engenheiro</w:t>
            </w:r>
            <w:r>
              <w:rPr>
                <w:spacing w:val="-2"/>
                <w:sz w:val="20"/>
              </w:rPr>
              <w:t xml:space="preserve"> </w:t>
            </w:r>
            <w:r>
              <w:rPr>
                <w:sz w:val="20"/>
              </w:rPr>
              <w:t>de</w:t>
            </w:r>
            <w:r>
              <w:rPr>
                <w:spacing w:val="-2"/>
                <w:sz w:val="20"/>
              </w:rPr>
              <w:t xml:space="preserve"> </w:t>
            </w:r>
            <w:r>
              <w:rPr>
                <w:sz w:val="20"/>
              </w:rPr>
              <w:t>Projetos</w:t>
            </w:r>
            <w:r>
              <w:rPr>
                <w:spacing w:val="3"/>
                <w:sz w:val="20"/>
              </w:rPr>
              <w:t xml:space="preserve"> </w:t>
            </w:r>
            <w:r>
              <w:rPr>
                <w:sz w:val="20"/>
              </w:rPr>
              <w:t>–</w:t>
            </w:r>
            <w:r>
              <w:rPr>
                <w:spacing w:val="-2"/>
                <w:sz w:val="20"/>
              </w:rPr>
              <w:t xml:space="preserve"> </w:t>
            </w:r>
            <w:r>
              <w:rPr>
                <w:sz w:val="20"/>
              </w:rPr>
              <w:t>Nível</w:t>
            </w:r>
            <w:r>
              <w:rPr>
                <w:spacing w:val="-4"/>
                <w:sz w:val="20"/>
              </w:rPr>
              <w:t xml:space="preserve"> </w:t>
            </w:r>
            <w:r>
              <w:rPr>
                <w:sz w:val="20"/>
              </w:rPr>
              <w:t>Júnior</w:t>
            </w:r>
          </w:p>
        </w:tc>
      </w:tr>
      <w:tr w:rsidR="00D85E61" w14:paraId="4D39D639" w14:textId="77777777" w:rsidTr="00357ED6">
        <w:trPr>
          <w:trHeight w:val="338"/>
        </w:trPr>
        <w:tc>
          <w:tcPr>
            <w:tcW w:w="2969" w:type="dxa"/>
          </w:tcPr>
          <w:p w14:paraId="346908E2" w14:textId="77777777" w:rsidR="00D85E61" w:rsidRDefault="00D85E61" w:rsidP="00357ED6">
            <w:pPr>
              <w:pStyle w:val="TableParagraph"/>
              <w:spacing w:before="52"/>
              <w:ind w:left="107"/>
              <w:rPr>
                <w:rFonts w:ascii="Arial"/>
                <w:b/>
                <w:sz w:val="20"/>
              </w:rPr>
            </w:pPr>
            <w:r>
              <w:rPr>
                <w:rFonts w:ascii="Arial"/>
                <w:b/>
                <w:sz w:val="20"/>
              </w:rPr>
              <w:t>Juliano</w:t>
            </w:r>
            <w:r>
              <w:rPr>
                <w:rFonts w:ascii="Arial"/>
                <w:b/>
                <w:spacing w:val="-1"/>
                <w:sz w:val="20"/>
              </w:rPr>
              <w:t xml:space="preserve"> </w:t>
            </w:r>
            <w:r>
              <w:rPr>
                <w:rFonts w:ascii="Arial"/>
                <w:b/>
                <w:sz w:val="20"/>
              </w:rPr>
              <w:t>Raposo</w:t>
            </w:r>
            <w:r>
              <w:rPr>
                <w:rFonts w:ascii="Arial"/>
                <w:b/>
                <w:spacing w:val="-2"/>
                <w:sz w:val="20"/>
              </w:rPr>
              <w:t xml:space="preserve"> </w:t>
            </w:r>
            <w:r>
              <w:rPr>
                <w:rFonts w:ascii="Arial"/>
                <w:b/>
                <w:sz w:val="20"/>
              </w:rPr>
              <w:t>Vieira</w:t>
            </w:r>
          </w:p>
        </w:tc>
        <w:tc>
          <w:tcPr>
            <w:tcW w:w="2366" w:type="dxa"/>
          </w:tcPr>
          <w:p w14:paraId="3C86A556" w14:textId="77777777" w:rsidR="00D85E61" w:rsidRDefault="00D85E61" w:rsidP="00357ED6">
            <w:pPr>
              <w:pStyle w:val="TableParagraph"/>
              <w:spacing w:before="52"/>
              <w:ind w:left="108"/>
              <w:rPr>
                <w:sz w:val="20"/>
              </w:rPr>
            </w:pPr>
            <w:r>
              <w:rPr>
                <w:sz w:val="20"/>
              </w:rPr>
              <w:t>Eng.</w:t>
            </w:r>
            <w:r>
              <w:rPr>
                <w:spacing w:val="-2"/>
                <w:sz w:val="20"/>
              </w:rPr>
              <w:t xml:space="preserve"> </w:t>
            </w:r>
            <w:r>
              <w:rPr>
                <w:sz w:val="20"/>
              </w:rPr>
              <w:t>Sanit.</w:t>
            </w:r>
            <w:r>
              <w:rPr>
                <w:spacing w:val="-3"/>
                <w:sz w:val="20"/>
              </w:rPr>
              <w:t xml:space="preserve"> </w:t>
            </w:r>
            <w:r>
              <w:rPr>
                <w:sz w:val="20"/>
              </w:rPr>
              <w:t>e</w:t>
            </w:r>
            <w:r>
              <w:rPr>
                <w:spacing w:val="-1"/>
                <w:sz w:val="20"/>
              </w:rPr>
              <w:t xml:space="preserve"> </w:t>
            </w:r>
            <w:r>
              <w:rPr>
                <w:sz w:val="20"/>
              </w:rPr>
              <w:t>Ambiental</w:t>
            </w:r>
          </w:p>
        </w:tc>
        <w:tc>
          <w:tcPr>
            <w:tcW w:w="3732" w:type="dxa"/>
          </w:tcPr>
          <w:p w14:paraId="1481A8EA" w14:textId="77777777" w:rsidR="00D85E61" w:rsidRDefault="00D85E61" w:rsidP="00357ED6">
            <w:pPr>
              <w:pStyle w:val="TableParagraph"/>
              <w:spacing w:before="52"/>
              <w:ind w:left="111"/>
              <w:rPr>
                <w:sz w:val="20"/>
              </w:rPr>
            </w:pPr>
            <w:r>
              <w:rPr>
                <w:sz w:val="20"/>
              </w:rPr>
              <w:t>Engenheiro</w:t>
            </w:r>
            <w:r>
              <w:rPr>
                <w:spacing w:val="-2"/>
                <w:sz w:val="20"/>
              </w:rPr>
              <w:t xml:space="preserve"> </w:t>
            </w:r>
            <w:r>
              <w:rPr>
                <w:sz w:val="20"/>
              </w:rPr>
              <w:t>Ambiental</w:t>
            </w:r>
            <w:r>
              <w:rPr>
                <w:spacing w:val="1"/>
                <w:sz w:val="20"/>
              </w:rPr>
              <w:t xml:space="preserve"> </w:t>
            </w:r>
            <w:r>
              <w:rPr>
                <w:sz w:val="20"/>
              </w:rPr>
              <w:t>–</w:t>
            </w:r>
            <w:r>
              <w:rPr>
                <w:spacing w:val="-3"/>
                <w:sz w:val="20"/>
              </w:rPr>
              <w:t xml:space="preserve"> </w:t>
            </w:r>
            <w:r>
              <w:rPr>
                <w:sz w:val="20"/>
              </w:rPr>
              <w:t>Nível</w:t>
            </w:r>
            <w:r>
              <w:rPr>
                <w:spacing w:val="-4"/>
                <w:sz w:val="20"/>
              </w:rPr>
              <w:t xml:space="preserve"> </w:t>
            </w:r>
            <w:r>
              <w:rPr>
                <w:sz w:val="20"/>
              </w:rPr>
              <w:t>Pleno</w:t>
            </w:r>
          </w:p>
        </w:tc>
      </w:tr>
      <w:tr w:rsidR="00D85E61" w14:paraId="38F781E7" w14:textId="77777777" w:rsidTr="00357ED6">
        <w:trPr>
          <w:trHeight w:val="341"/>
        </w:trPr>
        <w:tc>
          <w:tcPr>
            <w:tcW w:w="2969" w:type="dxa"/>
          </w:tcPr>
          <w:p w14:paraId="3EDC31E8" w14:textId="77777777" w:rsidR="00D85E61" w:rsidRDefault="00D85E61" w:rsidP="00357ED6">
            <w:pPr>
              <w:pStyle w:val="TableParagraph"/>
              <w:spacing w:before="55"/>
              <w:ind w:left="107"/>
              <w:rPr>
                <w:rFonts w:ascii="Arial"/>
                <w:b/>
                <w:sz w:val="20"/>
              </w:rPr>
            </w:pPr>
            <w:r>
              <w:rPr>
                <w:rFonts w:ascii="Arial"/>
                <w:b/>
                <w:sz w:val="20"/>
              </w:rPr>
              <w:t>Tainara</w:t>
            </w:r>
            <w:r>
              <w:rPr>
                <w:rFonts w:ascii="Arial"/>
                <w:b/>
                <w:spacing w:val="-1"/>
                <w:sz w:val="20"/>
              </w:rPr>
              <w:t xml:space="preserve"> </w:t>
            </w:r>
            <w:r>
              <w:rPr>
                <w:rFonts w:ascii="Arial"/>
                <w:b/>
                <w:sz w:val="20"/>
              </w:rPr>
              <w:t>Couto</w:t>
            </w:r>
            <w:r>
              <w:rPr>
                <w:rFonts w:ascii="Arial"/>
                <w:b/>
                <w:spacing w:val="-2"/>
                <w:sz w:val="20"/>
              </w:rPr>
              <w:t xml:space="preserve"> </w:t>
            </w:r>
            <w:r>
              <w:rPr>
                <w:rFonts w:ascii="Arial"/>
                <w:b/>
                <w:sz w:val="20"/>
              </w:rPr>
              <w:t>de</w:t>
            </w:r>
            <w:r>
              <w:rPr>
                <w:rFonts w:ascii="Arial"/>
                <w:b/>
                <w:spacing w:val="-3"/>
                <w:sz w:val="20"/>
              </w:rPr>
              <w:t xml:space="preserve"> </w:t>
            </w:r>
            <w:r>
              <w:rPr>
                <w:rFonts w:ascii="Arial"/>
                <w:b/>
                <w:sz w:val="20"/>
              </w:rPr>
              <w:t>Paula</w:t>
            </w:r>
          </w:p>
        </w:tc>
        <w:tc>
          <w:tcPr>
            <w:tcW w:w="2366" w:type="dxa"/>
          </w:tcPr>
          <w:p w14:paraId="20736C06" w14:textId="77777777" w:rsidR="00D85E61" w:rsidRDefault="00D85E61" w:rsidP="00357ED6">
            <w:pPr>
              <w:pStyle w:val="TableParagraph"/>
              <w:spacing w:before="55"/>
              <w:ind w:left="108"/>
              <w:rPr>
                <w:sz w:val="20"/>
              </w:rPr>
            </w:pPr>
            <w:r>
              <w:rPr>
                <w:sz w:val="20"/>
              </w:rPr>
              <w:t>Eng.</w:t>
            </w:r>
            <w:r>
              <w:rPr>
                <w:spacing w:val="-1"/>
                <w:sz w:val="20"/>
              </w:rPr>
              <w:t xml:space="preserve"> </w:t>
            </w:r>
            <w:r>
              <w:rPr>
                <w:sz w:val="20"/>
              </w:rPr>
              <w:t>Civil</w:t>
            </w:r>
          </w:p>
        </w:tc>
        <w:tc>
          <w:tcPr>
            <w:tcW w:w="3732" w:type="dxa"/>
          </w:tcPr>
          <w:p w14:paraId="0703D463" w14:textId="77777777" w:rsidR="00D85E61" w:rsidRDefault="00D85E61" w:rsidP="00357ED6">
            <w:pPr>
              <w:pStyle w:val="TableParagraph"/>
              <w:spacing w:before="55"/>
              <w:ind w:left="111"/>
              <w:rPr>
                <w:sz w:val="20"/>
              </w:rPr>
            </w:pPr>
            <w:r>
              <w:rPr>
                <w:sz w:val="20"/>
              </w:rPr>
              <w:t>Desenhista</w:t>
            </w:r>
            <w:r>
              <w:rPr>
                <w:spacing w:val="-4"/>
                <w:sz w:val="20"/>
              </w:rPr>
              <w:t xml:space="preserve"> </w:t>
            </w:r>
            <w:r>
              <w:rPr>
                <w:sz w:val="20"/>
              </w:rPr>
              <w:t>Técnico</w:t>
            </w:r>
            <w:r>
              <w:rPr>
                <w:spacing w:val="-1"/>
                <w:sz w:val="20"/>
              </w:rPr>
              <w:t xml:space="preserve"> </w:t>
            </w:r>
            <w:r>
              <w:rPr>
                <w:sz w:val="20"/>
              </w:rPr>
              <w:t>Auxiliar</w:t>
            </w:r>
          </w:p>
        </w:tc>
      </w:tr>
      <w:tr w:rsidR="00D85E61" w14:paraId="3E35B020" w14:textId="77777777" w:rsidTr="00357ED6">
        <w:trPr>
          <w:trHeight w:val="460"/>
        </w:trPr>
        <w:tc>
          <w:tcPr>
            <w:tcW w:w="2969" w:type="dxa"/>
          </w:tcPr>
          <w:p w14:paraId="0A3F4DA4" w14:textId="77777777" w:rsidR="00D85E61" w:rsidRDefault="00D85E61" w:rsidP="00357ED6">
            <w:pPr>
              <w:pStyle w:val="TableParagraph"/>
              <w:spacing w:line="230" w:lineRule="exact"/>
              <w:ind w:left="107" w:right="949"/>
              <w:rPr>
                <w:rFonts w:ascii="Arial" w:hAnsi="Arial"/>
                <w:b/>
                <w:sz w:val="20"/>
              </w:rPr>
            </w:pPr>
            <w:r>
              <w:rPr>
                <w:rFonts w:ascii="Arial" w:hAnsi="Arial"/>
                <w:b/>
                <w:sz w:val="20"/>
              </w:rPr>
              <w:t>Mariana</w:t>
            </w:r>
            <w:r>
              <w:rPr>
                <w:rFonts w:ascii="Arial" w:hAnsi="Arial"/>
                <w:b/>
                <w:spacing w:val="-9"/>
                <w:sz w:val="20"/>
              </w:rPr>
              <w:t xml:space="preserve"> </w:t>
            </w:r>
            <w:r>
              <w:rPr>
                <w:rFonts w:ascii="Arial" w:hAnsi="Arial"/>
                <w:b/>
                <w:sz w:val="20"/>
              </w:rPr>
              <w:t>Alves</w:t>
            </w:r>
            <w:r>
              <w:rPr>
                <w:rFonts w:ascii="Arial" w:hAnsi="Arial"/>
                <w:b/>
                <w:spacing w:val="-9"/>
                <w:sz w:val="20"/>
              </w:rPr>
              <w:t xml:space="preserve"> </w:t>
            </w:r>
            <w:r>
              <w:rPr>
                <w:rFonts w:ascii="Arial" w:hAnsi="Arial"/>
                <w:b/>
                <w:sz w:val="20"/>
              </w:rPr>
              <w:t>Pinto</w:t>
            </w:r>
            <w:r>
              <w:rPr>
                <w:rFonts w:ascii="Arial" w:hAnsi="Arial"/>
                <w:b/>
                <w:spacing w:val="-53"/>
                <w:sz w:val="20"/>
              </w:rPr>
              <w:t xml:space="preserve"> </w:t>
            </w:r>
            <w:r>
              <w:rPr>
                <w:rFonts w:ascii="Arial" w:hAnsi="Arial"/>
                <w:b/>
                <w:sz w:val="20"/>
              </w:rPr>
              <w:t>Januário</w:t>
            </w:r>
          </w:p>
        </w:tc>
        <w:tc>
          <w:tcPr>
            <w:tcW w:w="2366" w:type="dxa"/>
          </w:tcPr>
          <w:p w14:paraId="3992546F" w14:textId="77777777" w:rsidR="00D85E61" w:rsidRDefault="00D85E61" w:rsidP="00357ED6">
            <w:pPr>
              <w:pStyle w:val="TableParagraph"/>
              <w:spacing w:before="114"/>
              <w:ind w:left="108"/>
              <w:rPr>
                <w:sz w:val="20"/>
              </w:rPr>
            </w:pPr>
            <w:r>
              <w:rPr>
                <w:sz w:val="20"/>
              </w:rPr>
              <w:t>Eng.</w:t>
            </w:r>
            <w:r>
              <w:rPr>
                <w:spacing w:val="-2"/>
                <w:sz w:val="20"/>
              </w:rPr>
              <w:t xml:space="preserve"> </w:t>
            </w:r>
            <w:r>
              <w:rPr>
                <w:sz w:val="20"/>
              </w:rPr>
              <w:t>Sanit.</w:t>
            </w:r>
            <w:r>
              <w:rPr>
                <w:spacing w:val="-3"/>
                <w:sz w:val="20"/>
              </w:rPr>
              <w:t xml:space="preserve"> </w:t>
            </w:r>
            <w:r>
              <w:rPr>
                <w:sz w:val="20"/>
              </w:rPr>
              <w:t>e</w:t>
            </w:r>
            <w:r>
              <w:rPr>
                <w:spacing w:val="-1"/>
                <w:sz w:val="20"/>
              </w:rPr>
              <w:t xml:space="preserve"> </w:t>
            </w:r>
            <w:r>
              <w:rPr>
                <w:sz w:val="20"/>
              </w:rPr>
              <w:t>Ambiental</w:t>
            </w:r>
          </w:p>
        </w:tc>
        <w:tc>
          <w:tcPr>
            <w:tcW w:w="3732" w:type="dxa"/>
          </w:tcPr>
          <w:p w14:paraId="3DBE0795" w14:textId="77777777" w:rsidR="00D85E61" w:rsidRDefault="00D85E61" w:rsidP="00357ED6">
            <w:pPr>
              <w:pStyle w:val="TableParagraph"/>
              <w:spacing w:before="114"/>
              <w:ind w:left="111"/>
              <w:rPr>
                <w:sz w:val="20"/>
              </w:rPr>
            </w:pPr>
            <w:r>
              <w:rPr>
                <w:sz w:val="20"/>
              </w:rPr>
              <w:t>Desenhista</w:t>
            </w:r>
            <w:r>
              <w:rPr>
                <w:spacing w:val="-4"/>
                <w:sz w:val="20"/>
              </w:rPr>
              <w:t xml:space="preserve"> </w:t>
            </w:r>
            <w:r>
              <w:rPr>
                <w:sz w:val="20"/>
              </w:rPr>
              <w:t>Técnico</w:t>
            </w:r>
            <w:r>
              <w:rPr>
                <w:spacing w:val="-1"/>
                <w:sz w:val="20"/>
              </w:rPr>
              <w:t xml:space="preserve"> </w:t>
            </w:r>
            <w:r>
              <w:rPr>
                <w:sz w:val="20"/>
              </w:rPr>
              <w:t>Auxiliar</w:t>
            </w:r>
          </w:p>
        </w:tc>
      </w:tr>
      <w:tr w:rsidR="00D85E61" w14:paraId="5478D3A0" w14:textId="77777777" w:rsidTr="00357ED6">
        <w:trPr>
          <w:trHeight w:val="460"/>
        </w:trPr>
        <w:tc>
          <w:tcPr>
            <w:tcW w:w="2969" w:type="dxa"/>
          </w:tcPr>
          <w:p w14:paraId="2CB2A307" w14:textId="77777777" w:rsidR="00D85E61" w:rsidRDefault="00D85E61" w:rsidP="00357ED6">
            <w:pPr>
              <w:pStyle w:val="TableParagraph"/>
              <w:spacing w:line="230" w:lineRule="exact"/>
              <w:ind w:left="107" w:right="497"/>
              <w:rPr>
                <w:rFonts w:ascii="Arial"/>
                <w:b/>
                <w:sz w:val="20"/>
              </w:rPr>
            </w:pPr>
            <w:r>
              <w:rPr>
                <w:rFonts w:ascii="Arial"/>
                <w:b/>
                <w:sz w:val="20"/>
              </w:rPr>
              <w:t>Isabella</w:t>
            </w:r>
            <w:r>
              <w:rPr>
                <w:rFonts w:ascii="Arial"/>
                <w:b/>
                <w:spacing w:val="-4"/>
                <w:sz w:val="20"/>
              </w:rPr>
              <w:t xml:space="preserve"> </w:t>
            </w:r>
            <w:r>
              <w:rPr>
                <w:rFonts w:ascii="Arial"/>
                <w:b/>
                <w:sz w:val="20"/>
              </w:rPr>
              <w:t>Lorrany</w:t>
            </w:r>
            <w:r>
              <w:rPr>
                <w:rFonts w:ascii="Arial"/>
                <w:b/>
                <w:spacing w:val="-3"/>
                <w:sz w:val="20"/>
              </w:rPr>
              <w:t xml:space="preserve"> </w:t>
            </w:r>
            <w:r>
              <w:rPr>
                <w:rFonts w:ascii="Arial"/>
                <w:b/>
                <w:sz w:val="20"/>
              </w:rPr>
              <w:t>da</w:t>
            </w:r>
            <w:r>
              <w:rPr>
                <w:rFonts w:ascii="Arial"/>
                <w:b/>
                <w:spacing w:val="-4"/>
                <w:sz w:val="20"/>
              </w:rPr>
              <w:t xml:space="preserve"> </w:t>
            </w:r>
            <w:r>
              <w:rPr>
                <w:rFonts w:ascii="Arial"/>
                <w:b/>
                <w:sz w:val="20"/>
              </w:rPr>
              <w:t>Silva</w:t>
            </w:r>
            <w:r>
              <w:rPr>
                <w:rFonts w:ascii="Arial"/>
                <w:b/>
                <w:spacing w:val="-52"/>
                <w:sz w:val="20"/>
              </w:rPr>
              <w:t xml:space="preserve"> </w:t>
            </w:r>
            <w:r>
              <w:rPr>
                <w:rFonts w:ascii="Arial"/>
                <w:b/>
                <w:sz w:val="20"/>
              </w:rPr>
              <w:t>Carvalho</w:t>
            </w:r>
          </w:p>
        </w:tc>
        <w:tc>
          <w:tcPr>
            <w:tcW w:w="2366" w:type="dxa"/>
          </w:tcPr>
          <w:p w14:paraId="5C25107E" w14:textId="77777777" w:rsidR="00D85E61" w:rsidRDefault="00D85E61" w:rsidP="00357ED6">
            <w:pPr>
              <w:pStyle w:val="TableParagraph"/>
              <w:spacing w:before="114"/>
              <w:ind w:left="108"/>
              <w:rPr>
                <w:sz w:val="20"/>
              </w:rPr>
            </w:pPr>
            <w:r>
              <w:rPr>
                <w:sz w:val="20"/>
              </w:rPr>
              <w:t>Nível</w:t>
            </w:r>
            <w:r>
              <w:rPr>
                <w:spacing w:val="-3"/>
                <w:sz w:val="20"/>
              </w:rPr>
              <w:t xml:space="preserve"> </w:t>
            </w:r>
            <w:r>
              <w:rPr>
                <w:sz w:val="20"/>
              </w:rPr>
              <w:t>médio</w:t>
            </w:r>
          </w:p>
        </w:tc>
        <w:tc>
          <w:tcPr>
            <w:tcW w:w="3732" w:type="dxa"/>
          </w:tcPr>
          <w:p w14:paraId="14F6A085" w14:textId="77777777" w:rsidR="00D85E61" w:rsidRDefault="00D85E61" w:rsidP="00357ED6">
            <w:pPr>
              <w:pStyle w:val="TableParagraph"/>
              <w:spacing w:before="114"/>
              <w:ind w:left="111"/>
              <w:rPr>
                <w:sz w:val="20"/>
              </w:rPr>
            </w:pPr>
            <w:r>
              <w:rPr>
                <w:sz w:val="20"/>
              </w:rPr>
              <w:t>Secretária</w:t>
            </w:r>
          </w:p>
        </w:tc>
      </w:tr>
      <w:tr w:rsidR="00D85E61" w14:paraId="7D4B6C3F" w14:textId="77777777" w:rsidTr="00357ED6">
        <w:trPr>
          <w:trHeight w:val="340"/>
        </w:trPr>
        <w:tc>
          <w:tcPr>
            <w:tcW w:w="2969" w:type="dxa"/>
          </w:tcPr>
          <w:p w14:paraId="3A5B7BA4" w14:textId="77777777" w:rsidR="00D85E61" w:rsidRDefault="00D85E61" w:rsidP="00357ED6">
            <w:pPr>
              <w:pStyle w:val="TableParagraph"/>
              <w:spacing w:before="54"/>
              <w:ind w:left="107"/>
              <w:rPr>
                <w:rFonts w:ascii="Arial"/>
                <w:b/>
                <w:sz w:val="20"/>
              </w:rPr>
            </w:pPr>
            <w:r>
              <w:rPr>
                <w:rFonts w:ascii="Arial"/>
                <w:b/>
                <w:sz w:val="20"/>
              </w:rPr>
              <w:t>Josiele</w:t>
            </w:r>
            <w:r>
              <w:rPr>
                <w:rFonts w:ascii="Arial"/>
                <w:b/>
                <w:spacing w:val="-3"/>
                <w:sz w:val="20"/>
              </w:rPr>
              <w:t xml:space="preserve"> </w:t>
            </w:r>
            <w:r>
              <w:rPr>
                <w:rFonts w:ascii="Arial"/>
                <w:b/>
                <w:sz w:val="20"/>
              </w:rPr>
              <w:t>Soares</w:t>
            </w:r>
            <w:r>
              <w:rPr>
                <w:rFonts w:ascii="Arial"/>
                <w:b/>
                <w:spacing w:val="-3"/>
                <w:sz w:val="20"/>
              </w:rPr>
              <w:t xml:space="preserve"> </w:t>
            </w:r>
            <w:r>
              <w:rPr>
                <w:rFonts w:ascii="Arial"/>
                <w:b/>
                <w:sz w:val="20"/>
              </w:rPr>
              <w:t>Voiski</w:t>
            </w:r>
            <w:r>
              <w:rPr>
                <w:rFonts w:ascii="Arial"/>
                <w:b/>
                <w:spacing w:val="-1"/>
                <w:sz w:val="20"/>
              </w:rPr>
              <w:t xml:space="preserve"> </w:t>
            </w:r>
            <w:r>
              <w:rPr>
                <w:rFonts w:ascii="Arial"/>
                <w:b/>
                <w:sz w:val="20"/>
              </w:rPr>
              <w:t>Souza</w:t>
            </w:r>
          </w:p>
        </w:tc>
        <w:tc>
          <w:tcPr>
            <w:tcW w:w="2366" w:type="dxa"/>
          </w:tcPr>
          <w:p w14:paraId="62A3063D" w14:textId="77777777" w:rsidR="00D85E61" w:rsidRDefault="00D85E61" w:rsidP="00357ED6">
            <w:pPr>
              <w:pStyle w:val="TableParagraph"/>
              <w:spacing w:before="54"/>
              <w:ind w:left="108"/>
              <w:rPr>
                <w:sz w:val="20"/>
              </w:rPr>
            </w:pPr>
            <w:r>
              <w:rPr>
                <w:sz w:val="20"/>
              </w:rPr>
              <w:t>Nível</w:t>
            </w:r>
            <w:r>
              <w:rPr>
                <w:spacing w:val="-3"/>
                <w:sz w:val="20"/>
              </w:rPr>
              <w:t xml:space="preserve"> </w:t>
            </w:r>
            <w:r>
              <w:rPr>
                <w:sz w:val="20"/>
              </w:rPr>
              <w:t>médio</w:t>
            </w:r>
          </w:p>
        </w:tc>
        <w:tc>
          <w:tcPr>
            <w:tcW w:w="3732" w:type="dxa"/>
          </w:tcPr>
          <w:p w14:paraId="23332CD3" w14:textId="77777777" w:rsidR="00D85E61" w:rsidRDefault="00D85E61" w:rsidP="00357ED6">
            <w:pPr>
              <w:pStyle w:val="TableParagraph"/>
              <w:spacing w:before="54"/>
              <w:ind w:left="111"/>
              <w:rPr>
                <w:sz w:val="20"/>
              </w:rPr>
            </w:pPr>
            <w:r>
              <w:rPr>
                <w:sz w:val="20"/>
              </w:rPr>
              <w:t>Auxiliar</w:t>
            </w:r>
            <w:r>
              <w:rPr>
                <w:spacing w:val="-5"/>
                <w:sz w:val="20"/>
              </w:rPr>
              <w:t xml:space="preserve"> </w:t>
            </w:r>
            <w:r>
              <w:rPr>
                <w:sz w:val="20"/>
              </w:rPr>
              <w:t>administrativo</w:t>
            </w:r>
          </w:p>
        </w:tc>
      </w:tr>
      <w:tr w:rsidR="00D85E61" w14:paraId="68D489D4" w14:textId="77777777" w:rsidTr="00357ED6">
        <w:trPr>
          <w:trHeight w:val="340"/>
        </w:trPr>
        <w:tc>
          <w:tcPr>
            <w:tcW w:w="9067" w:type="dxa"/>
            <w:gridSpan w:val="3"/>
            <w:shd w:val="clear" w:color="auto" w:fill="5B9AD5"/>
          </w:tcPr>
          <w:p w14:paraId="5184A5AC" w14:textId="77777777" w:rsidR="00D85E61" w:rsidRDefault="00D85E61" w:rsidP="00357ED6">
            <w:pPr>
              <w:pStyle w:val="TableParagraph"/>
              <w:spacing w:before="31"/>
              <w:ind w:left="2908" w:right="2897"/>
              <w:jc w:val="center"/>
              <w:rPr>
                <w:rFonts w:ascii="Arial"/>
                <w:b/>
                <w:sz w:val="24"/>
              </w:rPr>
            </w:pPr>
            <w:r>
              <w:rPr>
                <w:rFonts w:ascii="Arial"/>
                <w:b/>
                <w:sz w:val="24"/>
              </w:rPr>
              <w:t>EQUIPE</w:t>
            </w:r>
            <w:r>
              <w:rPr>
                <w:rFonts w:ascii="Arial"/>
                <w:b/>
                <w:spacing w:val="1"/>
                <w:sz w:val="24"/>
              </w:rPr>
              <w:t xml:space="preserve"> </w:t>
            </w:r>
            <w:r>
              <w:rPr>
                <w:rFonts w:ascii="Arial"/>
                <w:b/>
                <w:sz w:val="24"/>
              </w:rPr>
              <w:t>DE</w:t>
            </w:r>
            <w:r>
              <w:rPr>
                <w:rFonts w:ascii="Arial"/>
                <w:b/>
                <w:spacing w:val="-3"/>
                <w:sz w:val="24"/>
              </w:rPr>
              <w:t xml:space="preserve"> </w:t>
            </w:r>
            <w:r>
              <w:rPr>
                <w:rFonts w:ascii="Arial"/>
                <w:b/>
                <w:sz w:val="24"/>
              </w:rPr>
              <w:t>CONSULTORES</w:t>
            </w:r>
          </w:p>
        </w:tc>
      </w:tr>
      <w:tr w:rsidR="00D85E61" w14:paraId="4163378F" w14:textId="77777777" w:rsidTr="00357ED6">
        <w:trPr>
          <w:trHeight w:val="338"/>
        </w:trPr>
        <w:tc>
          <w:tcPr>
            <w:tcW w:w="2969" w:type="dxa"/>
            <w:shd w:val="clear" w:color="auto" w:fill="9BC2E4"/>
          </w:tcPr>
          <w:p w14:paraId="3CB87BC2" w14:textId="77777777" w:rsidR="00D85E61" w:rsidRDefault="00D85E61" w:rsidP="00357ED6">
            <w:pPr>
              <w:pStyle w:val="TableParagraph"/>
              <w:spacing w:before="31"/>
              <w:ind w:left="796"/>
              <w:rPr>
                <w:rFonts w:ascii="Arial"/>
                <w:b/>
                <w:sz w:val="24"/>
              </w:rPr>
            </w:pPr>
            <w:r>
              <w:rPr>
                <w:rFonts w:ascii="Arial"/>
                <w:b/>
                <w:sz w:val="24"/>
              </w:rPr>
              <w:t>Profissional</w:t>
            </w:r>
          </w:p>
        </w:tc>
        <w:tc>
          <w:tcPr>
            <w:tcW w:w="2366" w:type="dxa"/>
            <w:shd w:val="clear" w:color="auto" w:fill="9BC2E4"/>
          </w:tcPr>
          <w:p w14:paraId="0C7090FB" w14:textId="77777777" w:rsidR="00D85E61" w:rsidRDefault="00D85E61" w:rsidP="00357ED6">
            <w:pPr>
              <w:pStyle w:val="TableParagraph"/>
              <w:spacing w:before="31"/>
              <w:ind w:left="609"/>
              <w:rPr>
                <w:rFonts w:ascii="Arial" w:hAnsi="Arial"/>
                <w:b/>
                <w:sz w:val="24"/>
              </w:rPr>
            </w:pPr>
            <w:r>
              <w:rPr>
                <w:rFonts w:ascii="Arial" w:hAnsi="Arial"/>
                <w:b/>
                <w:sz w:val="24"/>
              </w:rPr>
              <w:t>Formação</w:t>
            </w:r>
          </w:p>
        </w:tc>
        <w:tc>
          <w:tcPr>
            <w:tcW w:w="3732" w:type="dxa"/>
            <w:shd w:val="clear" w:color="auto" w:fill="9BC2E4"/>
          </w:tcPr>
          <w:p w14:paraId="557695F2" w14:textId="77777777" w:rsidR="00D85E61" w:rsidRDefault="00D85E61" w:rsidP="00357ED6">
            <w:pPr>
              <w:pStyle w:val="TableParagraph"/>
              <w:spacing w:before="31"/>
              <w:ind w:left="1421" w:right="1407"/>
              <w:jc w:val="center"/>
              <w:rPr>
                <w:rFonts w:ascii="Arial" w:hAnsi="Arial"/>
                <w:b/>
                <w:sz w:val="24"/>
              </w:rPr>
            </w:pPr>
            <w:r>
              <w:rPr>
                <w:rFonts w:ascii="Arial" w:hAnsi="Arial"/>
                <w:b/>
                <w:sz w:val="24"/>
              </w:rPr>
              <w:t>Função</w:t>
            </w:r>
          </w:p>
        </w:tc>
      </w:tr>
      <w:tr w:rsidR="00D85E61" w14:paraId="44E96DD7" w14:textId="77777777" w:rsidTr="00357ED6">
        <w:trPr>
          <w:trHeight w:val="460"/>
        </w:trPr>
        <w:tc>
          <w:tcPr>
            <w:tcW w:w="2969" w:type="dxa"/>
          </w:tcPr>
          <w:p w14:paraId="16575034" w14:textId="77777777" w:rsidR="00D85E61" w:rsidRDefault="00D85E61" w:rsidP="00357ED6">
            <w:pPr>
              <w:pStyle w:val="TableParagraph"/>
              <w:spacing w:before="114"/>
              <w:ind w:left="400"/>
              <w:rPr>
                <w:rFonts w:ascii="Arial"/>
                <w:b/>
                <w:sz w:val="20"/>
              </w:rPr>
            </w:pPr>
            <w:r>
              <w:rPr>
                <w:rFonts w:ascii="Arial"/>
                <w:b/>
                <w:sz w:val="20"/>
              </w:rPr>
              <w:t>Vitor</w:t>
            </w:r>
            <w:r>
              <w:rPr>
                <w:rFonts w:ascii="Arial"/>
                <w:b/>
                <w:spacing w:val="-4"/>
                <w:sz w:val="20"/>
              </w:rPr>
              <w:t xml:space="preserve"> </w:t>
            </w:r>
            <w:r>
              <w:rPr>
                <w:rFonts w:ascii="Arial"/>
                <w:b/>
                <w:sz w:val="20"/>
              </w:rPr>
              <w:t>Carvalho</w:t>
            </w:r>
            <w:r>
              <w:rPr>
                <w:rFonts w:ascii="Arial"/>
                <w:b/>
                <w:spacing w:val="-3"/>
                <w:sz w:val="20"/>
              </w:rPr>
              <w:t xml:space="preserve"> </w:t>
            </w:r>
            <w:r>
              <w:rPr>
                <w:rFonts w:ascii="Arial"/>
                <w:b/>
                <w:sz w:val="20"/>
              </w:rPr>
              <w:t>Queiroz</w:t>
            </w:r>
          </w:p>
        </w:tc>
        <w:tc>
          <w:tcPr>
            <w:tcW w:w="2366" w:type="dxa"/>
          </w:tcPr>
          <w:p w14:paraId="2EAC99E8" w14:textId="77777777" w:rsidR="00D85E61" w:rsidRDefault="00D85E61" w:rsidP="00357ED6">
            <w:pPr>
              <w:pStyle w:val="TableParagraph"/>
              <w:spacing w:before="114"/>
              <w:ind w:left="631"/>
              <w:rPr>
                <w:sz w:val="20"/>
              </w:rPr>
            </w:pPr>
            <w:r>
              <w:rPr>
                <w:sz w:val="20"/>
              </w:rPr>
              <w:t>Eng.</w:t>
            </w:r>
            <w:r>
              <w:rPr>
                <w:spacing w:val="-1"/>
                <w:sz w:val="20"/>
              </w:rPr>
              <w:t xml:space="preserve"> </w:t>
            </w:r>
            <w:r>
              <w:rPr>
                <w:sz w:val="20"/>
              </w:rPr>
              <w:t>Hídrico</w:t>
            </w:r>
          </w:p>
        </w:tc>
        <w:tc>
          <w:tcPr>
            <w:tcW w:w="3732" w:type="dxa"/>
          </w:tcPr>
          <w:p w14:paraId="2E9929E8" w14:textId="77777777" w:rsidR="00D85E61" w:rsidRDefault="00D85E61" w:rsidP="00357ED6">
            <w:pPr>
              <w:pStyle w:val="TableParagraph"/>
              <w:spacing w:line="230" w:lineRule="exact"/>
              <w:ind w:left="1500" w:right="110" w:hanging="1366"/>
              <w:rPr>
                <w:sz w:val="20"/>
              </w:rPr>
            </w:pPr>
            <w:r>
              <w:rPr>
                <w:sz w:val="20"/>
              </w:rPr>
              <w:t>Consultoria</w:t>
            </w:r>
            <w:r>
              <w:rPr>
                <w:spacing w:val="-4"/>
                <w:sz w:val="20"/>
              </w:rPr>
              <w:t xml:space="preserve"> </w:t>
            </w:r>
            <w:r>
              <w:rPr>
                <w:sz w:val="20"/>
              </w:rPr>
              <w:t>e</w:t>
            </w:r>
            <w:r>
              <w:rPr>
                <w:spacing w:val="-2"/>
                <w:sz w:val="20"/>
              </w:rPr>
              <w:t xml:space="preserve"> </w:t>
            </w:r>
            <w:r>
              <w:rPr>
                <w:sz w:val="20"/>
              </w:rPr>
              <w:t>Apoio</w:t>
            </w:r>
            <w:r>
              <w:rPr>
                <w:spacing w:val="-2"/>
                <w:sz w:val="20"/>
              </w:rPr>
              <w:t xml:space="preserve"> </w:t>
            </w:r>
            <w:r>
              <w:rPr>
                <w:sz w:val="20"/>
              </w:rPr>
              <w:t>na</w:t>
            </w:r>
            <w:r>
              <w:rPr>
                <w:spacing w:val="-2"/>
                <w:sz w:val="20"/>
              </w:rPr>
              <w:t xml:space="preserve"> </w:t>
            </w:r>
            <w:r>
              <w:rPr>
                <w:sz w:val="20"/>
              </w:rPr>
              <w:t>Elaboração</w:t>
            </w:r>
            <w:r>
              <w:rPr>
                <w:spacing w:val="-1"/>
                <w:sz w:val="20"/>
              </w:rPr>
              <w:t xml:space="preserve"> </w:t>
            </w:r>
            <w:r>
              <w:rPr>
                <w:sz w:val="20"/>
              </w:rPr>
              <w:t>dos</w:t>
            </w:r>
            <w:r>
              <w:rPr>
                <w:spacing w:val="-53"/>
                <w:sz w:val="20"/>
              </w:rPr>
              <w:t xml:space="preserve"> </w:t>
            </w:r>
            <w:r>
              <w:rPr>
                <w:sz w:val="20"/>
              </w:rPr>
              <w:t>Projetos</w:t>
            </w:r>
          </w:p>
        </w:tc>
      </w:tr>
      <w:tr w:rsidR="00D85E61" w14:paraId="57AAE736" w14:textId="77777777" w:rsidTr="00357ED6">
        <w:trPr>
          <w:trHeight w:val="460"/>
        </w:trPr>
        <w:tc>
          <w:tcPr>
            <w:tcW w:w="2969" w:type="dxa"/>
          </w:tcPr>
          <w:p w14:paraId="4A27B2A9" w14:textId="77777777" w:rsidR="00D85E61" w:rsidRDefault="00D85E61" w:rsidP="00357ED6">
            <w:pPr>
              <w:pStyle w:val="TableParagraph"/>
              <w:spacing w:before="114"/>
              <w:ind w:left="556"/>
              <w:rPr>
                <w:rFonts w:ascii="Arial"/>
                <w:b/>
                <w:sz w:val="20"/>
              </w:rPr>
            </w:pPr>
            <w:r>
              <w:rPr>
                <w:rFonts w:ascii="Arial"/>
                <w:b/>
                <w:sz w:val="20"/>
              </w:rPr>
              <w:t>Vitor</w:t>
            </w:r>
            <w:r>
              <w:rPr>
                <w:rFonts w:ascii="Arial"/>
                <w:b/>
                <w:spacing w:val="-3"/>
                <w:sz w:val="20"/>
              </w:rPr>
              <w:t xml:space="preserve"> </w:t>
            </w:r>
            <w:r>
              <w:rPr>
                <w:rFonts w:ascii="Arial"/>
                <w:b/>
                <w:sz w:val="20"/>
              </w:rPr>
              <w:t>Lages</w:t>
            </w:r>
            <w:r>
              <w:rPr>
                <w:rFonts w:ascii="Arial"/>
                <w:b/>
                <w:spacing w:val="-2"/>
                <w:sz w:val="20"/>
              </w:rPr>
              <w:t xml:space="preserve"> </w:t>
            </w:r>
            <w:r>
              <w:rPr>
                <w:rFonts w:ascii="Arial"/>
                <w:b/>
                <w:sz w:val="20"/>
              </w:rPr>
              <w:t>do Vale</w:t>
            </w:r>
          </w:p>
        </w:tc>
        <w:tc>
          <w:tcPr>
            <w:tcW w:w="2366" w:type="dxa"/>
          </w:tcPr>
          <w:p w14:paraId="6FFDEA43" w14:textId="77777777" w:rsidR="00D85E61" w:rsidRDefault="00D85E61" w:rsidP="00357ED6">
            <w:pPr>
              <w:pStyle w:val="TableParagraph"/>
              <w:spacing w:before="114"/>
              <w:ind w:left="470"/>
              <w:rPr>
                <w:sz w:val="20"/>
              </w:rPr>
            </w:pPr>
            <w:r>
              <w:rPr>
                <w:sz w:val="20"/>
              </w:rPr>
              <w:t>Eng</w:t>
            </w:r>
            <w:r>
              <w:rPr>
                <w:spacing w:val="-4"/>
                <w:sz w:val="20"/>
              </w:rPr>
              <w:t xml:space="preserve"> </w:t>
            </w:r>
            <w:r>
              <w:rPr>
                <w:sz w:val="20"/>
              </w:rPr>
              <w:t>Geotécnico</w:t>
            </w:r>
          </w:p>
        </w:tc>
        <w:tc>
          <w:tcPr>
            <w:tcW w:w="3732" w:type="dxa"/>
          </w:tcPr>
          <w:p w14:paraId="7B11099E" w14:textId="77777777" w:rsidR="00D85E61" w:rsidRDefault="00D85E61" w:rsidP="00357ED6">
            <w:pPr>
              <w:pStyle w:val="TableParagraph"/>
              <w:spacing w:line="230" w:lineRule="exact"/>
              <w:ind w:left="1500" w:right="109" w:hanging="1366"/>
              <w:rPr>
                <w:sz w:val="20"/>
              </w:rPr>
            </w:pPr>
            <w:r>
              <w:rPr>
                <w:sz w:val="20"/>
              </w:rPr>
              <w:t>Consultoria</w:t>
            </w:r>
            <w:r>
              <w:rPr>
                <w:spacing w:val="-4"/>
                <w:sz w:val="20"/>
              </w:rPr>
              <w:t xml:space="preserve"> </w:t>
            </w:r>
            <w:r>
              <w:rPr>
                <w:sz w:val="20"/>
              </w:rPr>
              <w:t>e</w:t>
            </w:r>
            <w:r>
              <w:rPr>
                <w:spacing w:val="-2"/>
                <w:sz w:val="20"/>
              </w:rPr>
              <w:t xml:space="preserve"> </w:t>
            </w:r>
            <w:r>
              <w:rPr>
                <w:sz w:val="20"/>
              </w:rPr>
              <w:t>Apoio</w:t>
            </w:r>
            <w:r>
              <w:rPr>
                <w:spacing w:val="-2"/>
                <w:sz w:val="20"/>
              </w:rPr>
              <w:t xml:space="preserve"> </w:t>
            </w:r>
            <w:r>
              <w:rPr>
                <w:sz w:val="20"/>
              </w:rPr>
              <w:t>na</w:t>
            </w:r>
            <w:r>
              <w:rPr>
                <w:spacing w:val="-1"/>
                <w:sz w:val="20"/>
              </w:rPr>
              <w:t xml:space="preserve"> </w:t>
            </w:r>
            <w:r>
              <w:rPr>
                <w:sz w:val="20"/>
              </w:rPr>
              <w:t>Elaboração</w:t>
            </w:r>
            <w:r>
              <w:rPr>
                <w:spacing w:val="-1"/>
                <w:sz w:val="20"/>
              </w:rPr>
              <w:t xml:space="preserve"> </w:t>
            </w:r>
            <w:r>
              <w:rPr>
                <w:sz w:val="20"/>
              </w:rPr>
              <w:t>dos</w:t>
            </w:r>
            <w:r>
              <w:rPr>
                <w:spacing w:val="-53"/>
                <w:sz w:val="20"/>
              </w:rPr>
              <w:t xml:space="preserve"> </w:t>
            </w:r>
            <w:r>
              <w:rPr>
                <w:sz w:val="20"/>
              </w:rPr>
              <w:t>Projetos</w:t>
            </w:r>
          </w:p>
        </w:tc>
      </w:tr>
      <w:tr w:rsidR="00D85E61" w14:paraId="6942BA47" w14:textId="77777777" w:rsidTr="00357ED6">
        <w:trPr>
          <w:trHeight w:val="340"/>
        </w:trPr>
        <w:tc>
          <w:tcPr>
            <w:tcW w:w="9067" w:type="dxa"/>
            <w:gridSpan w:val="3"/>
            <w:shd w:val="clear" w:color="auto" w:fill="5B9AD5"/>
          </w:tcPr>
          <w:p w14:paraId="5274E359" w14:textId="77777777" w:rsidR="00D85E61" w:rsidRDefault="00D85E61" w:rsidP="00357ED6">
            <w:pPr>
              <w:pStyle w:val="TableParagraph"/>
              <w:spacing w:before="32"/>
              <w:ind w:left="2906" w:right="2897"/>
              <w:jc w:val="center"/>
              <w:rPr>
                <w:rFonts w:ascii="Arial"/>
                <w:b/>
                <w:sz w:val="24"/>
              </w:rPr>
            </w:pPr>
            <w:r>
              <w:rPr>
                <w:rFonts w:ascii="Arial"/>
                <w:b/>
                <w:sz w:val="24"/>
              </w:rPr>
              <w:t>EQUIPE</w:t>
            </w:r>
            <w:r>
              <w:rPr>
                <w:rFonts w:ascii="Arial"/>
                <w:b/>
                <w:spacing w:val="1"/>
                <w:sz w:val="24"/>
              </w:rPr>
              <w:t xml:space="preserve"> </w:t>
            </w:r>
            <w:r>
              <w:rPr>
                <w:rFonts w:ascii="Arial"/>
                <w:b/>
                <w:sz w:val="24"/>
              </w:rPr>
              <w:t>DE</w:t>
            </w:r>
            <w:r>
              <w:rPr>
                <w:rFonts w:ascii="Arial"/>
                <w:b/>
                <w:spacing w:val="-3"/>
                <w:sz w:val="24"/>
              </w:rPr>
              <w:t xml:space="preserve"> </w:t>
            </w:r>
            <w:r>
              <w:rPr>
                <w:rFonts w:ascii="Arial"/>
                <w:b/>
                <w:sz w:val="24"/>
              </w:rPr>
              <w:t>APOIO</w:t>
            </w:r>
          </w:p>
        </w:tc>
      </w:tr>
      <w:tr w:rsidR="00D85E61" w14:paraId="16B804B7" w14:textId="77777777" w:rsidTr="00357ED6">
        <w:trPr>
          <w:trHeight w:val="340"/>
        </w:trPr>
        <w:tc>
          <w:tcPr>
            <w:tcW w:w="2969" w:type="dxa"/>
            <w:shd w:val="clear" w:color="auto" w:fill="9BC2E4"/>
          </w:tcPr>
          <w:p w14:paraId="3FF113AE" w14:textId="77777777" w:rsidR="00D85E61" w:rsidRDefault="00D85E61" w:rsidP="00357ED6">
            <w:pPr>
              <w:pStyle w:val="TableParagraph"/>
              <w:spacing w:before="31"/>
              <w:ind w:left="796"/>
              <w:rPr>
                <w:rFonts w:ascii="Arial"/>
                <w:b/>
                <w:sz w:val="24"/>
              </w:rPr>
            </w:pPr>
            <w:r>
              <w:rPr>
                <w:rFonts w:ascii="Arial"/>
                <w:b/>
                <w:sz w:val="24"/>
              </w:rPr>
              <w:t>Profissional</w:t>
            </w:r>
          </w:p>
        </w:tc>
        <w:tc>
          <w:tcPr>
            <w:tcW w:w="2366" w:type="dxa"/>
            <w:shd w:val="clear" w:color="auto" w:fill="9BC2E4"/>
          </w:tcPr>
          <w:p w14:paraId="1E8CC48B" w14:textId="77777777" w:rsidR="00D85E61" w:rsidRDefault="00D85E61" w:rsidP="00357ED6">
            <w:pPr>
              <w:pStyle w:val="TableParagraph"/>
              <w:spacing w:before="31"/>
              <w:ind w:left="609"/>
              <w:rPr>
                <w:rFonts w:ascii="Arial" w:hAnsi="Arial"/>
                <w:b/>
                <w:sz w:val="24"/>
              </w:rPr>
            </w:pPr>
            <w:r>
              <w:rPr>
                <w:rFonts w:ascii="Arial" w:hAnsi="Arial"/>
                <w:b/>
                <w:sz w:val="24"/>
              </w:rPr>
              <w:t>Formação</w:t>
            </w:r>
          </w:p>
        </w:tc>
        <w:tc>
          <w:tcPr>
            <w:tcW w:w="3732" w:type="dxa"/>
            <w:shd w:val="clear" w:color="auto" w:fill="9BC2E4"/>
          </w:tcPr>
          <w:p w14:paraId="195CC32B" w14:textId="77777777" w:rsidR="00D85E61" w:rsidRDefault="00D85E61" w:rsidP="00357ED6">
            <w:pPr>
              <w:pStyle w:val="TableParagraph"/>
              <w:spacing w:before="31"/>
              <w:ind w:left="1421" w:right="1407"/>
              <w:jc w:val="center"/>
              <w:rPr>
                <w:rFonts w:ascii="Arial" w:hAnsi="Arial"/>
                <w:b/>
                <w:sz w:val="24"/>
              </w:rPr>
            </w:pPr>
            <w:r>
              <w:rPr>
                <w:rFonts w:ascii="Arial" w:hAnsi="Arial"/>
                <w:b/>
                <w:sz w:val="24"/>
              </w:rPr>
              <w:t>Função</w:t>
            </w:r>
          </w:p>
        </w:tc>
      </w:tr>
      <w:tr w:rsidR="00D85E61" w14:paraId="14D7ED8C" w14:textId="77777777" w:rsidTr="00357ED6">
        <w:trPr>
          <w:trHeight w:val="458"/>
        </w:trPr>
        <w:tc>
          <w:tcPr>
            <w:tcW w:w="2969" w:type="dxa"/>
          </w:tcPr>
          <w:p w14:paraId="2C99ADE2" w14:textId="77777777" w:rsidR="00D85E61" w:rsidRDefault="00D85E61" w:rsidP="00357ED6">
            <w:pPr>
              <w:pStyle w:val="TableParagraph"/>
              <w:spacing w:line="228" w:lineRule="exact"/>
              <w:ind w:left="107" w:right="815"/>
              <w:rPr>
                <w:rFonts w:ascii="Arial"/>
                <w:b/>
                <w:sz w:val="20"/>
              </w:rPr>
            </w:pPr>
            <w:r>
              <w:rPr>
                <w:rFonts w:ascii="Arial"/>
                <w:b/>
                <w:sz w:val="20"/>
              </w:rPr>
              <w:t>Fabiana</w:t>
            </w:r>
            <w:r>
              <w:rPr>
                <w:rFonts w:ascii="Arial"/>
                <w:b/>
                <w:spacing w:val="-9"/>
                <w:sz w:val="20"/>
              </w:rPr>
              <w:t xml:space="preserve"> </w:t>
            </w:r>
            <w:r>
              <w:rPr>
                <w:rFonts w:ascii="Arial"/>
                <w:b/>
                <w:sz w:val="20"/>
              </w:rPr>
              <w:t>de</w:t>
            </w:r>
            <w:r>
              <w:rPr>
                <w:rFonts w:ascii="Arial"/>
                <w:b/>
                <w:spacing w:val="-8"/>
                <w:sz w:val="20"/>
              </w:rPr>
              <w:t xml:space="preserve"> </w:t>
            </w:r>
            <w:r>
              <w:rPr>
                <w:rFonts w:ascii="Arial"/>
                <w:b/>
                <w:sz w:val="20"/>
              </w:rPr>
              <w:t>Cerqueira</w:t>
            </w:r>
            <w:r>
              <w:rPr>
                <w:rFonts w:ascii="Arial"/>
                <w:b/>
                <w:spacing w:val="-52"/>
                <w:sz w:val="20"/>
              </w:rPr>
              <w:t xml:space="preserve"> </w:t>
            </w:r>
            <w:r>
              <w:rPr>
                <w:rFonts w:ascii="Arial"/>
                <w:b/>
                <w:sz w:val="20"/>
              </w:rPr>
              <w:t>Martins</w:t>
            </w:r>
          </w:p>
        </w:tc>
        <w:tc>
          <w:tcPr>
            <w:tcW w:w="2366" w:type="dxa"/>
          </w:tcPr>
          <w:p w14:paraId="1EB082EE" w14:textId="77777777" w:rsidR="00D85E61" w:rsidRDefault="00D85E61" w:rsidP="00357ED6">
            <w:pPr>
              <w:pStyle w:val="TableParagraph"/>
              <w:spacing w:before="114"/>
              <w:ind w:left="108"/>
              <w:rPr>
                <w:sz w:val="20"/>
              </w:rPr>
            </w:pPr>
            <w:r>
              <w:rPr>
                <w:sz w:val="20"/>
              </w:rPr>
              <w:t>Bióloga</w:t>
            </w:r>
          </w:p>
        </w:tc>
        <w:tc>
          <w:tcPr>
            <w:tcW w:w="3732" w:type="dxa"/>
          </w:tcPr>
          <w:p w14:paraId="749BB767" w14:textId="77777777" w:rsidR="00D85E61" w:rsidRDefault="00D85E61" w:rsidP="00357ED6">
            <w:pPr>
              <w:pStyle w:val="TableParagraph"/>
              <w:spacing w:before="114"/>
              <w:ind w:left="111"/>
              <w:rPr>
                <w:sz w:val="20"/>
              </w:rPr>
            </w:pPr>
            <w:r>
              <w:rPr>
                <w:sz w:val="20"/>
              </w:rPr>
              <w:t>Coordenadora</w:t>
            </w:r>
            <w:r>
              <w:rPr>
                <w:spacing w:val="-3"/>
                <w:sz w:val="20"/>
              </w:rPr>
              <w:t xml:space="preserve"> </w:t>
            </w:r>
            <w:r>
              <w:rPr>
                <w:sz w:val="20"/>
              </w:rPr>
              <w:t>Executiva</w:t>
            </w:r>
          </w:p>
        </w:tc>
      </w:tr>
      <w:tr w:rsidR="00D85E61" w14:paraId="187A434E" w14:textId="77777777" w:rsidTr="00357ED6">
        <w:trPr>
          <w:trHeight w:val="460"/>
        </w:trPr>
        <w:tc>
          <w:tcPr>
            <w:tcW w:w="2969" w:type="dxa"/>
          </w:tcPr>
          <w:p w14:paraId="3AC0C28A" w14:textId="77777777" w:rsidR="00D85E61" w:rsidRDefault="00D85E61" w:rsidP="00357ED6">
            <w:pPr>
              <w:pStyle w:val="TableParagraph"/>
              <w:spacing w:before="114"/>
              <w:ind w:left="107"/>
              <w:rPr>
                <w:rFonts w:ascii="Arial" w:hAnsi="Arial"/>
                <w:b/>
                <w:sz w:val="20"/>
              </w:rPr>
            </w:pPr>
            <w:r>
              <w:rPr>
                <w:rFonts w:ascii="Arial" w:hAnsi="Arial"/>
                <w:b/>
                <w:sz w:val="20"/>
              </w:rPr>
              <w:t>Laíne</w:t>
            </w:r>
            <w:r>
              <w:rPr>
                <w:rFonts w:ascii="Arial" w:hAnsi="Arial"/>
                <w:b/>
                <w:spacing w:val="-3"/>
                <w:sz w:val="20"/>
              </w:rPr>
              <w:t xml:space="preserve"> </w:t>
            </w:r>
            <w:r>
              <w:rPr>
                <w:rFonts w:ascii="Arial" w:hAnsi="Arial"/>
                <w:b/>
                <w:sz w:val="20"/>
              </w:rPr>
              <w:t>Aparecida Silva</w:t>
            </w:r>
          </w:p>
        </w:tc>
        <w:tc>
          <w:tcPr>
            <w:tcW w:w="2366" w:type="dxa"/>
          </w:tcPr>
          <w:p w14:paraId="0FF40832" w14:textId="77777777" w:rsidR="00D85E61" w:rsidRDefault="00D85E61" w:rsidP="00357ED6">
            <w:pPr>
              <w:pStyle w:val="TableParagraph"/>
              <w:spacing w:before="114"/>
              <w:ind w:left="108"/>
              <w:rPr>
                <w:sz w:val="20"/>
              </w:rPr>
            </w:pPr>
            <w:r>
              <w:rPr>
                <w:sz w:val="20"/>
              </w:rPr>
              <w:t>Eng.</w:t>
            </w:r>
            <w:r>
              <w:rPr>
                <w:spacing w:val="-2"/>
                <w:sz w:val="20"/>
              </w:rPr>
              <w:t xml:space="preserve"> </w:t>
            </w:r>
            <w:r>
              <w:rPr>
                <w:sz w:val="20"/>
              </w:rPr>
              <w:t>Ambiental</w:t>
            </w:r>
          </w:p>
        </w:tc>
        <w:tc>
          <w:tcPr>
            <w:tcW w:w="3732" w:type="dxa"/>
          </w:tcPr>
          <w:p w14:paraId="1FEB1466" w14:textId="77777777" w:rsidR="00D85E61" w:rsidRDefault="00D85E61" w:rsidP="00357ED6">
            <w:pPr>
              <w:pStyle w:val="TableParagraph"/>
              <w:spacing w:line="230" w:lineRule="exact"/>
              <w:ind w:left="111" w:right="920"/>
              <w:rPr>
                <w:sz w:val="20"/>
              </w:rPr>
            </w:pPr>
            <w:r>
              <w:rPr>
                <w:sz w:val="20"/>
              </w:rPr>
              <w:t>Técnica</w:t>
            </w:r>
            <w:r>
              <w:rPr>
                <w:spacing w:val="-5"/>
                <w:sz w:val="20"/>
              </w:rPr>
              <w:t xml:space="preserve"> </w:t>
            </w:r>
            <w:r>
              <w:rPr>
                <w:sz w:val="20"/>
              </w:rPr>
              <w:t>de</w:t>
            </w:r>
            <w:r>
              <w:rPr>
                <w:spacing w:val="-5"/>
                <w:sz w:val="20"/>
              </w:rPr>
              <w:t xml:space="preserve"> </w:t>
            </w:r>
            <w:r>
              <w:rPr>
                <w:sz w:val="20"/>
              </w:rPr>
              <w:t>Campo</w:t>
            </w:r>
            <w:r>
              <w:rPr>
                <w:spacing w:val="-3"/>
                <w:sz w:val="20"/>
              </w:rPr>
              <w:t xml:space="preserve"> </w:t>
            </w:r>
            <w:r>
              <w:rPr>
                <w:sz w:val="20"/>
              </w:rPr>
              <w:t>e</w:t>
            </w:r>
            <w:r>
              <w:rPr>
                <w:spacing w:val="-4"/>
                <w:sz w:val="20"/>
              </w:rPr>
              <w:t xml:space="preserve"> </w:t>
            </w:r>
            <w:r>
              <w:rPr>
                <w:sz w:val="20"/>
              </w:rPr>
              <w:t>Apoio</w:t>
            </w:r>
            <w:r>
              <w:rPr>
                <w:spacing w:val="-3"/>
                <w:sz w:val="20"/>
              </w:rPr>
              <w:t xml:space="preserve"> </w:t>
            </w:r>
            <w:r>
              <w:rPr>
                <w:sz w:val="20"/>
              </w:rPr>
              <w:t>na</w:t>
            </w:r>
            <w:r>
              <w:rPr>
                <w:spacing w:val="-52"/>
                <w:sz w:val="20"/>
              </w:rPr>
              <w:t xml:space="preserve"> </w:t>
            </w:r>
            <w:r>
              <w:rPr>
                <w:sz w:val="20"/>
              </w:rPr>
              <w:t>Elaboração</w:t>
            </w:r>
            <w:r>
              <w:rPr>
                <w:spacing w:val="-3"/>
                <w:sz w:val="20"/>
              </w:rPr>
              <w:t xml:space="preserve"> </w:t>
            </w:r>
            <w:r>
              <w:rPr>
                <w:sz w:val="20"/>
              </w:rPr>
              <w:t>dos</w:t>
            </w:r>
            <w:r>
              <w:rPr>
                <w:spacing w:val="1"/>
                <w:sz w:val="20"/>
              </w:rPr>
              <w:t xml:space="preserve"> </w:t>
            </w:r>
            <w:r>
              <w:rPr>
                <w:sz w:val="20"/>
              </w:rPr>
              <w:t>Projetos</w:t>
            </w:r>
          </w:p>
        </w:tc>
      </w:tr>
      <w:tr w:rsidR="00D85E61" w14:paraId="5658D662" w14:textId="77777777" w:rsidTr="00357ED6">
        <w:trPr>
          <w:trHeight w:val="460"/>
        </w:trPr>
        <w:tc>
          <w:tcPr>
            <w:tcW w:w="2969" w:type="dxa"/>
          </w:tcPr>
          <w:p w14:paraId="2574CE4C" w14:textId="77777777" w:rsidR="00D85E61" w:rsidRDefault="00D85E61" w:rsidP="00357ED6">
            <w:pPr>
              <w:pStyle w:val="TableParagraph"/>
              <w:spacing w:line="230" w:lineRule="exact"/>
              <w:ind w:left="107" w:right="781"/>
              <w:rPr>
                <w:rFonts w:ascii="Arial"/>
                <w:b/>
                <w:sz w:val="20"/>
              </w:rPr>
            </w:pPr>
            <w:r>
              <w:rPr>
                <w:rFonts w:ascii="Arial"/>
                <w:b/>
                <w:sz w:val="20"/>
              </w:rPr>
              <w:t>Fabricio</w:t>
            </w:r>
            <w:r>
              <w:rPr>
                <w:rFonts w:ascii="Arial"/>
                <w:b/>
                <w:spacing w:val="-8"/>
                <w:sz w:val="20"/>
              </w:rPr>
              <w:t xml:space="preserve"> </w:t>
            </w:r>
            <w:r>
              <w:rPr>
                <w:rFonts w:ascii="Arial"/>
                <w:b/>
                <w:sz w:val="20"/>
              </w:rPr>
              <w:t>Rios</w:t>
            </w:r>
            <w:r>
              <w:rPr>
                <w:rFonts w:ascii="Arial"/>
                <w:b/>
                <w:spacing w:val="-9"/>
                <w:sz w:val="20"/>
              </w:rPr>
              <w:t xml:space="preserve"> </w:t>
            </w:r>
            <w:r>
              <w:rPr>
                <w:rFonts w:ascii="Arial"/>
                <w:b/>
                <w:sz w:val="20"/>
              </w:rPr>
              <w:t>Mendes</w:t>
            </w:r>
            <w:r>
              <w:rPr>
                <w:rFonts w:ascii="Arial"/>
                <w:b/>
                <w:spacing w:val="-53"/>
                <w:sz w:val="20"/>
              </w:rPr>
              <w:t xml:space="preserve"> </w:t>
            </w:r>
            <w:r>
              <w:rPr>
                <w:rFonts w:ascii="Arial"/>
                <w:b/>
                <w:sz w:val="20"/>
              </w:rPr>
              <w:t>Aguiar</w:t>
            </w:r>
          </w:p>
        </w:tc>
        <w:tc>
          <w:tcPr>
            <w:tcW w:w="2366" w:type="dxa"/>
          </w:tcPr>
          <w:p w14:paraId="0D1AED9D" w14:textId="77777777" w:rsidR="00D85E61" w:rsidRDefault="00D85E61" w:rsidP="00357ED6">
            <w:pPr>
              <w:pStyle w:val="TableParagraph"/>
              <w:spacing w:before="114"/>
              <w:ind w:left="108"/>
              <w:rPr>
                <w:sz w:val="20"/>
              </w:rPr>
            </w:pPr>
            <w:r>
              <w:rPr>
                <w:sz w:val="20"/>
              </w:rPr>
              <w:t>Eng.</w:t>
            </w:r>
            <w:r>
              <w:rPr>
                <w:spacing w:val="-2"/>
                <w:sz w:val="20"/>
              </w:rPr>
              <w:t xml:space="preserve"> </w:t>
            </w:r>
            <w:r>
              <w:rPr>
                <w:sz w:val="20"/>
              </w:rPr>
              <w:t>Sanit.</w:t>
            </w:r>
            <w:r>
              <w:rPr>
                <w:spacing w:val="-3"/>
                <w:sz w:val="20"/>
              </w:rPr>
              <w:t xml:space="preserve"> </w:t>
            </w:r>
            <w:r>
              <w:rPr>
                <w:sz w:val="20"/>
              </w:rPr>
              <w:t>e</w:t>
            </w:r>
            <w:r>
              <w:rPr>
                <w:spacing w:val="-1"/>
                <w:sz w:val="20"/>
              </w:rPr>
              <w:t xml:space="preserve"> </w:t>
            </w:r>
            <w:r>
              <w:rPr>
                <w:sz w:val="20"/>
              </w:rPr>
              <w:t>Ambiental</w:t>
            </w:r>
          </w:p>
        </w:tc>
        <w:tc>
          <w:tcPr>
            <w:tcW w:w="3732" w:type="dxa"/>
          </w:tcPr>
          <w:p w14:paraId="5D1A55C2" w14:textId="77777777" w:rsidR="00D85E61" w:rsidRDefault="00D85E61" w:rsidP="00357ED6">
            <w:pPr>
              <w:pStyle w:val="TableParagraph"/>
              <w:spacing w:line="230" w:lineRule="exact"/>
              <w:ind w:left="111" w:right="920"/>
              <w:rPr>
                <w:sz w:val="20"/>
              </w:rPr>
            </w:pPr>
            <w:r>
              <w:rPr>
                <w:sz w:val="20"/>
              </w:rPr>
              <w:t>Técnico</w:t>
            </w:r>
            <w:r>
              <w:rPr>
                <w:spacing w:val="-5"/>
                <w:sz w:val="20"/>
              </w:rPr>
              <w:t xml:space="preserve"> </w:t>
            </w:r>
            <w:r>
              <w:rPr>
                <w:sz w:val="20"/>
              </w:rPr>
              <w:t>de</w:t>
            </w:r>
            <w:r>
              <w:rPr>
                <w:spacing w:val="-5"/>
                <w:sz w:val="20"/>
              </w:rPr>
              <w:t xml:space="preserve"> </w:t>
            </w:r>
            <w:r>
              <w:rPr>
                <w:sz w:val="20"/>
              </w:rPr>
              <w:t>Campo</w:t>
            </w:r>
            <w:r>
              <w:rPr>
                <w:spacing w:val="-3"/>
                <w:sz w:val="20"/>
              </w:rPr>
              <w:t xml:space="preserve"> </w:t>
            </w:r>
            <w:r>
              <w:rPr>
                <w:sz w:val="20"/>
              </w:rPr>
              <w:t>e</w:t>
            </w:r>
            <w:r>
              <w:rPr>
                <w:spacing w:val="-4"/>
                <w:sz w:val="20"/>
              </w:rPr>
              <w:t xml:space="preserve"> </w:t>
            </w:r>
            <w:r>
              <w:rPr>
                <w:sz w:val="20"/>
              </w:rPr>
              <w:t>Apoio</w:t>
            </w:r>
            <w:r>
              <w:rPr>
                <w:spacing w:val="-3"/>
                <w:sz w:val="20"/>
              </w:rPr>
              <w:t xml:space="preserve"> </w:t>
            </w:r>
            <w:r>
              <w:rPr>
                <w:sz w:val="20"/>
              </w:rPr>
              <w:t>na</w:t>
            </w:r>
            <w:r>
              <w:rPr>
                <w:spacing w:val="-52"/>
                <w:sz w:val="20"/>
              </w:rPr>
              <w:t xml:space="preserve"> </w:t>
            </w:r>
            <w:r>
              <w:rPr>
                <w:sz w:val="20"/>
              </w:rPr>
              <w:t>Elaboração</w:t>
            </w:r>
            <w:r>
              <w:rPr>
                <w:spacing w:val="-3"/>
                <w:sz w:val="20"/>
              </w:rPr>
              <w:t xml:space="preserve"> </w:t>
            </w:r>
            <w:r>
              <w:rPr>
                <w:sz w:val="20"/>
              </w:rPr>
              <w:t>dos</w:t>
            </w:r>
            <w:r>
              <w:rPr>
                <w:spacing w:val="1"/>
                <w:sz w:val="20"/>
              </w:rPr>
              <w:t xml:space="preserve"> </w:t>
            </w:r>
            <w:r>
              <w:rPr>
                <w:sz w:val="20"/>
              </w:rPr>
              <w:t>Projetos</w:t>
            </w:r>
          </w:p>
        </w:tc>
      </w:tr>
      <w:tr w:rsidR="00D85E61" w14:paraId="66155079" w14:textId="77777777" w:rsidTr="00357ED6">
        <w:trPr>
          <w:trHeight w:val="460"/>
        </w:trPr>
        <w:tc>
          <w:tcPr>
            <w:tcW w:w="2969" w:type="dxa"/>
          </w:tcPr>
          <w:p w14:paraId="29253E73" w14:textId="77777777" w:rsidR="00D85E61" w:rsidRDefault="00D85E61" w:rsidP="00357ED6">
            <w:pPr>
              <w:pStyle w:val="TableParagraph"/>
              <w:spacing w:line="230" w:lineRule="exact"/>
              <w:ind w:left="107" w:right="505"/>
              <w:rPr>
                <w:rFonts w:ascii="Arial"/>
                <w:b/>
                <w:sz w:val="20"/>
              </w:rPr>
            </w:pPr>
            <w:r>
              <w:rPr>
                <w:rFonts w:ascii="Arial"/>
                <w:b/>
                <w:sz w:val="20"/>
              </w:rPr>
              <w:t>Mariana</w:t>
            </w:r>
            <w:r>
              <w:rPr>
                <w:rFonts w:ascii="Arial"/>
                <w:b/>
                <w:spacing w:val="-10"/>
                <w:sz w:val="20"/>
              </w:rPr>
              <w:t xml:space="preserve"> </w:t>
            </w:r>
            <w:r>
              <w:rPr>
                <w:rFonts w:ascii="Arial"/>
                <w:b/>
                <w:sz w:val="20"/>
              </w:rPr>
              <w:t>Martins</w:t>
            </w:r>
            <w:r>
              <w:rPr>
                <w:rFonts w:ascii="Arial"/>
                <w:b/>
                <w:spacing w:val="-9"/>
                <w:sz w:val="20"/>
              </w:rPr>
              <w:t xml:space="preserve"> </w:t>
            </w:r>
            <w:r>
              <w:rPr>
                <w:rFonts w:ascii="Arial"/>
                <w:b/>
                <w:sz w:val="20"/>
              </w:rPr>
              <w:t>Barroso</w:t>
            </w:r>
            <w:r>
              <w:rPr>
                <w:rFonts w:ascii="Arial"/>
                <w:b/>
                <w:spacing w:val="-52"/>
                <w:sz w:val="20"/>
              </w:rPr>
              <w:t xml:space="preserve"> </w:t>
            </w:r>
            <w:r>
              <w:rPr>
                <w:rFonts w:ascii="Arial"/>
                <w:b/>
                <w:sz w:val="20"/>
              </w:rPr>
              <w:t>Neme</w:t>
            </w:r>
          </w:p>
        </w:tc>
        <w:tc>
          <w:tcPr>
            <w:tcW w:w="2366" w:type="dxa"/>
          </w:tcPr>
          <w:p w14:paraId="14D99B3F" w14:textId="77777777" w:rsidR="00D85E61" w:rsidRDefault="00D85E61" w:rsidP="00357ED6">
            <w:pPr>
              <w:pStyle w:val="TableParagraph"/>
              <w:spacing w:before="114"/>
              <w:ind w:left="108"/>
              <w:rPr>
                <w:sz w:val="20"/>
              </w:rPr>
            </w:pPr>
            <w:r>
              <w:rPr>
                <w:sz w:val="20"/>
              </w:rPr>
              <w:t>Eng.</w:t>
            </w:r>
            <w:r>
              <w:rPr>
                <w:spacing w:val="-2"/>
                <w:sz w:val="20"/>
              </w:rPr>
              <w:t xml:space="preserve"> </w:t>
            </w:r>
            <w:r>
              <w:rPr>
                <w:sz w:val="20"/>
              </w:rPr>
              <w:t>Ambiental</w:t>
            </w:r>
          </w:p>
        </w:tc>
        <w:tc>
          <w:tcPr>
            <w:tcW w:w="3732" w:type="dxa"/>
          </w:tcPr>
          <w:p w14:paraId="7B256EB7" w14:textId="77777777" w:rsidR="00D85E61" w:rsidRDefault="00D85E61" w:rsidP="00357ED6">
            <w:pPr>
              <w:pStyle w:val="TableParagraph"/>
              <w:spacing w:line="230" w:lineRule="exact"/>
              <w:ind w:left="111" w:right="920"/>
              <w:rPr>
                <w:sz w:val="20"/>
              </w:rPr>
            </w:pPr>
            <w:r>
              <w:rPr>
                <w:sz w:val="20"/>
              </w:rPr>
              <w:t>Técnica</w:t>
            </w:r>
            <w:r>
              <w:rPr>
                <w:spacing w:val="-5"/>
                <w:sz w:val="20"/>
              </w:rPr>
              <w:t xml:space="preserve"> </w:t>
            </w:r>
            <w:r>
              <w:rPr>
                <w:sz w:val="20"/>
              </w:rPr>
              <w:t>de</w:t>
            </w:r>
            <w:r>
              <w:rPr>
                <w:spacing w:val="-5"/>
                <w:sz w:val="20"/>
              </w:rPr>
              <w:t xml:space="preserve"> </w:t>
            </w:r>
            <w:r>
              <w:rPr>
                <w:sz w:val="20"/>
              </w:rPr>
              <w:t>Campo</w:t>
            </w:r>
            <w:r>
              <w:rPr>
                <w:spacing w:val="-3"/>
                <w:sz w:val="20"/>
              </w:rPr>
              <w:t xml:space="preserve"> </w:t>
            </w:r>
            <w:r>
              <w:rPr>
                <w:sz w:val="20"/>
              </w:rPr>
              <w:t>e</w:t>
            </w:r>
            <w:r>
              <w:rPr>
                <w:spacing w:val="-4"/>
                <w:sz w:val="20"/>
              </w:rPr>
              <w:t xml:space="preserve"> </w:t>
            </w:r>
            <w:r>
              <w:rPr>
                <w:sz w:val="20"/>
              </w:rPr>
              <w:t>Apoio</w:t>
            </w:r>
            <w:r>
              <w:rPr>
                <w:spacing w:val="-3"/>
                <w:sz w:val="20"/>
              </w:rPr>
              <w:t xml:space="preserve"> </w:t>
            </w:r>
            <w:r>
              <w:rPr>
                <w:sz w:val="20"/>
              </w:rPr>
              <w:t>na</w:t>
            </w:r>
            <w:r>
              <w:rPr>
                <w:spacing w:val="-52"/>
                <w:sz w:val="20"/>
              </w:rPr>
              <w:t xml:space="preserve"> </w:t>
            </w:r>
            <w:r>
              <w:rPr>
                <w:sz w:val="20"/>
              </w:rPr>
              <w:t>Elaboração</w:t>
            </w:r>
            <w:r>
              <w:rPr>
                <w:spacing w:val="-3"/>
                <w:sz w:val="20"/>
              </w:rPr>
              <w:t xml:space="preserve"> </w:t>
            </w:r>
            <w:r>
              <w:rPr>
                <w:sz w:val="20"/>
              </w:rPr>
              <w:t>dos</w:t>
            </w:r>
            <w:r>
              <w:rPr>
                <w:spacing w:val="1"/>
                <w:sz w:val="20"/>
              </w:rPr>
              <w:t xml:space="preserve"> </w:t>
            </w:r>
            <w:r>
              <w:rPr>
                <w:sz w:val="20"/>
              </w:rPr>
              <w:t>Projetos</w:t>
            </w:r>
          </w:p>
        </w:tc>
      </w:tr>
      <w:tr w:rsidR="00D85E61" w14:paraId="5C8152C0" w14:textId="77777777" w:rsidTr="00357ED6">
        <w:trPr>
          <w:trHeight w:val="691"/>
        </w:trPr>
        <w:tc>
          <w:tcPr>
            <w:tcW w:w="2969" w:type="dxa"/>
          </w:tcPr>
          <w:p w14:paraId="5ABD24AC" w14:textId="77777777" w:rsidR="00D85E61" w:rsidRDefault="00D85E61" w:rsidP="00357ED6">
            <w:pPr>
              <w:pStyle w:val="TableParagraph"/>
              <w:spacing w:before="114"/>
              <w:ind w:left="107" w:right="213"/>
              <w:rPr>
                <w:rFonts w:ascii="Arial" w:hAnsi="Arial"/>
                <w:b/>
                <w:sz w:val="20"/>
              </w:rPr>
            </w:pPr>
            <w:r>
              <w:rPr>
                <w:rFonts w:ascii="Arial" w:hAnsi="Arial"/>
                <w:b/>
                <w:sz w:val="20"/>
              </w:rPr>
              <w:t>Fabiany</w:t>
            </w:r>
            <w:r>
              <w:rPr>
                <w:rFonts w:ascii="Arial" w:hAnsi="Arial"/>
                <w:b/>
                <w:spacing w:val="-9"/>
                <w:sz w:val="20"/>
              </w:rPr>
              <w:t xml:space="preserve"> </w:t>
            </w:r>
            <w:r>
              <w:rPr>
                <w:rFonts w:ascii="Arial" w:hAnsi="Arial"/>
                <w:b/>
                <w:sz w:val="20"/>
              </w:rPr>
              <w:t>Cristina</w:t>
            </w:r>
            <w:r>
              <w:rPr>
                <w:rFonts w:ascii="Arial" w:hAnsi="Arial"/>
                <w:b/>
                <w:spacing w:val="-7"/>
                <w:sz w:val="20"/>
              </w:rPr>
              <w:t xml:space="preserve"> </w:t>
            </w:r>
            <w:r>
              <w:rPr>
                <w:rFonts w:ascii="Arial" w:hAnsi="Arial"/>
                <w:b/>
                <w:sz w:val="20"/>
              </w:rPr>
              <w:t>Magalhães</w:t>
            </w:r>
            <w:r>
              <w:rPr>
                <w:rFonts w:ascii="Arial" w:hAnsi="Arial"/>
                <w:b/>
                <w:spacing w:val="-52"/>
                <w:sz w:val="20"/>
              </w:rPr>
              <w:t xml:space="preserve"> </w:t>
            </w:r>
            <w:r>
              <w:rPr>
                <w:rFonts w:ascii="Arial" w:hAnsi="Arial"/>
                <w:b/>
                <w:sz w:val="20"/>
              </w:rPr>
              <w:t>Silva</w:t>
            </w:r>
          </w:p>
        </w:tc>
        <w:tc>
          <w:tcPr>
            <w:tcW w:w="2366" w:type="dxa"/>
          </w:tcPr>
          <w:p w14:paraId="2534B7D9" w14:textId="77777777" w:rsidR="00D85E61" w:rsidRDefault="00D85E61" w:rsidP="00357ED6">
            <w:pPr>
              <w:pStyle w:val="TableParagraph"/>
              <w:spacing w:line="230" w:lineRule="exact"/>
              <w:ind w:left="108" w:right="720"/>
              <w:rPr>
                <w:sz w:val="20"/>
              </w:rPr>
            </w:pPr>
            <w:r>
              <w:rPr>
                <w:sz w:val="20"/>
              </w:rPr>
              <w:t>Eng.</w:t>
            </w:r>
            <w:r>
              <w:rPr>
                <w:spacing w:val="-8"/>
                <w:sz w:val="20"/>
              </w:rPr>
              <w:t xml:space="preserve"> </w:t>
            </w:r>
            <w:r>
              <w:rPr>
                <w:sz w:val="20"/>
              </w:rPr>
              <w:t>Ambiental</w:t>
            </w:r>
            <w:r>
              <w:rPr>
                <w:spacing w:val="-8"/>
                <w:sz w:val="20"/>
              </w:rPr>
              <w:t xml:space="preserve"> </w:t>
            </w:r>
            <w:r>
              <w:rPr>
                <w:sz w:val="20"/>
              </w:rPr>
              <w:t>e</w:t>
            </w:r>
            <w:r>
              <w:rPr>
                <w:spacing w:val="-52"/>
                <w:sz w:val="20"/>
              </w:rPr>
              <w:t xml:space="preserve"> </w:t>
            </w:r>
            <w:r>
              <w:rPr>
                <w:sz w:val="20"/>
              </w:rPr>
              <w:t>Sanitária em</w:t>
            </w:r>
            <w:r>
              <w:rPr>
                <w:spacing w:val="1"/>
                <w:sz w:val="20"/>
              </w:rPr>
              <w:t xml:space="preserve"> </w:t>
            </w:r>
            <w:r>
              <w:rPr>
                <w:sz w:val="20"/>
              </w:rPr>
              <w:t>andamento</w:t>
            </w:r>
          </w:p>
        </w:tc>
        <w:tc>
          <w:tcPr>
            <w:tcW w:w="3732" w:type="dxa"/>
          </w:tcPr>
          <w:p w14:paraId="727DBFBE" w14:textId="77777777" w:rsidR="00D85E61" w:rsidRDefault="00D85E61" w:rsidP="00357ED6">
            <w:pPr>
              <w:pStyle w:val="TableParagraph"/>
              <w:spacing w:before="11"/>
              <w:rPr>
                <w:rFonts w:ascii="Arial"/>
                <w:b/>
                <w:sz w:val="19"/>
              </w:rPr>
            </w:pPr>
          </w:p>
          <w:p w14:paraId="5D31D9E7" w14:textId="77777777" w:rsidR="00D85E61" w:rsidRDefault="00D85E61" w:rsidP="00357ED6">
            <w:pPr>
              <w:pStyle w:val="TableParagraph"/>
              <w:ind w:left="111"/>
              <w:rPr>
                <w:sz w:val="20"/>
              </w:rPr>
            </w:pPr>
            <w:r>
              <w:rPr>
                <w:sz w:val="20"/>
              </w:rPr>
              <w:t>Estagiário</w:t>
            </w:r>
          </w:p>
        </w:tc>
      </w:tr>
      <w:tr w:rsidR="00D85E61" w14:paraId="67495499" w14:textId="77777777" w:rsidTr="00357ED6">
        <w:trPr>
          <w:trHeight w:val="460"/>
        </w:trPr>
        <w:tc>
          <w:tcPr>
            <w:tcW w:w="2969" w:type="dxa"/>
          </w:tcPr>
          <w:p w14:paraId="685075CD" w14:textId="77777777" w:rsidR="00D85E61" w:rsidRDefault="00D85E61" w:rsidP="00357ED6">
            <w:pPr>
              <w:pStyle w:val="TableParagraph"/>
              <w:spacing w:before="112"/>
              <w:ind w:left="107"/>
              <w:rPr>
                <w:rFonts w:ascii="Arial"/>
                <w:b/>
                <w:sz w:val="20"/>
              </w:rPr>
            </w:pPr>
            <w:r>
              <w:rPr>
                <w:rFonts w:ascii="Arial"/>
                <w:b/>
                <w:sz w:val="20"/>
              </w:rPr>
              <w:t>Rafael</w:t>
            </w:r>
            <w:r>
              <w:rPr>
                <w:rFonts w:ascii="Arial"/>
                <w:b/>
                <w:spacing w:val="-4"/>
                <w:sz w:val="20"/>
              </w:rPr>
              <w:t xml:space="preserve"> </w:t>
            </w:r>
            <w:r>
              <w:rPr>
                <w:rFonts w:ascii="Arial"/>
                <w:b/>
                <w:sz w:val="20"/>
              </w:rPr>
              <w:t>Terra</w:t>
            </w:r>
            <w:r>
              <w:rPr>
                <w:rFonts w:ascii="Arial"/>
                <w:b/>
                <w:spacing w:val="-3"/>
                <w:sz w:val="20"/>
              </w:rPr>
              <w:t xml:space="preserve"> </w:t>
            </w:r>
            <w:r>
              <w:rPr>
                <w:rFonts w:ascii="Arial"/>
                <w:b/>
                <w:sz w:val="20"/>
              </w:rPr>
              <w:t>Barbosa</w:t>
            </w:r>
          </w:p>
        </w:tc>
        <w:tc>
          <w:tcPr>
            <w:tcW w:w="2366" w:type="dxa"/>
          </w:tcPr>
          <w:p w14:paraId="71C42272" w14:textId="77777777" w:rsidR="00D85E61" w:rsidRDefault="00D85E61" w:rsidP="00357ED6">
            <w:pPr>
              <w:pStyle w:val="TableParagraph"/>
              <w:spacing w:line="228" w:lineRule="exact"/>
              <w:ind w:left="108" w:right="556"/>
              <w:rPr>
                <w:sz w:val="20"/>
              </w:rPr>
            </w:pPr>
            <w:r>
              <w:rPr>
                <w:sz w:val="20"/>
              </w:rPr>
              <w:t>Eng.</w:t>
            </w:r>
            <w:r>
              <w:rPr>
                <w:spacing w:val="-9"/>
                <w:sz w:val="20"/>
              </w:rPr>
              <w:t xml:space="preserve"> </w:t>
            </w:r>
            <w:r>
              <w:rPr>
                <w:sz w:val="20"/>
              </w:rPr>
              <w:t>Ambiental</w:t>
            </w:r>
            <w:r>
              <w:rPr>
                <w:spacing w:val="-9"/>
                <w:sz w:val="20"/>
              </w:rPr>
              <w:t xml:space="preserve"> </w:t>
            </w:r>
            <w:r>
              <w:rPr>
                <w:sz w:val="20"/>
              </w:rPr>
              <w:t>em</w:t>
            </w:r>
            <w:r>
              <w:rPr>
                <w:spacing w:val="-53"/>
                <w:sz w:val="20"/>
              </w:rPr>
              <w:t xml:space="preserve"> </w:t>
            </w:r>
            <w:r>
              <w:rPr>
                <w:sz w:val="20"/>
              </w:rPr>
              <w:t>andamento</w:t>
            </w:r>
          </w:p>
        </w:tc>
        <w:tc>
          <w:tcPr>
            <w:tcW w:w="3732" w:type="dxa"/>
          </w:tcPr>
          <w:p w14:paraId="0C6A5B9D" w14:textId="77777777" w:rsidR="00D85E61" w:rsidRDefault="00D85E61" w:rsidP="00357ED6">
            <w:pPr>
              <w:pStyle w:val="TableParagraph"/>
              <w:spacing w:before="112"/>
              <w:ind w:left="111"/>
              <w:rPr>
                <w:sz w:val="20"/>
              </w:rPr>
            </w:pPr>
            <w:r>
              <w:rPr>
                <w:sz w:val="20"/>
              </w:rPr>
              <w:t>Estagiário</w:t>
            </w:r>
          </w:p>
        </w:tc>
      </w:tr>
    </w:tbl>
    <w:p w14:paraId="033F6520" w14:textId="77777777" w:rsidR="00D85E61" w:rsidRDefault="00D85E61" w:rsidP="00D85E61">
      <w:pPr>
        <w:pStyle w:val="Corpodetexto"/>
        <w:rPr>
          <w:rFonts w:ascii="Arial"/>
          <w:b/>
          <w:sz w:val="20"/>
        </w:rPr>
      </w:pPr>
    </w:p>
    <w:p w14:paraId="3217338C" w14:textId="77777777" w:rsidR="00D85E61" w:rsidRDefault="00D85E61" w:rsidP="00D85E61">
      <w:pPr>
        <w:pStyle w:val="Corpodetexto"/>
        <w:rPr>
          <w:rFonts w:ascii="Arial"/>
          <w:b/>
          <w:sz w:val="20"/>
        </w:rPr>
      </w:pPr>
    </w:p>
    <w:p w14:paraId="3F21612C" w14:textId="77777777" w:rsidR="00D85E61" w:rsidRDefault="00D85E61" w:rsidP="00D85E61">
      <w:pPr>
        <w:pStyle w:val="Corpodetexto"/>
        <w:rPr>
          <w:rFonts w:ascii="Arial"/>
          <w:b/>
          <w:sz w:val="20"/>
        </w:rPr>
      </w:pPr>
    </w:p>
    <w:p w14:paraId="7E99A142" w14:textId="77777777" w:rsidR="00D85E61" w:rsidRDefault="00D85E61" w:rsidP="00D85E61">
      <w:pPr>
        <w:pStyle w:val="Corpodetexto"/>
        <w:rPr>
          <w:rFonts w:ascii="Arial"/>
          <w:b/>
          <w:sz w:val="20"/>
        </w:rPr>
      </w:pPr>
    </w:p>
    <w:p w14:paraId="66CC5DBB" w14:textId="77777777" w:rsidR="00D85E61" w:rsidRDefault="00D85E61" w:rsidP="00D85E61">
      <w:pPr>
        <w:pStyle w:val="Corpodetexto"/>
        <w:rPr>
          <w:rFonts w:ascii="Arial"/>
          <w:b/>
          <w:sz w:val="20"/>
        </w:rPr>
      </w:pPr>
    </w:p>
    <w:p w14:paraId="4934B968" w14:textId="77777777" w:rsidR="00D85E61" w:rsidRDefault="00D85E61" w:rsidP="00D85E61">
      <w:pPr>
        <w:pStyle w:val="Corpodetexto"/>
        <w:rPr>
          <w:rFonts w:ascii="Arial"/>
          <w:b/>
          <w:sz w:val="20"/>
        </w:rPr>
      </w:pPr>
    </w:p>
    <w:p w14:paraId="06B9A8E5" w14:textId="77777777" w:rsidR="00D85E61" w:rsidRDefault="00D85E61" w:rsidP="00D85E61">
      <w:pPr>
        <w:pStyle w:val="Corpodetexto"/>
        <w:rPr>
          <w:rFonts w:ascii="Arial"/>
          <w:b/>
          <w:sz w:val="20"/>
        </w:rPr>
      </w:pPr>
    </w:p>
    <w:p w14:paraId="1B911211" w14:textId="77777777" w:rsidR="00D85E61" w:rsidRDefault="00D85E61" w:rsidP="00D85E61">
      <w:pPr>
        <w:pStyle w:val="Corpodetexto"/>
        <w:rPr>
          <w:rFonts w:ascii="Arial"/>
          <w:b/>
          <w:sz w:val="20"/>
        </w:rPr>
      </w:pPr>
    </w:p>
    <w:p w14:paraId="276EC47C" w14:textId="77777777" w:rsidR="00D85E61" w:rsidRDefault="00D85E61" w:rsidP="00D85E61">
      <w:pPr>
        <w:pStyle w:val="Corpodetexto"/>
        <w:rPr>
          <w:rFonts w:ascii="Arial"/>
          <w:b/>
          <w:sz w:val="20"/>
        </w:rPr>
      </w:pPr>
    </w:p>
    <w:p w14:paraId="5F748643" w14:textId="77777777" w:rsidR="00D85E61" w:rsidRDefault="00D85E61" w:rsidP="00D85E61">
      <w:pPr>
        <w:pStyle w:val="Corpodetexto"/>
        <w:spacing w:before="5"/>
        <w:rPr>
          <w:rFonts w:ascii="Arial"/>
          <w:b/>
        </w:rPr>
      </w:pPr>
    </w:p>
    <w:p w14:paraId="144FA18B" w14:textId="44E2CAD4" w:rsidR="00D85E61" w:rsidRDefault="00D85E61" w:rsidP="00D85E61">
      <w:pPr>
        <w:spacing w:before="104" w:line="249" w:lineRule="auto"/>
        <w:ind w:left="7566" w:right="102"/>
        <w:rPr>
          <w:rFonts w:ascii="Trebuchet MS"/>
          <w:sz w:val="17"/>
        </w:rPr>
      </w:pPr>
      <w:r>
        <w:rPr>
          <w:rFonts w:ascii="Arial MT"/>
          <w:noProof/>
          <w:sz w:val="22"/>
        </w:rPr>
        <mc:AlternateContent>
          <mc:Choice Requires="wpg">
            <w:drawing>
              <wp:anchor distT="0" distB="0" distL="114300" distR="114300" simplePos="0" relativeHeight="251687936" behindDoc="1" locked="0" layoutInCell="1" allowOverlap="1" wp14:anchorId="4FDA6CF2" wp14:editId="1B5C7435">
                <wp:simplePos x="0" y="0"/>
                <wp:positionH relativeFrom="page">
                  <wp:posOffset>4431665</wp:posOffset>
                </wp:positionH>
                <wp:positionV relativeFrom="paragraph">
                  <wp:posOffset>65405</wp:posOffset>
                </wp:positionV>
                <wp:extent cx="1690370" cy="672465"/>
                <wp:effectExtent l="2540" t="6985" r="2540" b="6350"/>
                <wp:wrapNone/>
                <wp:docPr id="1672160771"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0370" cy="672465"/>
                          <a:chOff x="6979" y="103"/>
                          <a:chExt cx="2662" cy="1059"/>
                        </a:xfrm>
                      </wpg:grpSpPr>
                      <wps:wsp>
                        <wps:cNvPr id="792605383" name="AutoShape 6"/>
                        <wps:cNvSpPr>
                          <a:spLocks/>
                        </wps:cNvSpPr>
                        <wps:spPr bwMode="auto">
                          <a:xfrm>
                            <a:off x="8574" y="103"/>
                            <a:ext cx="1067" cy="1059"/>
                          </a:xfrm>
                          <a:custGeom>
                            <a:avLst/>
                            <a:gdLst>
                              <a:gd name="T0" fmla="+- 0 8584 8575"/>
                              <a:gd name="T1" fmla="*/ T0 w 1067"/>
                              <a:gd name="T2" fmla="+- 0 1107 103"/>
                              <a:gd name="T3" fmla="*/ 1107 h 1059"/>
                              <a:gd name="T4" fmla="+- 0 8659 8575"/>
                              <a:gd name="T5" fmla="*/ T4 w 1067"/>
                              <a:gd name="T6" fmla="+- 0 1161 103"/>
                              <a:gd name="T7" fmla="*/ 1161 h 1059"/>
                              <a:gd name="T8" fmla="+- 0 8640 8575"/>
                              <a:gd name="T9" fmla="*/ T8 w 1067"/>
                              <a:gd name="T10" fmla="+- 0 1064 103"/>
                              <a:gd name="T11" fmla="*/ 1064 h 1059"/>
                              <a:gd name="T12" fmla="+- 0 9010 8575"/>
                              <a:gd name="T13" fmla="*/ T12 w 1067"/>
                              <a:gd name="T14" fmla="+- 0 117 103"/>
                              <a:gd name="T15" fmla="*/ 117 h 1059"/>
                              <a:gd name="T16" fmla="+- 0 8995 8575"/>
                              <a:gd name="T17" fmla="*/ T16 w 1067"/>
                              <a:gd name="T18" fmla="+- 0 238 103"/>
                              <a:gd name="T19" fmla="*/ 238 h 1059"/>
                              <a:gd name="T20" fmla="+- 0 9010 8575"/>
                              <a:gd name="T21" fmla="*/ T20 w 1067"/>
                              <a:gd name="T22" fmla="+- 0 347 103"/>
                              <a:gd name="T23" fmla="*/ 347 h 1059"/>
                              <a:gd name="T24" fmla="+- 0 9025 8575"/>
                              <a:gd name="T25" fmla="*/ T24 w 1067"/>
                              <a:gd name="T26" fmla="+- 0 463 103"/>
                              <a:gd name="T27" fmla="*/ 463 h 1059"/>
                              <a:gd name="T28" fmla="+- 0 8914 8575"/>
                              <a:gd name="T29" fmla="*/ T28 w 1067"/>
                              <a:gd name="T30" fmla="+- 0 734 103"/>
                              <a:gd name="T31" fmla="*/ 734 h 1059"/>
                              <a:gd name="T32" fmla="+- 0 8728 8575"/>
                              <a:gd name="T33" fmla="*/ T32 w 1067"/>
                              <a:gd name="T34" fmla="+- 0 1055 103"/>
                              <a:gd name="T35" fmla="*/ 1055 h 1059"/>
                              <a:gd name="T36" fmla="+- 0 8662 8575"/>
                              <a:gd name="T37" fmla="*/ T36 w 1067"/>
                              <a:gd name="T38" fmla="+- 0 1159 103"/>
                              <a:gd name="T39" fmla="*/ 1159 h 1059"/>
                              <a:gd name="T40" fmla="+- 0 8871 8575"/>
                              <a:gd name="T41" fmla="*/ T40 w 1067"/>
                              <a:gd name="T42" fmla="+- 0 894 103"/>
                              <a:gd name="T43" fmla="*/ 894 h 1059"/>
                              <a:gd name="T44" fmla="+- 0 8982 8575"/>
                              <a:gd name="T45" fmla="*/ T44 w 1067"/>
                              <a:gd name="T46" fmla="+- 0 682 103"/>
                              <a:gd name="T47" fmla="*/ 682 h 1059"/>
                              <a:gd name="T48" fmla="+- 0 9088 8575"/>
                              <a:gd name="T49" fmla="*/ T48 w 1067"/>
                              <a:gd name="T50" fmla="+- 0 496 103"/>
                              <a:gd name="T51" fmla="*/ 496 h 1059"/>
                              <a:gd name="T52" fmla="+- 0 9038 8575"/>
                              <a:gd name="T53" fmla="*/ T52 w 1067"/>
                              <a:gd name="T54" fmla="+- 0 330 103"/>
                              <a:gd name="T55" fmla="*/ 330 h 1059"/>
                              <a:gd name="T56" fmla="+- 0 9024 8575"/>
                              <a:gd name="T57" fmla="*/ T56 w 1067"/>
                              <a:gd name="T58" fmla="+- 0 185 103"/>
                              <a:gd name="T59" fmla="*/ 185 h 1059"/>
                              <a:gd name="T60" fmla="+- 0 9072 8575"/>
                              <a:gd name="T61" fmla="*/ T60 w 1067"/>
                              <a:gd name="T62" fmla="+- 0 110 103"/>
                              <a:gd name="T63" fmla="*/ 110 h 1059"/>
                              <a:gd name="T64" fmla="+- 0 9600 8575"/>
                              <a:gd name="T65" fmla="*/ T64 w 1067"/>
                              <a:gd name="T66" fmla="+- 0 889 103"/>
                              <a:gd name="T67" fmla="*/ 889 h 1059"/>
                              <a:gd name="T68" fmla="+- 0 9630 8575"/>
                              <a:gd name="T69" fmla="*/ T68 w 1067"/>
                              <a:gd name="T70" fmla="+- 0 940 103"/>
                              <a:gd name="T71" fmla="*/ 940 h 1059"/>
                              <a:gd name="T72" fmla="+- 0 9593 8575"/>
                              <a:gd name="T73" fmla="*/ T72 w 1067"/>
                              <a:gd name="T74" fmla="+- 0 903 103"/>
                              <a:gd name="T75" fmla="*/ 903 h 1059"/>
                              <a:gd name="T76" fmla="+- 0 9636 8575"/>
                              <a:gd name="T77" fmla="*/ T76 w 1067"/>
                              <a:gd name="T78" fmla="+- 0 894 103"/>
                              <a:gd name="T79" fmla="*/ 894 h 1059"/>
                              <a:gd name="T80" fmla="+- 0 9627 8575"/>
                              <a:gd name="T81" fmla="*/ T80 w 1067"/>
                              <a:gd name="T82" fmla="+- 0 935 103"/>
                              <a:gd name="T83" fmla="*/ 935 h 1059"/>
                              <a:gd name="T84" fmla="+- 0 9636 8575"/>
                              <a:gd name="T85" fmla="*/ T84 w 1067"/>
                              <a:gd name="T86" fmla="+- 0 894 103"/>
                              <a:gd name="T87" fmla="*/ 894 h 1059"/>
                              <a:gd name="T88" fmla="+- 0 9609 8575"/>
                              <a:gd name="T89" fmla="*/ T88 w 1067"/>
                              <a:gd name="T90" fmla="+- 0 929 103"/>
                              <a:gd name="T91" fmla="*/ 929 h 1059"/>
                              <a:gd name="T92" fmla="+- 0 9619 8575"/>
                              <a:gd name="T93" fmla="*/ T92 w 1067"/>
                              <a:gd name="T94" fmla="+- 0 915 103"/>
                              <a:gd name="T95" fmla="*/ 915 h 1059"/>
                              <a:gd name="T96" fmla="+- 0 9625 8575"/>
                              <a:gd name="T97" fmla="*/ T96 w 1067"/>
                              <a:gd name="T98" fmla="+- 0 904 103"/>
                              <a:gd name="T99" fmla="*/ 904 h 1059"/>
                              <a:gd name="T100" fmla="+- 0 9616 8575"/>
                              <a:gd name="T101" fmla="*/ T100 w 1067"/>
                              <a:gd name="T102" fmla="+- 0 917 103"/>
                              <a:gd name="T103" fmla="*/ 917 h 1059"/>
                              <a:gd name="T104" fmla="+- 0 9626 8575"/>
                              <a:gd name="T105" fmla="*/ T104 w 1067"/>
                              <a:gd name="T106" fmla="+- 0 929 103"/>
                              <a:gd name="T107" fmla="*/ 929 h 1059"/>
                              <a:gd name="T108" fmla="+- 0 9625 8575"/>
                              <a:gd name="T109" fmla="*/ T108 w 1067"/>
                              <a:gd name="T110" fmla="+- 0 904 103"/>
                              <a:gd name="T111" fmla="*/ 904 h 1059"/>
                              <a:gd name="T112" fmla="+- 0 9616 8575"/>
                              <a:gd name="T113" fmla="*/ T112 w 1067"/>
                              <a:gd name="T114" fmla="+- 0 913 103"/>
                              <a:gd name="T115" fmla="*/ 913 h 1059"/>
                              <a:gd name="T116" fmla="+- 0 9088 8575"/>
                              <a:gd name="T117" fmla="*/ T116 w 1067"/>
                              <a:gd name="T118" fmla="+- 0 496 103"/>
                              <a:gd name="T119" fmla="*/ 496 h 1059"/>
                              <a:gd name="T120" fmla="+- 0 9193 8575"/>
                              <a:gd name="T121" fmla="*/ T120 w 1067"/>
                              <a:gd name="T122" fmla="+- 0 717 103"/>
                              <a:gd name="T123" fmla="*/ 717 h 1059"/>
                              <a:gd name="T124" fmla="+- 0 9115 8575"/>
                              <a:gd name="T125" fmla="*/ T124 w 1067"/>
                              <a:gd name="T126" fmla="+- 0 809 103"/>
                              <a:gd name="T127" fmla="*/ 809 h 1059"/>
                              <a:gd name="T128" fmla="+- 0 8881 8575"/>
                              <a:gd name="T129" fmla="*/ T128 w 1067"/>
                              <a:gd name="T130" fmla="+- 0 891 103"/>
                              <a:gd name="T131" fmla="*/ 891 h 1059"/>
                              <a:gd name="T132" fmla="+- 0 9161 8575"/>
                              <a:gd name="T133" fmla="*/ T132 w 1067"/>
                              <a:gd name="T134" fmla="+- 0 823 103"/>
                              <a:gd name="T135" fmla="*/ 823 h 1059"/>
                              <a:gd name="T136" fmla="+- 0 9377 8575"/>
                              <a:gd name="T137" fmla="*/ T136 w 1067"/>
                              <a:gd name="T138" fmla="+- 0 795 103"/>
                              <a:gd name="T139" fmla="*/ 795 h 1059"/>
                              <a:gd name="T140" fmla="+- 0 9550 8575"/>
                              <a:gd name="T141" fmla="*/ T140 w 1067"/>
                              <a:gd name="T142" fmla="+- 0 767 103"/>
                              <a:gd name="T143" fmla="*/ 767 h 1059"/>
                              <a:gd name="T144" fmla="+- 0 9255 8575"/>
                              <a:gd name="T145" fmla="*/ T144 w 1067"/>
                              <a:gd name="T146" fmla="+- 0 721 103"/>
                              <a:gd name="T147" fmla="*/ 721 h 1059"/>
                              <a:gd name="T148" fmla="+- 0 9094 8575"/>
                              <a:gd name="T149" fmla="*/ T148 w 1067"/>
                              <a:gd name="T150" fmla="+- 0 510 103"/>
                              <a:gd name="T151" fmla="*/ 510 h 1059"/>
                              <a:gd name="T152" fmla="+- 0 9384 8575"/>
                              <a:gd name="T153" fmla="*/ T152 w 1067"/>
                              <a:gd name="T154" fmla="+- 0 834 103"/>
                              <a:gd name="T155" fmla="*/ 834 h 1059"/>
                              <a:gd name="T156" fmla="+- 0 9596 8575"/>
                              <a:gd name="T157" fmla="*/ T156 w 1067"/>
                              <a:gd name="T158" fmla="+- 0 878 103"/>
                              <a:gd name="T159" fmla="*/ 878 h 1059"/>
                              <a:gd name="T160" fmla="+- 0 9596 8575"/>
                              <a:gd name="T161" fmla="*/ T160 w 1067"/>
                              <a:gd name="T162" fmla="+- 0 862 103"/>
                              <a:gd name="T163" fmla="*/ 862 h 1059"/>
                              <a:gd name="T164" fmla="+- 0 9395 8575"/>
                              <a:gd name="T165" fmla="*/ T164 w 1067"/>
                              <a:gd name="T166" fmla="+- 0 802 103"/>
                              <a:gd name="T167" fmla="*/ 802 h 1059"/>
                              <a:gd name="T168" fmla="+- 0 9626 8575"/>
                              <a:gd name="T169" fmla="*/ T168 w 1067"/>
                              <a:gd name="T170" fmla="+- 0 862 103"/>
                              <a:gd name="T171" fmla="*/ 862 h 1059"/>
                              <a:gd name="T172" fmla="+- 0 9536 8575"/>
                              <a:gd name="T173" fmla="*/ T172 w 1067"/>
                              <a:gd name="T174" fmla="+- 0 794 103"/>
                              <a:gd name="T175" fmla="*/ 794 h 1059"/>
                              <a:gd name="T176" fmla="+- 0 9641 8575"/>
                              <a:gd name="T177" fmla="*/ T176 w 1067"/>
                              <a:gd name="T178" fmla="+- 0 831 103"/>
                              <a:gd name="T179" fmla="*/ 831 h 1059"/>
                              <a:gd name="T180" fmla="+- 0 9460 8575"/>
                              <a:gd name="T181" fmla="*/ T180 w 1067"/>
                              <a:gd name="T182" fmla="+- 0 760 103"/>
                              <a:gd name="T183" fmla="*/ 760 h 1059"/>
                              <a:gd name="T184" fmla="+- 0 9550 8575"/>
                              <a:gd name="T185" fmla="*/ T184 w 1067"/>
                              <a:gd name="T186" fmla="+- 0 767 103"/>
                              <a:gd name="T187" fmla="*/ 767 h 1059"/>
                              <a:gd name="T188" fmla="+- 0 9077 8575"/>
                              <a:gd name="T189" fmla="*/ T188 w 1067"/>
                              <a:gd name="T190" fmla="+- 0 224 103"/>
                              <a:gd name="T191" fmla="*/ 224 h 1059"/>
                              <a:gd name="T192" fmla="+- 0 9072 8575"/>
                              <a:gd name="T193" fmla="*/ T192 w 1067"/>
                              <a:gd name="T194" fmla="+- 0 378 103"/>
                              <a:gd name="T195" fmla="*/ 378 h 1059"/>
                              <a:gd name="T196" fmla="+- 0 9083 8575"/>
                              <a:gd name="T197" fmla="*/ T196 w 1067"/>
                              <a:gd name="T198" fmla="+- 0 192 103"/>
                              <a:gd name="T199" fmla="*/ 192 h 1059"/>
                              <a:gd name="T200" fmla="+- 0 9069 8575"/>
                              <a:gd name="T201" fmla="*/ T200 w 1067"/>
                              <a:gd name="T202" fmla="+- 0 129 103"/>
                              <a:gd name="T203" fmla="*/ 129 h 1059"/>
                              <a:gd name="T204" fmla="+- 0 9078 8575"/>
                              <a:gd name="T205" fmla="*/ T204 w 1067"/>
                              <a:gd name="T206" fmla="+- 0 112 103"/>
                              <a:gd name="T207" fmla="*/ 112 h 10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067" h="1059">
                                <a:moveTo>
                                  <a:pt x="192" y="835"/>
                                </a:moveTo>
                                <a:lnTo>
                                  <a:pt x="99" y="895"/>
                                </a:lnTo>
                                <a:lnTo>
                                  <a:pt x="40" y="953"/>
                                </a:lnTo>
                                <a:lnTo>
                                  <a:pt x="9" y="1004"/>
                                </a:lnTo>
                                <a:lnTo>
                                  <a:pt x="0" y="1041"/>
                                </a:lnTo>
                                <a:lnTo>
                                  <a:pt x="7" y="1055"/>
                                </a:lnTo>
                                <a:lnTo>
                                  <a:pt x="13" y="1058"/>
                                </a:lnTo>
                                <a:lnTo>
                                  <a:pt x="84" y="1058"/>
                                </a:lnTo>
                                <a:lnTo>
                                  <a:pt x="87" y="1056"/>
                                </a:lnTo>
                                <a:lnTo>
                                  <a:pt x="21" y="1056"/>
                                </a:lnTo>
                                <a:lnTo>
                                  <a:pt x="30" y="1017"/>
                                </a:lnTo>
                                <a:lnTo>
                                  <a:pt x="65" y="961"/>
                                </a:lnTo>
                                <a:lnTo>
                                  <a:pt x="120" y="898"/>
                                </a:lnTo>
                                <a:lnTo>
                                  <a:pt x="192" y="835"/>
                                </a:lnTo>
                                <a:close/>
                                <a:moveTo>
                                  <a:pt x="456" y="0"/>
                                </a:moveTo>
                                <a:lnTo>
                                  <a:pt x="435" y="14"/>
                                </a:lnTo>
                                <a:lnTo>
                                  <a:pt x="424" y="47"/>
                                </a:lnTo>
                                <a:lnTo>
                                  <a:pt x="420" y="84"/>
                                </a:lnTo>
                                <a:lnTo>
                                  <a:pt x="419" y="111"/>
                                </a:lnTo>
                                <a:lnTo>
                                  <a:pt x="420" y="135"/>
                                </a:lnTo>
                                <a:lnTo>
                                  <a:pt x="422" y="161"/>
                                </a:lnTo>
                                <a:lnTo>
                                  <a:pt x="425" y="188"/>
                                </a:lnTo>
                                <a:lnTo>
                                  <a:pt x="430" y="216"/>
                                </a:lnTo>
                                <a:lnTo>
                                  <a:pt x="435" y="244"/>
                                </a:lnTo>
                                <a:lnTo>
                                  <a:pt x="441" y="275"/>
                                </a:lnTo>
                                <a:lnTo>
                                  <a:pt x="448" y="304"/>
                                </a:lnTo>
                                <a:lnTo>
                                  <a:pt x="456" y="333"/>
                                </a:lnTo>
                                <a:lnTo>
                                  <a:pt x="450" y="360"/>
                                </a:lnTo>
                                <a:lnTo>
                                  <a:pt x="434" y="408"/>
                                </a:lnTo>
                                <a:lnTo>
                                  <a:pt x="409" y="471"/>
                                </a:lnTo>
                                <a:lnTo>
                                  <a:pt x="377" y="547"/>
                                </a:lnTo>
                                <a:lnTo>
                                  <a:pt x="339" y="631"/>
                                </a:lnTo>
                                <a:lnTo>
                                  <a:pt x="296" y="717"/>
                                </a:lnTo>
                                <a:lnTo>
                                  <a:pt x="249" y="803"/>
                                </a:lnTo>
                                <a:lnTo>
                                  <a:pt x="201" y="882"/>
                                </a:lnTo>
                                <a:lnTo>
                                  <a:pt x="153" y="952"/>
                                </a:lnTo>
                                <a:lnTo>
                                  <a:pt x="106" y="1007"/>
                                </a:lnTo>
                                <a:lnTo>
                                  <a:pt x="61" y="1043"/>
                                </a:lnTo>
                                <a:lnTo>
                                  <a:pt x="21" y="1056"/>
                                </a:lnTo>
                                <a:lnTo>
                                  <a:pt x="87" y="1056"/>
                                </a:lnTo>
                                <a:lnTo>
                                  <a:pt x="124" y="1030"/>
                                </a:lnTo>
                                <a:lnTo>
                                  <a:pt x="173" y="976"/>
                                </a:lnTo>
                                <a:lnTo>
                                  <a:pt x="231" y="898"/>
                                </a:lnTo>
                                <a:lnTo>
                                  <a:pt x="296" y="791"/>
                                </a:lnTo>
                                <a:lnTo>
                                  <a:pt x="306" y="788"/>
                                </a:lnTo>
                                <a:lnTo>
                                  <a:pt x="296" y="788"/>
                                </a:lnTo>
                                <a:lnTo>
                                  <a:pt x="360" y="673"/>
                                </a:lnTo>
                                <a:lnTo>
                                  <a:pt x="407" y="579"/>
                                </a:lnTo>
                                <a:lnTo>
                                  <a:pt x="439" y="503"/>
                                </a:lnTo>
                                <a:lnTo>
                                  <a:pt x="461" y="442"/>
                                </a:lnTo>
                                <a:lnTo>
                                  <a:pt x="475" y="393"/>
                                </a:lnTo>
                                <a:lnTo>
                                  <a:pt x="513" y="393"/>
                                </a:lnTo>
                                <a:lnTo>
                                  <a:pt x="489" y="330"/>
                                </a:lnTo>
                                <a:lnTo>
                                  <a:pt x="497" y="275"/>
                                </a:lnTo>
                                <a:lnTo>
                                  <a:pt x="475" y="275"/>
                                </a:lnTo>
                                <a:lnTo>
                                  <a:pt x="463" y="227"/>
                                </a:lnTo>
                                <a:lnTo>
                                  <a:pt x="454" y="181"/>
                                </a:lnTo>
                                <a:lnTo>
                                  <a:pt x="450" y="138"/>
                                </a:lnTo>
                                <a:lnTo>
                                  <a:pt x="448" y="99"/>
                                </a:lnTo>
                                <a:lnTo>
                                  <a:pt x="449" y="82"/>
                                </a:lnTo>
                                <a:lnTo>
                                  <a:pt x="451" y="55"/>
                                </a:lnTo>
                                <a:lnTo>
                                  <a:pt x="458" y="26"/>
                                </a:lnTo>
                                <a:lnTo>
                                  <a:pt x="471" y="7"/>
                                </a:lnTo>
                                <a:lnTo>
                                  <a:pt x="497" y="7"/>
                                </a:lnTo>
                                <a:lnTo>
                                  <a:pt x="484" y="1"/>
                                </a:lnTo>
                                <a:lnTo>
                                  <a:pt x="456" y="0"/>
                                </a:lnTo>
                                <a:close/>
                                <a:moveTo>
                                  <a:pt x="1055" y="786"/>
                                </a:moveTo>
                                <a:lnTo>
                                  <a:pt x="1025" y="786"/>
                                </a:lnTo>
                                <a:lnTo>
                                  <a:pt x="1013" y="797"/>
                                </a:lnTo>
                                <a:lnTo>
                                  <a:pt x="1013" y="826"/>
                                </a:lnTo>
                                <a:lnTo>
                                  <a:pt x="1025" y="837"/>
                                </a:lnTo>
                                <a:lnTo>
                                  <a:pt x="1055" y="837"/>
                                </a:lnTo>
                                <a:lnTo>
                                  <a:pt x="1061" y="832"/>
                                </a:lnTo>
                                <a:lnTo>
                                  <a:pt x="1028" y="832"/>
                                </a:lnTo>
                                <a:lnTo>
                                  <a:pt x="1018" y="823"/>
                                </a:lnTo>
                                <a:lnTo>
                                  <a:pt x="1018" y="800"/>
                                </a:lnTo>
                                <a:lnTo>
                                  <a:pt x="1028" y="791"/>
                                </a:lnTo>
                                <a:lnTo>
                                  <a:pt x="1061" y="791"/>
                                </a:lnTo>
                                <a:lnTo>
                                  <a:pt x="1055" y="786"/>
                                </a:lnTo>
                                <a:close/>
                                <a:moveTo>
                                  <a:pt x="1061" y="791"/>
                                </a:moveTo>
                                <a:lnTo>
                                  <a:pt x="1052" y="791"/>
                                </a:lnTo>
                                <a:lnTo>
                                  <a:pt x="1059" y="800"/>
                                </a:lnTo>
                                <a:lnTo>
                                  <a:pt x="1059" y="823"/>
                                </a:lnTo>
                                <a:lnTo>
                                  <a:pt x="1052" y="832"/>
                                </a:lnTo>
                                <a:lnTo>
                                  <a:pt x="1061" y="832"/>
                                </a:lnTo>
                                <a:lnTo>
                                  <a:pt x="1066" y="826"/>
                                </a:lnTo>
                                <a:lnTo>
                                  <a:pt x="1066" y="797"/>
                                </a:lnTo>
                                <a:lnTo>
                                  <a:pt x="1061" y="791"/>
                                </a:lnTo>
                                <a:close/>
                                <a:moveTo>
                                  <a:pt x="1046" y="795"/>
                                </a:moveTo>
                                <a:lnTo>
                                  <a:pt x="1029" y="795"/>
                                </a:lnTo>
                                <a:lnTo>
                                  <a:pt x="1029" y="826"/>
                                </a:lnTo>
                                <a:lnTo>
                                  <a:pt x="1034" y="826"/>
                                </a:lnTo>
                                <a:lnTo>
                                  <a:pt x="1034" y="814"/>
                                </a:lnTo>
                                <a:lnTo>
                                  <a:pt x="1048" y="814"/>
                                </a:lnTo>
                                <a:lnTo>
                                  <a:pt x="1047" y="813"/>
                                </a:lnTo>
                                <a:lnTo>
                                  <a:pt x="1044" y="812"/>
                                </a:lnTo>
                                <a:lnTo>
                                  <a:pt x="1051" y="810"/>
                                </a:lnTo>
                                <a:lnTo>
                                  <a:pt x="1034" y="810"/>
                                </a:lnTo>
                                <a:lnTo>
                                  <a:pt x="1034" y="801"/>
                                </a:lnTo>
                                <a:lnTo>
                                  <a:pt x="1050" y="801"/>
                                </a:lnTo>
                                <a:lnTo>
                                  <a:pt x="1050" y="799"/>
                                </a:lnTo>
                                <a:lnTo>
                                  <a:pt x="1046" y="795"/>
                                </a:lnTo>
                                <a:close/>
                                <a:moveTo>
                                  <a:pt x="1048" y="814"/>
                                </a:moveTo>
                                <a:lnTo>
                                  <a:pt x="1041" y="814"/>
                                </a:lnTo>
                                <a:lnTo>
                                  <a:pt x="1043" y="817"/>
                                </a:lnTo>
                                <a:lnTo>
                                  <a:pt x="1044" y="821"/>
                                </a:lnTo>
                                <a:lnTo>
                                  <a:pt x="1045" y="826"/>
                                </a:lnTo>
                                <a:lnTo>
                                  <a:pt x="1051" y="826"/>
                                </a:lnTo>
                                <a:lnTo>
                                  <a:pt x="1050" y="821"/>
                                </a:lnTo>
                                <a:lnTo>
                                  <a:pt x="1050" y="816"/>
                                </a:lnTo>
                                <a:lnTo>
                                  <a:pt x="1048" y="814"/>
                                </a:lnTo>
                                <a:close/>
                                <a:moveTo>
                                  <a:pt x="1050" y="801"/>
                                </a:moveTo>
                                <a:lnTo>
                                  <a:pt x="1042" y="801"/>
                                </a:lnTo>
                                <a:lnTo>
                                  <a:pt x="1044" y="802"/>
                                </a:lnTo>
                                <a:lnTo>
                                  <a:pt x="1044" y="809"/>
                                </a:lnTo>
                                <a:lnTo>
                                  <a:pt x="1041" y="810"/>
                                </a:lnTo>
                                <a:lnTo>
                                  <a:pt x="1051" y="810"/>
                                </a:lnTo>
                                <a:lnTo>
                                  <a:pt x="1051" y="806"/>
                                </a:lnTo>
                                <a:lnTo>
                                  <a:pt x="1050" y="801"/>
                                </a:lnTo>
                                <a:close/>
                                <a:moveTo>
                                  <a:pt x="513" y="393"/>
                                </a:moveTo>
                                <a:lnTo>
                                  <a:pt x="475" y="393"/>
                                </a:lnTo>
                                <a:lnTo>
                                  <a:pt x="522" y="490"/>
                                </a:lnTo>
                                <a:lnTo>
                                  <a:pt x="571" y="563"/>
                                </a:lnTo>
                                <a:lnTo>
                                  <a:pt x="618" y="614"/>
                                </a:lnTo>
                                <a:lnTo>
                                  <a:pt x="662" y="649"/>
                                </a:lnTo>
                                <a:lnTo>
                                  <a:pt x="698" y="672"/>
                                </a:lnTo>
                                <a:lnTo>
                                  <a:pt x="620" y="687"/>
                                </a:lnTo>
                                <a:lnTo>
                                  <a:pt x="540" y="706"/>
                                </a:lnTo>
                                <a:lnTo>
                                  <a:pt x="458" y="729"/>
                                </a:lnTo>
                                <a:lnTo>
                                  <a:pt x="376" y="757"/>
                                </a:lnTo>
                                <a:lnTo>
                                  <a:pt x="296" y="788"/>
                                </a:lnTo>
                                <a:lnTo>
                                  <a:pt x="306" y="788"/>
                                </a:lnTo>
                                <a:lnTo>
                                  <a:pt x="363" y="770"/>
                                </a:lnTo>
                                <a:lnTo>
                                  <a:pt x="434" y="751"/>
                                </a:lnTo>
                                <a:lnTo>
                                  <a:pt x="509" y="734"/>
                                </a:lnTo>
                                <a:lnTo>
                                  <a:pt x="586" y="720"/>
                                </a:lnTo>
                                <a:lnTo>
                                  <a:pt x="663" y="708"/>
                                </a:lnTo>
                                <a:lnTo>
                                  <a:pt x="738" y="699"/>
                                </a:lnTo>
                                <a:lnTo>
                                  <a:pt x="820" y="699"/>
                                </a:lnTo>
                                <a:lnTo>
                                  <a:pt x="802" y="692"/>
                                </a:lnTo>
                                <a:lnTo>
                                  <a:pt x="876" y="688"/>
                                </a:lnTo>
                                <a:lnTo>
                                  <a:pt x="1044" y="688"/>
                                </a:lnTo>
                                <a:lnTo>
                                  <a:pt x="1016" y="673"/>
                                </a:lnTo>
                                <a:lnTo>
                                  <a:pt x="975" y="664"/>
                                </a:lnTo>
                                <a:lnTo>
                                  <a:pt x="754" y="664"/>
                                </a:lnTo>
                                <a:lnTo>
                                  <a:pt x="729" y="650"/>
                                </a:lnTo>
                                <a:lnTo>
                                  <a:pt x="704" y="635"/>
                                </a:lnTo>
                                <a:lnTo>
                                  <a:pt x="680" y="618"/>
                                </a:lnTo>
                                <a:lnTo>
                                  <a:pt x="657" y="601"/>
                                </a:lnTo>
                                <a:lnTo>
                                  <a:pt x="603" y="547"/>
                                </a:lnTo>
                                <a:lnTo>
                                  <a:pt x="557" y="481"/>
                                </a:lnTo>
                                <a:lnTo>
                                  <a:pt x="519" y="407"/>
                                </a:lnTo>
                                <a:lnTo>
                                  <a:pt x="513" y="393"/>
                                </a:lnTo>
                                <a:close/>
                                <a:moveTo>
                                  <a:pt x="820" y="699"/>
                                </a:moveTo>
                                <a:lnTo>
                                  <a:pt x="738" y="699"/>
                                </a:lnTo>
                                <a:lnTo>
                                  <a:pt x="809" y="731"/>
                                </a:lnTo>
                                <a:lnTo>
                                  <a:pt x="880" y="756"/>
                                </a:lnTo>
                                <a:lnTo>
                                  <a:pt x="944" y="771"/>
                                </a:lnTo>
                                <a:lnTo>
                                  <a:pt x="999" y="776"/>
                                </a:lnTo>
                                <a:lnTo>
                                  <a:pt x="1021" y="775"/>
                                </a:lnTo>
                                <a:lnTo>
                                  <a:pt x="1038" y="770"/>
                                </a:lnTo>
                                <a:lnTo>
                                  <a:pt x="1049" y="763"/>
                                </a:lnTo>
                                <a:lnTo>
                                  <a:pt x="1051" y="759"/>
                                </a:lnTo>
                                <a:lnTo>
                                  <a:pt x="1021" y="759"/>
                                </a:lnTo>
                                <a:lnTo>
                                  <a:pt x="978" y="754"/>
                                </a:lnTo>
                                <a:lnTo>
                                  <a:pt x="925" y="740"/>
                                </a:lnTo>
                                <a:lnTo>
                                  <a:pt x="865" y="719"/>
                                </a:lnTo>
                                <a:lnTo>
                                  <a:pt x="820" y="699"/>
                                </a:lnTo>
                                <a:close/>
                                <a:moveTo>
                                  <a:pt x="1055" y="751"/>
                                </a:moveTo>
                                <a:lnTo>
                                  <a:pt x="1047" y="755"/>
                                </a:lnTo>
                                <a:lnTo>
                                  <a:pt x="1036" y="759"/>
                                </a:lnTo>
                                <a:lnTo>
                                  <a:pt x="1051" y="759"/>
                                </a:lnTo>
                                <a:lnTo>
                                  <a:pt x="1055" y="751"/>
                                </a:lnTo>
                                <a:close/>
                                <a:moveTo>
                                  <a:pt x="1044" y="688"/>
                                </a:moveTo>
                                <a:lnTo>
                                  <a:pt x="876" y="688"/>
                                </a:lnTo>
                                <a:lnTo>
                                  <a:pt x="961" y="691"/>
                                </a:lnTo>
                                <a:lnTo>
                                  <a:pt x="1032" y="705"/>
                                </a:lnTo>
                                <a:lnTo>
                                  <a:pt x="1059" y="739"/>
                                </a:lnTo>
                                <a:lnTo>
                                  <a:pt x="1063" y="732"/>
                                </a:lnTo>
                                <a:lnTo>
                                  <a:pt x="1066" y="728"/>
                                </a:lnTo>
                                <a:lnTo>
                                  <a:pt x="1066" y="721"/>
                                </a:lnTo>
                                <a:lnTo>
                                  <a:pt x="1053" y="693"/>
                                </a:lnTo>
                                <a:lnTo>
                                  <a:pt x="1044" y="688"/>
                                </a:lnTo>
                                <a:close/>
                                <a:moveTo>
                                  <a:pt x="885" y="657"/>
                                </a:moveTo>
                                <a:lnTo>
                                  <a:pt x="856" y="658"/>
                                </a:lnTo>
                                <a:lnTo>
                                  <a:pt x="824" y="659"/>
                                </a:lnTo>
                                <a:lnTo>
                                  <a:pt x="754" y="664"/>
                                </a:lnTo>
                                <a:lnTo>
                                  <a:pt x="975" y="664"/>
                                </a:lnTo>
                                <a:lnTo>
                                  <a:pt x="958" y="661"/>
                                </a:lnTo>
                                <a:lnTo>
                                  <a:pt x="885" y="657"/>
                                </a:lnTo>
                                <a:close/>
                                <a:moveTo>
                                  <a:pt x="508" y="89"/>
                                </a:moveTo>
                                <a:lnTo>
                                  <a:pt x="502" y="121"/>
                                </a:lnTo>
                                <a:lnTo>
                                  <a:pt x="495" y="162"/>
                                </a:lnTo>
                                <a:lnTo>
                                  <a:pt x="487" y="213"/>
                                </a:lnTo>
                                <a:lnTo>
                                  <a:pt x="475" y="275"/>
                                </a:lnTo>
                                <a:lnTo>
                                  <a:pt x="497" y="275"/>
                                </a:lnTo>
                                <a:lnTo>
                                  <a:pt x="498" y="268"/>
                                </a:lnTo>
                                <a:lnTo>
                                  <a:pt x="503" y="208"/>
                                </a:lnTo>
                                <a:lnTo>
                                  <a:pt x="506" y="149"/>
                                </a:lnTo>
                                <a:lnTo>
                                  <a:pt x="508" y="89"/>
                                </a:lnTo>
                                <a:close/>
                                <a:moveTo>
                                  <a:pt x="497" y="7"/>
                                </a:moveTo>
                                <a:lnTo>
                                  <a:pt x="471" y="7"/>
                                </a:lnTo>
                                <a:lnTo>
                                  <a:pt x="483" y="14"/>
                                </a:lnTo>
                                <a:lnTo>
                                  <a:pt x="494" y="26"/>
                                </a:lnTo>
                                <a:lnTo>
                                  <a:pt x="503" y="44"/>
                                </a:lnTo>
                                <a:lnTo>
                                  <a:pt x="508" y="70"/>
                                </a:lnTo>
                                <a:lnTo>
                                  <a:pt x="512" y="29"/>
                                </a:lnTo>
                                <a:lnTo>
                                  <a:pt x="503" y="9"/>
                                </a:lnTo>
                                <a:lnTo>
                                  <a:pt x="497"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01887054"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979" y="147"/>
                            <a:ext cx="2125" cy="9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DF649D3" id="Agrupar 2" o:spid="_x0000_s1026" style="position:absolute;margin-left:348.95pt;margin-top:5.15pt;width:133.1pt;height:52.95pt;z-index:-251628544;mso-position-horizontal-relative:page" coordorigin="6979,103" coordsize="2662,10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">
                <v:shape id="AutoShape 6" o:spid="_x0000_s1027" style="position:absolute;left:8574;top:103;width:1067;height:1059;visibility:visible;mso-wrap-style:square;v-text-anchor:top" coordsize="1067,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" path="m192,835l99,895,40,953,9,1004,,1041r7,14l13,1058r71,l87,1056r-66,l30,1017,65,961r55,-63l192,835xm456,l435,14,424,47r-4,37l419,111r1,24l422,161r3,27l430,216r5,28l441,275r7,29l456,333r-6,27l434,408r-25,63l377,547r-38,84l296,717r-47,86l201,882r-48,70l106,1007r-45,36l21,1056r66,l124,1030r49,-54l231,898,296,791r10,-3l296,788,360,673r47,-94l439,503r22,-61l475,393r38,l489,330r8,-55l475,275,463,227r-9,-46l450,138,448,99r1,-17l451,55r7,-29l471,7r26,l484,1,456,xm1055,786r-30,l1013,797r,29l1025,837r30,l1061,832r-33,l1018,823r,-23l1028,791r33,l1055,786xm1061,791r-9,l1059,800r,23l1052,832r9,l1066,826r,-29l1061,791xm1046,795r-17,l1029,826r5,l1034,814r14,l1047,813r-3,-1l1051,810r-17,l1034,801r16,l1050,799r-4,-4xm1048,814r-7,l1043,817r1,4l1045,826r6,l1050,821r,-5l1048,814xm1050,801r-8,l1044,802r,7l1041,810r10,l1051,806r-1,-5xm513,393r-38,l522,490r49,73l618,614r44,35l698,672r-78,15l540,706r-82,23l376,757r-80,31l306,788r57,-18l434,751r75,-17l586,720r77,-12l738,699r82,l802,692r74,-4l1044,688r-28,-15l975,664r-221,l729,650,704,635,680,618,657,601,603,547,557,481,519,407r-6,-14xm820,699r-82,l809,731r71,25l944,771r55,5l1021,775r17,-5l1049,763r2,-4l1021,759r-43,-5l925,740,865,719,820,699xm1055,751r-8,4l1036,759r15,l1055,751xm1044,688r-168,l961,691r71,14l1059,739r4,-7l1066,728r,-7l1053,693r-9,-5xm885,657r-29,1l824,659r-70,5l975,664r-17,-3l885,657xm508,89r-6,32l495,162r-8,51l475,275r22,l498,268r5,-60l506,149r2,-60xm497,7r-26,l483,14r11,12l503,44r5,26l512,29,503,9,497,7xe" fillcolor="#ffd8d8" stroked="f">
                  <v:path arrowok="t" o:connecttype="custom" o:connectlocs="9,1107;84,1161;65,1064;435,117;420,238;435,347;450,463;339,734;153,1055;87,1159;296,894;407,682;513,496;463,330;449,185;497,110;1025,889;1055,940;1018,903;1061,894;1052,935;1061,894;1034,929;1044,915;1050,904;1041,917;1051,929;1050,904;1041,913;513,496;618,717;540,809;306,891;586,823;802,795;975,767;680,721;519,510;809,834;1021,878;1021,862;820,802;1051,862;961,794;1066,831;885,760;975,767;502,224;497,378;508,192;494,129;503,112"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6979;top:147;width:2125;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">
                  <v:imagedata r:id="rId12" o:title=""/>
                </v:shape>
                <w10:wrap anchorx="page"/>
              </v:group>
            </w:pict>
          </mc:Fallback>
        </mc:AlternateContent>
      </w:r>
      <w:r>
        <w:rPr>
          <w:rFonts w:ascii="Trebuchet MS"/>
          <w:w w:val="95"/>
          <w:sz w:val="17"/>
        </w:rPr>
        <w:t>Assinado de forma digital</w:t>
      </w:r>
      <w:r>
        <w:rPr>
          <w:rFonts w:ascii="Trebuchet MS"/>
          <w:spacing w:val="1"/>
          <w:w w:val="95"/>
          <w:sz w:val="17"/>
        </w:rPr>
        <w:t xml:space="preserve"> </w:t>
      </w:r>
      <w:r>
        <w:rPr>
          <w:rFonts w:ascii="Trebuchet MS"/>
          <w:w w:val="95"/>
          <w:sz w:val="17"/>
        </w:rPr>
        <w:t>por TIAGO DE SOUZA</w:t>
      </w:r>
      <w:r>
        <w:rPr>
          <w:rFonts w:ascii="Trebuchet MS"/>
          <w:spacing w:val="1"/>
          <w:w w:val="95"/>
          <w:sz w:val="17"/>
        </w:rPr>
        <w:t xml:space="preserve"> </w:t>
      </w:r>
      <w:r>
        <w:rPr>
          <w:rFonts w:ascii="Trebuchet MS"/>
          <w:sz w:val="17"/>
        </w:rPr>
        <w:t>ALVES:06651562606</w:t>
      </w:r>
      <w:r>
        <w:rPr>
          <w:rFonts w:ascii="Trebuchet MS"/>
          <w:spacing w:val="1"/>
          <w:sz w:val="17"/>
        </w:rPr>
        <w:t xml:space="preserve"> </w:t>
      </w:r>
      <w:r>
        <w:rPr>
          <w:rFonts w:ascii="Trebuchet MS"/>
          <w:w w:val="90"/>
          <w:sz w:val="17"/>
        </w:rPr>
        <w:t>Dados:</w:t>
      </w:r>
      <w:r>
        <w:rPr>
          <w:rFonts w:ascii="Trebuchet MS"/>
          <w:spacing w:val="3"/>
          <w:w w:val="90"/>
          <w:sz w:val="17"/>
        </w:rPr>
        <w:t xml:space="preserve"> </w:t>
      </w:r>
      <w:r>
        <w:rPr>
          <w:rFonts w:ascii="Trebuchet MS"/>
          <w:w w:val="90"/>
          <w:sz w:val="17"/>
        </w:rPr>
        <w:t>2023.06.26</w:t>
      </w:r>
      <w:r>
        <w:rPr>
          <w:rFonts w:ascii="Trebuchet MS"/>
          <w:spacing w:val="3"/>
          <w:w w:val="90"/>
          <w:sz w:val="17"/>
        </w:rPr>
        <w:t xml:space="preserve"> </w:t>
      </w:r>
      <w:r>
        <w:rPr>
          <w:rFonts w:ascii="Trebuchet MS"/>
          <w:w w:val="90"/>
          <w:sz w:val="17"/>
        </w:rPr>
        <w:t>19:50:17</w:t>
      </w:r>
    </w:p>
    <w:p w14:paraId="4DF505DF" w14:textId="77777777" w:rsidR="00D85E61" w:rsidRDefault="00D85E61" w:rsidP="00D85E61">
      <w:pPr>
        <w:spacing w:line="197" w:lineRule="exact"/>
        <w:ind w:left="7566"/>
        <w:rPr>
          <w:rFonts w:ascii="Trebuchet MS"/>
          <w:sz w:val="17"/>
        </w:rPr>
      </w:pPr>
      <w:r>
        <w:rPr>
          <w:rFonts w:ascii="Trebuchet MS"/>
          <w:sz w:val="17"/>
        </w:rPr>
        <w:t>-03'00'</w:t>
      </w:r>
    </w:p>
    <w:p w14:paraId="4BEF1494" w14:textId="77777777" w:rsidR="00D85E61" w:rsidRDefault="00D85E61" w:rsidP="00D85E61">
      <w:pPr>
        <w:spacing w:line="197" w:lineRule="exact"/>
        <w:rPr>
          <w:rFonts w:ascii="Trebuchet MS"/>
          <w:sz w:val="17"/>
        </w:rPr>
        <w:sectPr w:rsidR="00D85E61">
          <w:headerReference w:type="default" r:id="rId13"/>
          <w:footerReference w:type="default" r:id="rId14"/>
          <w:pgSz w:w="11910" w:h="16840"/>
          <w:pgMar w:top="1660" w:right="720" w:bottom="1060" w:left="1580" w:header="318" w:footer="869" w:gutter="0"/>
          <w:cols w:space="720"/>
        </w:sectPr>
      </w:pPr>
    </w:p>
    <w:p w14:paraId="2DF54011" w14:textId="77777777" w:rsidR="00D85E61" w:rsidRDefault="00D85E61" w:rsidP="00D85E61">
      <w:pPr>
        <w:pStyle w:val="Corpodetexto"/>
        <w:rPr>
          <w:rFonts w:ascii="Trebuchet MS"/>
          <w:sz w:val="20"/>
        </w:rPr>
      </w:pPr>
    </w:p>
    <w:p w14:paraId="34A79EE6" w14:textId="77777777" w:rsidR="00D85E61" w:rsidRDefault="00D85E61" w:rsidP="00D85E61">
      <w:pPr>
        <w:pStyle w:val="Corpodetexto"/>
        <w:rPr>
          <w:rFonts w:ascii="Trebuchet MS"/>
          <w:sz w:val="20"/>
        </w:rPr>
      </w:pPr>
    </w:p>
    <w:p w14:paraId="1D87A56A" w14:textId="77777777" w:rsidR="00D85E61" w:rsidRDefault="00D85E61" w:rsidP="00D85E61">
      <w:pPr>
        <w:pStyle w:val="Corpodetexto"/>
        <w:rPr>
          <w:rFonts w:ascii="Trebuchet MS"/>
          <w:sz w:val="20"/>
        </w:rPr>
      </w:pPr>
    </w:p>
    <w:p w14:paraId="77E18E66" w14:textId="77777777" w:rsidR="00D85E61" w:rsidRDefault="00D85E61" w:rsidP="00D85E61">
      <w:pPr>
        <w:pStyle w:val="Corpodetexto"/>
        <w:rPr>
          <w:rFonts w:ascii="Trebuchet MS"/>
          <w:sz w:val="20"/>
        </w:rPr>
      </w:pPr>
    </w:p>
    <w:p w14:paraId="2320D66B" w14:textId="77777777" w:rsidR="00D85E61" w:rsidRDefault="00D85E61" w:rsidP="00D85E61">
      <w:pPr>
        <w:pStyle w:val="Corpodetexto"/>
        <w:rPr>
          <w:rFonts w:ascii="Trebuchet MS"/>
          <w:sz w:val="20"/>
        </w:rPr>
      </w:pPr>
    </w:p>
    <w:p w14:paraId="3DCE87FC" w14:textId="77777777" w:rsidR="00D85E61" w:rsidRDefault="00D85E61" w:rsidP="00D85E61">
      <w:pPr>
        <w:pStyle w:val="Corpodetexto"/>
        <w:rPr>
          <w:rFonts w:ascii="Trebuchet MS"/>
          <w:sz w:val="20"/>
        </w:rPr>
      </w:pPr>
    </w:p>
    <w:p w14:paraId="3743A278" w14:textId="77777777" w:rsidR="00D85E61" w:rsidRDefault="00D85E61" w:rsidP="00D85E61">
      <w:pPr>
        <w:pStyle w:val="Corpodetexto"/>
        <w:rPr>
          <w:rFonts w:ascii="Trebuchet MS"/>
          <w:sz w:val="20"/>
        </w:rPr>
      </w:pPr>
    </w:p>
    <w:p w14:paraId="38BC99DB" w14:textId="77777777" w:rsidR="00D85E61" w:rsidRDefault="00D85E61" w:rsidP="00D85E61">
      <w:pPr>
        <w:pStyle w:val="Corpodetexto"/>
        <w:rPr>
          <w:rFonts w:ascii="Trebuchet MS"/>
          <w:sz w:val="20"/>
        </w:rPr>
      </w:pPr>
    </w:p>
    <w:p w14:paraId="36672C3E" w14:textId="77777777" w:rsidR="00D85E61" w:rsidRDefault="00D85E61" w:rsidP="00D85E61">
      <w:pPr>
        <w:pStyle w:val="Corpodetexto"/>
        <w:rPr>
          <w:rFonts w:ascii="Trebuchet MS"/>
          <w:sz w:val="20"/>
        </w:rPr>
      </w:pPr>
    </w:p>
    <w:p w14:paraId="2F191D84" w14:textId="77777777" w:rsidR="00D85E61" w:rsidRDefault="00D85E61" w:rsidP="00D85E61">
      <w:pPr>
        <w:pStyle w:val="Corpodetexto"/>
        <w:rPr>
          <w:rFonts w:ascii="Trebuchet MS"/>
          <w:sz w:val="20"/>
        </w:rPr>
      </w:pPr>
    </w:p>
    <w:p w14:paraId="718E265E" w14:textId="77777777" w:rsidR="00D85E61" w:rsidRDefault="00D85E61" w:rsidP="00D85E61">
      <w:pPr>
        <w:pStyle w:val="Corpodetexto"/>
        <w:rPr>
          <w:rFonts w:ascii="Trebuchet MS"/>
          <w:sz w:val="20"/>
        </w:rPr>
      </w:pPr>
    </w:p>
    <w:p w14:paraId="7562E70C" w14:textId="77777777" w:rsidR="00D85E61" w:rsidRDefault="00D85E61" w:rsidP="00D85E61">
      <w:pPr>
        <w:pStyle w:val="Corpodetexto"/>
        <w:rPr>
          <w:rFonts w:ascii="Trebuchet MS"/>
          <w:sz w:val="20"/>
        </w:rPr>
      </w:pPr>
    </w:p>
    <w:p w14:paraId="6E469DC9" w14:textId="77777777" w:rsidR="00D85E61" w:rsidRDefault="00D85E61" w:rsidP="00D85E61">
      <w:pPr>
        <w:pStyle w:val="Corpodetexto"/>
        <w:rPr>
          <w:rFonts w:ascii="Trebuchet MS"/>
          <w:sz w:val="20"/>
        </w:rPr>
      </w:pPr>
    </w:p>
    <w:p w14:paraId="26200D8D" w14:textId="77777777" w:rsidR="00D85E61" w:rsidRDefault="00D85E61" w:rsidP="00D85E61">
      <w:pPr>
        <w:pStyle w:val="Corpodetexto"/>
        <w:rPr>
          <w:rFonts w:ascii="Trebuchet MS"/>
          <w:sz w:val="20"/>
        </w:rPr>
      </w:pPr>
    </w:p>
    <w:p w14:paraId="7804E512" w14:textId="77777777" w:rsidR="00D85E61" w:rsidRDefault="00D85E61" w:rsidP="00D85E61">
      <w:pPr>
        <w:pStyle w:val="Corpodetexto"/>
        <w:rPr>
          <w:rFonts w:ascii="Trebuchet MS"/>
          <w:sz w:val="20"/>
        </w:rPr>
      </w:pPr>
    </w:p>
    <w:p w14:paraId="6ED4DA73" w14:textId="77777777" w:rsidR="00D85E61" w:rsidRDefault="00D85E61" w:rsidP="00D85E61">
      <w:pPr>
        <w:pStyle w:val="Corpodetexto"/>
        <w:rPr>
          <w:rFonts w:ascii="Trebuchet MS"/>
          <w:sz w:val="20"/>
        </w:rPr>
      </w:pPr>
    </w:p>
    <w:p w14:paraId="76CD51CE" w14:textId="77777777" w:rsidR="00D85E61" w:rsidRDefault="00D85E61" w:rsidP="00D85E61">
      <w:pPr>
        <w:pStyle w:val="Corpodetexto"/>
        <w:rPr>
          <w:rFonts w:ascii="Trebuchet MS"/>
          <w:sz w:val="20"/>
        </w:rPr>
      </w:pPr>
    </w:p>
    <w:p w14:paraId="3DC8388F" w14:textId="77777777" w:rsidR="00D85E61" w:rsidRDefault="00D85E61" w:rsidP="00D85E61">
      <w:pPr>
        <w:pStyle w:val="Corpodetexto"/>
        <w:rPr>
          <w:rFonts w:ascii="Trebuchet MS"/>
          <w:sz w:val="20"/>
        </w:rPr>
      </w:pPr>
    </w:p>
    <w:p w14:paraId="452E8F01" w14:textId="77777777" w:rsidR="00D85E61" w:rsidRDefault="00D85E61" w:rsidP="00D85E61">
      <w:pPr>
        <w:pStyle w:val="Corpodetexto"/>
        <w:rPr>
          <w:rFonts w:ascii="Trebuchet MS"/>
          <w:sz w:val="20"/>
        </w:rPr>
      </w:pPr>
    </w:p>
    <w:p w14:paraId="2630F707" w14:textId="77777777" w:rsidR="00D85E61" w:rsidRDefault="00D85E61" w:rsidP="00D85E61">
      <w:pPr>
        <w:pStyle w:val="Corpodetexto"/>
        <w:rPr>
          <w:rFonts w:ascii="Trebuchet MS"/>
          <w:sz w:val="20"/>
        </w:rPr>
      </w:pPr>
    </w:p>
    <w:p w14:paraId="3F817CF8" w14:textId="77777777" w:rsidR="00D85E61" w:rsidRDefault="00D85E61" w:rsidP="00D85E61">
      <w:pPr>
        <w:pStyle w:val="Corpodetexto"/>
        <w:rPr>
          <w:rFonts w:ascii="Trebuchet MS"/>
          <w:sz w:val="20"/>
        </w:rPr>
      </w:pPr>
    </w:p>
    <w:p w14:paraId="65A3FD20" w14:textId="77777777" w:rsidR="00D85E61" w:rsidRDefault="00D85E61" w:rsidP="00D85E61">
      <w:pPr>
        <w:pStyle w:val="Corpodetexto"/>
        <w:spacing w:before="10"/>
        <w:rPr>
          <w:rFonts w:ascii="Trebuchet MS"/>
          <w:sz w:val="27"/>
        </w:rPr>
      </w:pPr>
    </w:p>
    <w:tbl>
      <w:tblPr>
        <w:tblStyle w:val="TableNormal"/>
        <w:tblW w:w="0" w:type="auto"/>
        <w:tblInd w:w="132" w:type="dxa"/>
        <w:tblBorders>
          <w:top w:val="single" w:sz="4" w:space="0" w:color="767070"/>
          <w:left w:val="single" w:sz="4" w:space="0" w:color="767070"/>
          <w:bottom w:val="single" w:sz="4" w:space="0" w:color="767070"/>
          <w:right w:val="single" w:sz="4" w:space="0" w:color="767070"/>
          <w:insideH w:val="single" w:sz="4" w:space="0" w:color="767070"/>
          <w:insideV w:val="single" w:sz="4" w:space="0" w:color="767070"/>
        </w:tblBorders>
        <w:tblLayout w:type="fixed"/>
        <w:tblLook w:val="01E0" w:firstRow="1" w:lastRow="1" w:firstColumn="1" w:lastColumn="1" w:noHBand="0" w:noVBand="0"/>
      </w:tblPr>
      <w:tblGrid>
        <w:gridCol w:w="979"/>
        <w:gridCol w:w="1248"/>
        <w:gridCol w:w="2041"/>
        <w:gridCol w:w="1394"/>
        <w:gridCol w:w="1715"/>
        <w:gridCol w:w="1681"/>
      </w:tblGrid>
      <w:tr w:rsidR="00D85E61" w14:paraId="77749141" w14:textId="77777777" w:rsidTr="00357ED6">
        <w:trPr>
          <w:trHeight w:val="340"/>
        </w:trPr>
        <w:tc>
          <w:tcPr>
            <w:tcW w:w="979" w:type="dxa"/>
            <w:tcBorders>
              <w:left w:val="single" w:sz="4" w:space="0" w:color="000000"/>
              <w:bottom w:val="single" w:sz="4" w:space="0" w:color="000000"/>
              <w:right w:val="single" w:sz="4" w:space="0" w:color="000000"/>
            </w:tcBorders>
          </w:tcPr>
          <w:p w14:paraId="5F3295F5" w14:textId="77777777" w:rsidR="00D85E61" w:rsidRDefault="00D85E61" w:rsidP="00357ED6">
            <w:pPr>
              <w:pStyle w:val="TableParagraph"/>
              <w:rPr>
                <w:rFonts w:ascii="Times New Roman"/>
              </w:rPr>
            </w:pPr>
          </w:p>
        </w:tc>
        <w:tc>
          <w:tcPr>
            <w:tcW w:w="1248" w:type="dxa"/>
            <w:tcBorders>
              <w:left w:val="single" w:sz="4" w:space="0" w:color="000000"/>
              <w:bottom w:val="single" w:sz="4" w:space="0" w:color="000000"/>
              <w:right w:val="single" w:sz="4" w:space="0" w:color="000000"/>
            </w:tcBorders>
          </w:tcPr>
          <w:p w14:paraId="32AFAFF9" w14:textId="77777777" w:rsidR="00D85E61" w:rsidRDefault="00D85E61" w:rsidP="00357ED6">
            <w:pPr>
              <w:pStyle w:val="TableParagraph"/>
              <w:rPr>
                <w:rFonts w:ascii="Times New Roman"/>
              </w:rPr>
            </w:pPr>
          </w:p>
        </w:tc>
        <w:tc>
          <w:tcPr>
            <w:tcW w:w="2041" w:type="dxa"/>
            <w:tcBorders>
              <w:left w:val="single" w:sz="4" w:space="0" w:color="000000"/>
              <w:bottom w:val="single" w:sz="4" w:space="0" w:color="000000"/>
              <w:right w:val="single" w:sz="4" w:space="0" w:color="000000"/>
            </w:tcBorders>
          </w:tcPr>
          <w:p w14:paraId="18FEA060" w14:textId="77777777" w:rsidR="00D85E61" w:rsidRDefault="00D85E61" w:rsidP="00357ED6">
            <w:pPr>
              <w:pStyle w:val="TableParagraph"/>
              <w:rPr>
                <w:rFonts w:ascii="Times New Roman"/>
              </w:rPr>
            </w:pPr>
          </w:p>
        </w:tc>
        <w:tc>
          <w:tcPr>
            <w:tcW w:w="1394" w:type="dxa"/>
            <w:tcBorders>
              <w:left w:val="single" w:sz="4" w:space="0" w:color="000000"/>
              <w:bottom w:val="single" w:sz="4" w:space="0" w:color="000000"/>
              <w:right w:val="single" w:sz="4" w:space="0" w:color="000000"/>
            </w:tcBorders>
          </w:tcPr>
          <w:p w14:paraId="7B5B5033" w14:textId="77777777" w:rsidR="00D85E61" w:rsidRDefault="00D85E61" w:rsidP="00357ED6">
            <w:pPr>
              <w:pStyle w:val="TableParagraph"/>
              <w:rPr>
                <w:rFonts w:ascii="Times New Roman"/>
              </w:rPr>
            </w:pPr>
          </w:p>
        </w:tc>
        <w:tc>
          <w:tcPr>
            <w:tcW w:w="1715" w:type="dxa"/>
            <w:tcBorders>
              <w:left w:val="single" w:sz="4" w:space="0" w:color="000000"/>
              <w:bottom w:val="single" w:sz="4" w:space="0" w:color="000000"/>
              <w:right w:val="single" w:sz="4" w:space="0" w:color="000000"/>
            </w:tcBorders>
          </w:tcPr>
          <w:p w14:paraId="79209FBF" w14:textId="77777777" w:rsidR="00D85E61" w:rsidRDefault="00D85E61" w:rsidP="00357ED6">
            <w:pPr>
              <w:pStyle w:val="TableParagraph"/>
              <w:rPr>
                <w:rFonts w:ascii="Times New Roman"/>
              </w:rPr>
            </w:pPr>
          </w:p>
        </w:tc>
        <w:tc>
          <w:tcPr>
            <w:tcW w:w="1681" w:type="dxa"/>
            <w:tcBorders>
              <w:left w:val="single" w:sz="4" w:space="0" w:color="000000"/>
              <w:bottom w:val="single" w:sz="4" w:space="0" w:color="000000"/>
              <w:right w:val="single" w:sz="4" w:space="0" w:color="000000"/>
            </w:tcBorders>
          </w:tcPr>
          <w:p w14:paraId="739D5FE4" w14:textId="77777777" w:rsidR="00D85E61" w:rsidRDefault="00D85E61" w:rsidP="00357ED6">
            <w:pPr>
              <w:pStyle w:val="TableParagraph"/>
              <w:rPr>
                <w:rFonts w:ascii="Times New Roman"/>
              </w:rPr>
            </w:pPr>
          </w:p>
        </w:tc>
      </w:tr>
      <w:tr w:rsidR="00D85E61" w14:paraId="202E8CA7"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4DF56C50" w14:textId="77777777" w:rsidR="00D85E61" w:rsidRDefault="00D85E61" w:rsidP="00357ED6">
            <w:pPr>
              <w:pStyle w:val="TableParagraph"/>
              <w:rPr>
                <w:rFonts w:ascii="Times New Roman"/>
              </w:rPr>
            </w:pPr>
          </w:p>
        </w:tc>
        <w:tc>
          <w:tcPr>
            <w:tcW w:w="1248" w:type="dxa"/>
            <w:tcBorders>
              <w:top w:val="single" w:sz="4" w:space="0" w:color="000000"/>
              <w:left w:val="single" w:sz="4" w:space="0" w:color="000000"/>
              <w:bottom w:val="single" w:sz="4" w:space="0" w:color="000000"/>
              <w:right w:val="single" w:sz="4" w:space="0" w:color="000000"/>
            </w:tcBorders>
          </w:tcPr>
          <w:p w14:paraId="5B492316" w14:textId="77777777" w:rsidR="00D85E61" w:rsidRDefault="00D85E61" w:rsidP="00357ED6">
            <w:pPr>
              <w:pStyle w:val="TableParagraph"/>
              <w:rPr>
                <w:rFonts w:ascii="Times New Roman"/>
              </w:rPr>
            </w:pPr>
          </w:p>
        </w:tc>
        <w:tc>
          <w:tcPr>
            <w:tcW w:w="2041" w:type="dxa"/>
            <w:tcBorders>
              <w:top w:val="single" w:sz="4" w:space="0" w:color="000000"/>
              <w:left w:val="single" w:sz="4" w:space="0" w:color="000000"/>
              <w:bottom w:val="single" w:sz="4" w:space="0" w:color="000000"/>
              <w:right w:val="single" w:sz="4" w:space="0" w:color="000000"/>
            </w:tcBorders>
          </w:tcPr>
          <w:p w14:paraId="1FD3DDA8" w14:textId="77777777" w:rsidR="00D85E61" w:rsidRDefault="00D85E61" w:rsidP="00357ED6">
            <w:pPr>
              <w:pStyle w:val="TableParagraph"/>
              <w:rPr>
                <w:rFonts w:ascii="Times New Roman"/>
              </w:rPr>
            </w:pPr>
          </w:p>
        </w:tc>
        <w:tc>
          <w:tcPr>
            <w:tcW w:w="1394" w:type="dxa"/>
            <w:tcBorders>
              <w:top w:val="single" w:sz="4" w:space="0" w:color="000000"/>
              <w:left w:val="single" w:sz="4" w:space="0" w:color="000000"/>
              <w:bottom w:val="single" w:sz="4" w:space="0" w:color="000000"/>
              <w:right w:val="single" w:sz="4" w:space="0" w:color="000000"/>
            </w:tcBorders>
          </w:tcPr>
          <w:p w14:paraId="1DEB47A1" w14:textId="77777777" w:rsidR="00D85E61" w:rsidRDefault="00D85E61" w:rsidP="00357ED6">
            <w:pPr>
              <w:pStyle w:val="TableParagraph"/>
              <w:rPr>
                <w:rFonts w:ascii="Times New Roman"/>
              </w:rPr>
            </w:pPr>
          </w:p>
        </w:tc>
        <w:tc>
          <w:tcPr>
            <w:tcW w:w="1715" w:type="dxa"/>
            <w:tcBorders>
              <w:top w:val="single" w:sz="4" w:space="0" w:color="000000"/>
              <w:left w:val="single" w:sz="4" w:space="0" w:color="000000"/>
              <w:bottom w:val="single" w:sz="4" w:space="0" w:color="000000"/>
              <w:right w:val="single" w:sz="4" w:space="0" w:color="000000"/>
            </w:tcBorders>
          </w:tcPr>
          <w:p w14:paraId="6627BDE8" w14:textId="77777777" w:rsidR="00D85E61" w:rsidRDefault="00D85E61" w:rsidP="00357ED6">
            <w:pPr>
              <w:pStyle w:val="TableParagraph"/>
              <w:rPr>
                <w:rFonts w:ascii="Times New Roman"/>
              </w:rPr>
            </w:pPr>
          </w:p>
        </w:tc>
        <w:tc>
          <w:tcPr>
            <w:tcW w:w="1681" w:type="dxa"/>
            <w:tcBorders>
              <w:top w:val="single" w:sz="4" w:space="0" w:color="000000"/>
              <w:left w:val="single" w:sz="4" w:space="0" w:color="000000"/>
              <w:bottom w:val="single" w:sz="4" w:space="0" w:color="000000"/>
              <w:right w:val="single" w:sz="4" w:space="0" w:color="000000"/>
            </w:tcBorders>
          </w:tcPr>
          <w:p w14:paraId="1DAD65FE" w14:textId="77777777" w:rsidR="00D85E61" w:rsidRDefault="00D85E61" w:rsidP="00357ED6">
            <w:pPr>
              <w:pStyle w:val="TableParagraph"/>
              <w:rPr>
                <w:rFonts w:ascii="Times New Roman"/>
              </w:rPr>
            </w:pPr>
          </w:p>
        </w:tc>
      </w:tr>
      <w:tr w:rsidR="00D85E61" w14:paraId="7C4F7B9F"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34D6B22B" w14:textId="77777777" w:rsidR="00D85E61" w:rsidRDefault="00D85E61" w:rsidP="00357ED6">
            <w:pPr>
              <w:pStyle w:val="TableParagraph"/>
              <w:rPr>
                <w:rFonts w:ascii="Times New Roman"/>
              </w:rPr>
            </w:pPr>
          </w:p>
        </w:tc>
        <w:tc>
          <w:tcPr>
            <w:tcW w:w="1248" w:type="dxa"/>
            <w:tcBorders>
              <w:top w:val="single" w:sz="4" w:space="0" w:color="000000"/>
              <w:left w:val="single" w:sz="4" w:space="0" w:color="000000"/>
              <w:bottom w:val="single" w:sz="4" w:space="0" w:color="000000"/>
              <w:right w:val="single" w:sz="4" w:space="0" w:color="000000"/>
            </w:tcBorders>
          </w:tcPr>
          <w:p w14:paraId="2B7DEABF" w14:textId="77777777" w:rsidR="00D85E61" w:rsidRDefault="00D85E61" w:rsidP="00357ED6">
            <w:pPr>
              <w:pStyle w:val="TableParagraph"/>
              <w:rPr>
                <w:rFonts w:ascii="Times New Roman"/>
              </w:rPr>
            </w:pPr>
          </w:p>
        </w:tc>
        <w:tc>
          <w:tcPr>
            <w:tcW w:w="2041" w:type="dxa"/>
            <w:tcBorders>
              <w:top w:val="single" w:sz="4" w:space="0" w:color="000000"/>
              <w:left w:val="single" w:sz="4" w:space="0" w:color="000000"/>
              <w:bottom w:val="single" w:sz="4" w:space="0" w:color="000000"/>
              <w:right w:val="single" w:sz="4" w:space="0" w:color="000000"/>
            </w:tcBorders>
          </w:tcPr>
          <w:p w14:paraId="18A37409" w14:textId="77777777" w:rsidR="00D85E61" w:rsidRDefault="00D85E61" w:rsidP="00357ED6">
            <w:pPr>
              <w:pStyle w:val="TableParagraph"/>
              <w:rPr>
                <w:rFonts w:ascii="Times New Roman"/>
              </w:rPr>
            </w:pPr>
          </w:p>
        </w:tc>
        <w:tc>
          <w:tcPr>
            <w:tcW w:w="1394" w:type="dxa"/>
            <w:tcBorders>
              <w:top w:val="single" w:sz="4" w:space="0" w:color="000000"/>
              <w:left w:val="single" w:sz="4" w:space="0" w:color="000000"/>
              <w:bottom w:val="single" w:sz="4" w:space="0" w:color="000000"/>
              <w:right w:val="single" w:sz="4" w:space="0" w:color="000000"/>
            </w:tcBorders>
          </w:tcPr>
          <w:p w14:paraId="51A73E28" w14:textId="77777777" w:rsidR="00D85E61" w:rsidRDefault="00D85E61" w:rsidP="00357ED6">
            <w:pPr>
              <w:pStyle w:val="TableParagraph"/>
              <w:rPr>
                <w:rFonts w:ascii="Times New Roman"/>
              </w:rPr>
            </w:pPr>
          </w:p>
        </w:tc>
        <w:tc>
          <w:tcPr>
            <w:tcW w:w="1715" w:type="dxa"/>
            <w:tcBorders>
              <w:top w:val="single" w:sz="4" w:space="0" w:color="000000"/>
              <w:left w:val="single" w:sz="4" w:space="0" w:color="000000"/>
              <w:bottom w:val="single" w:sz="4" w:space="0" w:color="000000"/>
              <w:right w:val="single" w:sz="4" w:space="0" w:color="000000"/>
            </w:tcBorders>
          </w:tcPr>
          <w:p w14:paraId="180869E9" w14:textId="77777777" w:rsidR="00D85E61" w:rsidRDefault="00D85E61" w:rsidP="00357ED6">
            <w:pPr>
              <w:pStyle w:val="TableParagraph"/>
              <w:rPr>
                <w:rFonts w:ascii="Times New Roman"/>
              </w:rPr>
            </w:pPr>
          </w:p>
        </w:tc>
        <w:tc>
          <w:tcPr>
            <w:tcW w:w="1681" w:type="dxa"/>
            <w:tcBorders>
              <w:top w:val="single" w:sz="4" w:space="0" w:color="000000"/>
              <w:left w:val="single" w:sz="4" w:space="0" w:color="000000"/>
              <w:bottom w:val="single" w:sz="4" w:space="0" w:color="000000"/>
              <w:right w:val="single" w:sz="4" w:space="0" w:color="000000"/>
            </w:tcBorders>
          </w:tcPr>
          <w:p w14:paraId="15D3E045" w14:textId="77777777" w:rsidR="00D85E61" w:rsidRDefault="00D85E61" w:rsidP="00357ED6">
            <w:pPr>
              <w:pStyle w:val="TableParagraph"/>
              <w:rPr>
                <w:rFonts w:ascii="Times New Roman"/>
              </w:rPr>
            </w:pPr>
          </w:p>
        </w:tc>
      </w:tr>
      <w:tr w:rsidR="00D85E61" w14:paraId="0835B850"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10468AAF" w14:textId="77777777" w:rsidR="00D85E61" w:rsidRDefault="00D85E61" w:rsidP="00357ED6">
            <w:pPr>
              <w:pStyle w:val="TableParagraph"/>
              <w:rPr>
                <w:rFonts w:ascii="Times New Roman"/>
              </w:rPr>
            </w:pPr>
          </w:p>
        </w:tc>
        <w:tc>
          <w:tcPr>
            <w:tcW w:w="1248" w:type="dxa"/>
            <w:tcBorders>
              <w:top w:val="single" w:sz="4" w:space="0" w:color="000000"/>
              <w:left w:val="single" w:sz="4" w:space="0" w:color="000000"/>
              <w:bottom w:val="single" w:sz="4" w:space="0" w:color="000000"/>
              <w:right w:val="single" w:sz="4" w:space="0" w:color="000000"/>
            </w:tcBorders>
          </w:tcPr>
          <w:p w14:paraId="7D43223A" w14:textId="77777777" w:rsidR="00D85E61" w:rsidRDefault="00D85E61" w:rsidP="00357ED6">
            <w:pPr>
              <w:pStyle w:val="TableParagraph"/>
              <w:rPr>
                <w:rFonts w:ascii="Times New Roman"/>
              </w:rPr>
            </w:pPr>
          </w:p>
        </w:tc>
        <w:tc>
          <w:tcPr>
            <w:tcW w:w="2041" w:type="dxa"/>
            <w:tcBorders>
              <w:top w:val="single" w:sz="4" w:space="0" w:color="000000"/>
              <w:left w:val="single" w:sz="4" w:space="0" w:color="000000"/>
              <w:bottom w:val="single" w:sz="4" w:space="0" w:color="000000"/>
              <w:right w:val="single" w:sz="4" w:space="0" w:color="000000"/>
            </w:tcBorders>
          </w:tcPr>
          <w:p w14:paraId="1385164A" w14:textId="77777777" w:rsidR="00D85E61" w:rsidRDefault="00D85E61" w:rsidP="00357ED6">
            <w:pPr>
              <w:pStyle w:val="TableParagraph"/>
              <w:rPr>
                <w:rFonts w:ascii="Times New Roman"/>
              </w:rPr>
            </w:pPr>
          </w:p>
        </w:tc>
        <w:tc>
          <w:tcPr>
            <w:tcW w:w="1394" w:type="dxa"/>
            <w:tcBorders>
              <w:top w:val="single" w:sz="4" w:space="0" w:color="000000"/>
              <w:left w:val="single" w:sz="4" w:space="0" w:color="000000"/>
              <w:bottom w:val="single" w:sz="4" w:space="0" w:color="000000"/>
              <w:right w:val="single" w:sz="4" w:space="0" w:color="000000"/>
            </w:tcBorders>
          </w:tcPr>
          <w:p w14:paraId="73B4DB3D" w14:textId="77777777" w:rsidR="00D85E61" w:rsidRDefault="00D85E61" w:rsidP="00357ED6">
            <w:pPr>
              <w:pStyle w:val="TableParagraph"/>
              <w:rPr>
                <w:rFonts w:ascii="Times New Roman"/>
              </w:rPr>
            </w:pPr>
          </w:p>
        </w:tc>
        <w:tc>
          <w:tcPr>
            <w:tcW w:w="1715" w:type="dxa"/>
            <w:tcBorders>
              <w:top w:val="single" w:sz="4" w:space="0" w:color="000000"/>
              <w:left w:val="single" w:sz="4" w:space="0" w:color="000000"/>
              <w:bottom w:val="single" w:sz="4" w:space="0" w:color="000000"/>
              <w:right w:val="single" w:sz="4" w:space="0" w:color="000000"/>
            </w:tcBorders>
          </w:tcPr>
          <w:p w14:paraId="7C4BA280" w14:textId="77777777" w:rsidR="00D85E61" w:rsidRDefault="00D85E61" w:rsidP="00357ED6">
            <w:pPr>
              <w:pStyle w:val="TableParagraph"/>
              <w:rPr>
                <w:rFonts w:ascii="Times New Roman"/>
              </w:rPr>
            </w:pPr>
          </w:p>
        </w:tc>
        <w:tc>
          <w:tcPr>
            <w:tcW w:w="1681" w:type="dxa"/>
            <w:tcBorders>
              <w:top w:val="single" w:sz="4" w:space="0" w:color="000000"/>
              <w:left w:val="single" w:sz="4" w:space="0" w:color="000000"/>
              <w:bottom w:val="single" w:sz="4" w:space="0" w:color="000000"/>
              <w:right w:val="single" w:sz="4" w:space="0" w:color="000000"/>
            </w:tcBorders>
          </w:tcPr>
          <w:p w14:paraId="7CA605B4" w14:textId="77777777" w:rsidR="00D85E61" w:rsidRDefault="00D85E61" w:rsidP="00357ED6">
            <w:pPr>
              <w:pStyle w:val="TableParagraph"/>
              <w:rPr>
                <w:rFonts w:ascii="Times New Roman"/>
              </w:rPr>
            </w:pPr>
          </w:p>
        </w:tc>
      </w:tr>
      <w:tr w:rsidR="00D85E61" w14:paraId="72739F39" w14:textId="77777777" w:rsidTr="00357ED6">
        <w:trPr>
          <w:trHeight w:val="412"/>
        </w:trPr>
        <w:tc>
          <w:tcPr>
            <w:tcW w:w="979" w:type="dxa"/>
            <w:tcBorders>
              <w:top w:val="single" w:sz="4" w:space="0" w:color="000000"/>
              <w:left w:val="single" w:sz="4" w:space="0" w:color="000000"/>
              <w:bottom w:val="single" w:sz="4" w:space="0" w:color="000000"/>
              <w:right w:val="single" w:sz="4" w:space="0" w:color="000000"/>
            </w:tcBorders>
          </w:tcPr>
          <w:p w14:paraId="0FEC9A86" w14:textId="77777777" w:rsidR="00D85E61" w:rsidRDefault="00D85E61" w:rsidP="00357ED6">
            <w:pPr>
              <w:pStyle w:val="TableParagraph"/>
              <w:spacing w:before="102"/>
              <w:ind w:left="90" w:right="81"/>
              <w:jc w:val="center"/>
              <w:rPr>
                <w:sz w:val="18"/>
              </w:rPr>
            </w:pPr>
            <w:r>
              <w:rPr>
                <w:sz w:val="18"/>
              </w:rPr>
              <w:t>00</w:t>
            </w:r>
          </w:p>
        </w:tc>
        <w:tc>
          <w:tcPr>
            <w:tcW w:w="1248" w:type="dxa"/>
            <w:tcBorders>
              <w:top w:val="single" w:sz="4" w:space="0" w:color="000000"/>
              <w:left w:val="single" w:sz="4" w:space="0" w:color="000000"/>
              <w:bottom w:val="single" w:sz="4" w:space="0" w:color="000000"/>
              <w:right w:val="single" w:sz="4" w:space="0" w:color="000000"/>
            </w:tcBorders>
          </w:tcPr>
          <w:p w14:paraId="02F0C8C5" w14:textId="063B2A97" w:rsidR="00D85E61" w:rsidRDefault="00975258" w:rsidP="00357ED6">
            <w:pPr>
              <w:pStyle w:val="TableParagraph"/>
              <w:spacing w:before="103"/>
              <w:ind w:left="151" w:right="146"/>
              <w:jc w:val="center"/>
              <w:rPr>
                <w:sz w:val="18"/>
              </w:rPr>
            </w:pPr>
            <w:r>
              <w:rPr>
                <w:sz w:val="18"/>
              </w:rPr>
              <w:t>08/09</w:t>
            </w:r>
            <w:r w:rsidR="00D85E61">
              <w:rPr>
                <w:sz w:val="18"/>
              </w:rPr>
              <w:t>/2023</w:t>
            </w:r>
          </w:p>
        </w:tc>
        <w:tc>
          <w:tcPr>
            <w:tcW w:w="2041" w:type="dxa"/>
            <w:tcBorders>
              <w:top w:val="single" w:sz="4" w:space="0" w:color="000000"/>
              <w:left w:val="single" w:sz="4" w:space="0" w:color="000000"/>
              <w:bottom w:val="single" w:sz="4" w:space="0" w:color="000000"/>
              <w:right w:val="single" w:sz="4" w:space="0" w:color="000000"/>
            </w:tcBorders>
          </w:tcPr>
          <w:p w14:paraId="6A52E8FB" w14:textId="06474A22" w:rsidR="00D85E61" w:rsidRPr="00944AE3" w:rsidRDefault="00D85E61" w:rsidP="00357ED6">
            <w:pPr>
              <w:pStyle w:val="TableParagraph"/>
              <w:spacing w:line="206" w:lineRule="exact"/>
              <w:ind w:right="206"/>
              <w:jc w:val="center"/>
              <w:rPr>
                <w:spacing w:val="-1"/>
                <w:sz w:val="18"/>
              </w:rPr>
            </w:pPr>
            <w:r>
              <w:rPr>
                <w:spacing w:val="-1"/>
                <w:sz w:val="18"/>
              </w:rPr>
              <w:t xml:space="preserve">Memorial Descritivo </w:t>
            </w:r>
            <w:r w:rsidR="00975258">
              <w:rPr>
                <w:spacing w:val="-1"/>
                <w:sz w:val="18"/>
              </w:rPr>
              <w:t>Nova Era</w:t>
            </w:r>
          </w:p>
        </w:tc>
        <w:tc>
          <w:tcPr>
            <w:tcW w:w="1394" w:type="dxa"/>
            <w:tcBorders>
              <w:top w:val="single" w:sz="4" w:space="0" w:color="000000"/>
              <w:left w:val="single" w:sz="4" w:space="0" w:color="000000"/>
              <w:bottom w:val="single" w:sz="4" w:space="0" w:color="000000"/>
              <w:right w:val="single" w:sz="4" w:space="0" w:color="000000"/>
            </w:tcBorders>
          </w:tcPr>
          <w:p w14:paraId="09C0E6F7" w14:textId="77777777" w:rsidR="00D85E61" w:rsidRDefault="00D85E61" w:rsidP="00357ED6">
            <w:pPr>
              <w:pStyle w:val="TableParagraph"/>
              <w:spacing w:before="102"/>
              <w:ind w:left="94" w:right="82"/>
              <w:jc w:val="center"/>
              <w:rPr>
                <w:sz w:val="18"/>
              </w:rPr>
            </w:pPr>
            <w:r>
              <w:rPr>
                <w:sz w:val="18"/>
              </w:rPr>
              <w:t>EQUI-HBR</w:t>
            </w:r>
          </w:p>
        </w:tc>
        <w:tc>
          <w:tcPr>
            <w:tcW w:w="1715" w:type="dxa"/>
            <w:tcBorders>
              <w:top w:val="single" w:sz="4" w:space="0" w:color="000000"/>
              <w:left w:val="single" w:sz="4" w:space="0" w:color="000000"/>
              <w:bottom w:val="single" w:sz="4" w:space="0" w:color="000000"/>
              <w:right w:val="single" w:sz="4" w:space="0" w:color="000000"/>
            </w:tcBorders>
          </w:tcPr>
          <w:p w14:paraId="48694CEC" w14:textId="77777777" w:rsidR="00D85E61" w:rsidRDefault="00D85E61" w:rsidP="00357ED6">
            <w:pPr>
              <w:pStyle w:val="TableParagraph"/>
              <w:spacing w:before="102"/>
              <w:ind w:left="152" w:right="142"/>
              <w:jc w:val="center"/>
              <w:rPr>
                <w:sz w:val="18"/>
              </w:rPr>
            </w:pPr>
            <w:r>
              <w:rPr>
                <w:sz w:val="18"/>
              </w:rPr>
              <w:t>VCQ</w:t>
            </w:r>
          </w:p>
        </w:tc>
        <w:tc>
          <w:tcPr>
            <w:tcW w:w="1681" w:type="dxa"/>
            <w:tcBorders>
              <w:top w:val="single" w:sz="4" w:space="0" w:color="000000"/>
              <w:left w:val="single" w:sz="4" w:space="0" w:color="000000"/>
              <w:bottom w:val="single" w:sz="4" w:space="0" w:color="000000"/>
              <w:right w:val="single" w:sz="4" w:space="0" w:color="000000"/>
            </w:tcBorders>
          </w:tcPr>
          <w:p w14:paraId="0AB8E69C" w14:textId="77777777" w:rsidR="00D85E61" w:rsidRDefault="00D85E61" w:rsidP="00357ED6">
            <w:pPr>
              <w:pStyle w:val="TableParagraph"/>
              <w:spacing w:before="102"/>
              <w:ind w:left="159" w:right="147"/>
              <w:jc w:val="center"/>
              <w:rPr>
                <w:sz w:val="18"/>
              </w:rPr>
            </w:pPr>
            <w:r>
              <w:rPr>
                <w:sz w:val="18"/>
              </w:rPr>
              <w:t>TSA</w:t>
            </w:r>
          </w:p>
        </w:tc>
      </w:tr>
      <w:tr w:rsidR="00D85E61" w14:paraId="7511BFD5" w14:textId="77777777" w:rsidTr="00357ED6">
        <w:trPr>
          <w:trHeight w:val="340"/>
        </w:trPr>
        <w:tc>
          <w:tcPr>
            <w:tcW w:w="979" w:type="dxa"/>
            <w:tcBorders>
              <w:top w:val="single" w:sz="4" w:space="0" w:color="000000"/>
              <w:left w:val="single" w:sz="4" w:space="0" w:color="000000"/>
              <w:bottom w:val="single" w:sz="4" w:space="0" w:color="000000"/>
              <w:right w:val="single" w:sz="4" w:space="0" w:color="000000"/>
            </w:tcBorders>
          </w:tcPr>
          <w:p w14:paraId="58B04285" w14:textId="77777777" w:rsidR="00D85E61" w:rsidRDefault="00D85E61" w:rsidP="00357ED6">
            <w:pPr>
              <w:pStyle w:val="TableParagraph"/>
              <w:spacing w:before="66"/>
              <w:ind w:left="90" w:right="148"/>
              <w:jc w:val="center"/>
              <w:rPr>
                <w:rFonts w:ascii="Arial" w:hAnsi="Arial"/>
                <w:b/>
                <w:sz w:val="18"/>
              </w:rPr>
            </w:pPr>
            <w:r>
              <w:rPr>
                <w:rFonts w:ascii="Arial" w:hAnsi="Arial"/>
                <w:b/>
                <w:sz w:val="18"/>
              </w:rPr>
              <w:t>Revisão</w:t>
            </w:r>
          </w:p>
        </w:tc>
        <w:tc>
          <w:tcPr>
            <w:tcW w:w="1248" w:type="dxa"/>
            <w:tcBorders>
              <w:top w:val="single" w:sz="4" w:space="0" w:color="000000"/>
              <w:left w:val="single" w:sz="4" w:space="0" w:color="000000"/>
              <w:bottom w:val="single" w:sz="4" w:space="0" w:color="000000"/>
              <w:right w:val="single" w:sz="4" w:space="0" w:color="000000"/>
            </w:tcBorders>
          </w:tcPr>
          <w:p w14:paraId="7CF4C90C" w14:textId="77777777" w:rsidR="00D85E61" w:rsidRDefault="00D85E61" w:rsidP="00357ED6">
            <w:pPr>
              <w:pStyle w:val="TableParagraph"/>
              <w:spacing w:before="66"/>
              <w:ind w:left="83" w:right="146"/>
              <w:jc w:val="center"/>
              <w:rPr>
                <w:rFonts w:ascii="Arial"/>
                <w:b/>
                <w:sz w:val="18"/>
              </w:rPr>
            </w:pPr>
            <w:r>
              <w:rPr>
                <w:rFonts w:ascii="Arial"/>
                <w:b/>
                <w:sz w:val="18"/>
              </w:rPr>
              <w:t>Data</w:t>
            </w:r>
          </w:p>
        </w:tc>
        <w:tc>
          <w:tcPr>
            <w:tcW w:w="2041" w:type="dxa"/>
            <w:tcBorders>
              <w:top w:val="single" w:sz="4" w:space="0" w:color="000000"/>
              <w:left w:val="single" w:sz="4" w:space="0" w:color="000000"/>
              <w:bottom w:val="single" w:sz="4" w:space="0" w:color="000000"/>
              <w:right w:val="single" w:sz="4" w:space="0" w:color="000000"/>
            </w:tcBorders>
          </w:tcPr>
          <w:p w14:paraId="55D1BE4E" w14:textId="77777777" w:rsidR="00D85E61" w:rsidRDefault="00D85E61" w:rsidP="00357ED6">
            <w:pPr>
              <w:pStyle w:val="TableParagraph"/>
              <w:spacing w:before="66"/>
              <w:ind w:left="223"/>
              <w:rPr>
                <w:rFonts w:ascii="Arial" w:hAnsi="Arial"/>
                <w:b/>
                <w:sz w:val="18"/>
              </w:rPr>
            </w:pPr>
            <w:r>
              <w:rPr>
                <w:rFonts w:ascii="Arial" w:hAnsi="Arial"/>
                <w:b/>
                <w:sz w:val="18"/>
              </w:rPr>
              <w:t>Descrição</w:t>
            </w:r>
            <w:r>
              <w:rPr>
                <w:rFonts w:ascii="Arial" w:hAnsi="Arial"/>
                <w:b/>
                <w:spacing w:val="-3"/>
                <w:sz w:val="18"/>
              </w:rPr>
              <w:t xml:space="preserve"> </w:t>
            </w:r>
            <w:r>
              <w:rPr>
                <w:rFonts w:ascii="Arial" w:hAnsi="Arial"/>
                <w:b/>
                <w:sz w:val="18"/>
              </w:rPr>
              <w:t>Breve</w:t>
            </w:r>
          </w:p>
        </w:tc>
        <w:tc>
          <w:tcPr>
            <w:tcW w:w="1394" w:type="dxa"/>
            <w:tcBorders>
              <w:top w:val="single" w:sz="4" w:space="0" w:color="000000"/>
              <w:left w:val="single" w:sz="4" w:space="0" w:color="000000"/>
              <w:bottom w:val="single" w:sz="4" w:space="0" w:color="000000"/>
              <w:right w:val="single" w:sz="4" w:space="0" w:color="000000"/>
            </w:tcBorders>
          </w:tcPr>
          <w:p w14:paraId="6A7E945E" w14:textId="77777777" w:rsidR="00D85E61" w:rsidRDefault="00D85E61" w:rsidP="00357ED6">
            <w:pPr>
              <w:pStyle w:val="TableParagraph"/>
              <w:spacing w:before="66"/>
              <w:ind w:left="140" w:right="82"/>
              <w:jc w:val="center"/>
              <w:rPr>
                <w:rFonts w:ascii="Arial"/>
                <w:b/>
                <w:sz w:val="18"/>
              </w:rPr>
            </w:pPr>
            <w:r>
              <w:rPr>
                <w:rFonts w:ascii="Arial"/>
                <w:b/>
                <w:sz w:val="18"/>
              </w:rPr>
              <w:t>Ass. do Autor.</w:t>
            </w:r>
          </w:p>
        </w:tc>
        <w:tc>
          <w:tcPr>
            <w:tcW w:w="1715" w:type="dxa"/>
            <w:tcBorders>
              <w:top w:val="single" w:sz="4" w:space="0" w:color="000000"/>
              <w:left w:val="single" w:sz="4" w:space="0" w:color="000000"/>
              <w:bottom w:val="single" w:sz="4" w:space="0" w:color="000000"/>
              <w:right w:val="single" w:sz="4" w:space="0" w:color="000000"/>
            </w:tcBorders>
          </w:tcPr>
          <w:p w14:paraId="150ED8C8" w14:textId="77777777" w:rsidR="00D85E61" w:rsidRDefault="00D85E61" w:rsidP="00357ED6">
            <w:pPr>
              <w:pStyle w:val="TableParagraph"/>
              <w:spacing w:before="66"/>
              <w:ind w:left="164" w:right="142"/>
              <w:jc w:val="center"/>
              <w:rPr>
                <w:rFonts w:ascii="Arial"/>
                <w:b/>
                <w:sz w:val="18"/>
              </w:rPr>
            </w:pPr>
            <w:r>
              <w:rPr>
                <w:rFonts w:ascii="Arial"/>
                <w:b/>
                <w:sz w:val="18"/>
              </w:rPr>
              <w:t>Ass.</w:t>
            </w:r>
            <w:r>
              <w:rPr>
                <w:rFonts w:ascii="Arial"/>
                <w:b/>
                <w:spacing w:val="-1"/>
                <w:sz w:val="18"/>
              </w:rPr>
              <w:t xml:space="preserve"> </w:t>
            </w:r>
            <w:r>
              <w:rPr>
                <w:rFonts w:ascii="Arial"/>
                <w:b/>
                <w:sz w:val="18"/>
              </w:rPr>
              <w:t>do</w:t>
            </w:r>
            <w:r>
              <w:rPr>
                <w:rFonts w:ascii="Arial"/>
                <w:b/>
                <w:spacing w:val="-1"/>
                <w:sz w:val="18"/>
              </w:rPr>
              <w:t xml:space="preserve"> </w:t>
            </w:r>
            <w:r>
              <w:rPr>
                <w:rFonts w:ascii="Arial"/>
                <w:b/>
                <w:sz w:val="18"/>
              </w:rPr>
              <w:t>Superv.</w:t>
            </w:r>
          </w:p>
        </w:tc>
        <w:tc>
          <w:tcPr>
            <w:tcW w:w="1681" w:type="dxa"/>
            <w:tcBorders>
              <w:top w:val="single" w:sz="4" w:space="0" w:color="000000"/>
              <w:left w:val="single" w:sz="4" w:space="0" w:color="000000"/>
              <w:bottom w:val="single" w:sz="4" w:space="0" w:color="000000"/>
              <w:right w:val="single" w:sz="4" w:space="0" w:color="000000"/>
            </w:tcBorders>
          </w:tcPr>
          <w:p w14:paraId="759F2314" w14:textId="77777777" w:rsidR="00D85E61" w:rsidRDefault="00D85E61" w:rsidP="00357ED6">
            <w:pPr>
              <w:pStyle w:val="TableParagraph"/>
              <w:spacing w:before="66"/>
              <w:ind w:left="159" w:right="212"/>
              <w:jc w:val="center"/>
              <w:rPr>
                <w:rFonts w:ascii="Arial"/>
                <w:b/>
                <w:sz w:val="18"/>
              </w:rPr>
            </w:pPr>
            <w:r>
              <w:rPr>
                <w:rFonts w:ascii="Arial"/>
                <w:b/>
                <w:sz w:val="18"/>
              </w:rPr>
              <w:t>Ass.</w:t>
            </w:r>
            <w:r>
              <w:rPr>
                <w:rFonts w:ascii="Arial"/>
                <w:b/>
                <w:spacing w:val="-1"/>
                <w:sz w:val="18"/>
              </w:rPr>
              <w:t xml:space="preserve"> </w:t>
            </w:r>
            <w:r>
              <w:rPr>
                <w:rFonts w:ascii="Arial"/>
                <w:b/>
                <w:sz w:val="18"/>
              </w:rPr>
              <w:t>de</w:t>
            </w:r>
            <w:r>
              <w:rPr>
                <w:rFonts w:ascii="Arial"/>
                <w:b/>
                <w:spacing w:val="-1"/>
                <w:sz w:val="18"/>
              </w:rPr>
              <w:t xml:space="preserve"> </w:t>
            </w:r>
            <w:r>
              <w:rPr>
                <w:rFonts w:ascii="Arial"/>
                <w:b/>
                <w:sz w:val="18"/>
              </w:rPr>
              <w:t>Aprov.</w:t>
            </w:r>
          </w:p>
        </w:tc>
      </w:tr>
      <w:tr w:rsidR="00D85E61" w14:paraId="1741952A" w14:textId="77777777" w:rsidTr="00357ED6">
        <w:trPr>
          <w:trHeight w:val="1610"/>
        </w:trPr>
        <w:tc>
          <w:tcPr>
            <w:tcW w:w="9058" w:type="dxa"/>
            <w:gridSpan w:val="6"/>
            <w:tcBorders>
              <w:top w:val="single" w:sz="4" w:space="0" w:color="000000"/>
              <w:left w:val="single" w:sz="4" w:space="0" w:color="000000"/>
              <w:bottom w:val="single" w:sz="4" w:space="0" w:color="000000"/>
              <w:right w:val="single" w:sz="4" w:space="0" w:color="000000"/>
            </w:tcBorders>
          </w:tcPr>
          <w:p w14:paraId="44F93B1A" w14:textId="77777777" w:rsidR="00D85E61" w:rsidRDefault="00D85E61" w:rsidP="00357ED6">
            <w:pPr>
              <w:pStyle w:val="TableParagraph"/>
              <w:ind w:left="126" w:right="115"/>
              <w:jc w:val="center"/>
              <w:rPr>
                <w:rFonts w:ascii="Arial" w:hAnsi="Arial"/>
                <w:b/>
                <w:sz w:val="28"/>
              </w:rPr>
            </w:pPr>
            <w:r>
              <w:rPr>
                <w:rFonts w:ascii="Arial" w:hAnsi="Arial"/>
                <w:b/>
                <w:sz w:val="28"/>
              </w:rPr>
              <w:t>ELABORAÇÃO DE ESTUDOS DE CONCEPÇÃO, PROJETOS</w:t>
            </w:r>
            <w:r>
              <w:rPr>
                <w:rFonts w:ascii="Arial" w:hAnsi="Arial"/>
                <w:b/>
                <w:spacing w:val="1"/>
                <w:sz w:val="28"/>
              </w:rPr>
              <w:t xml:space="preserve"> </w:t>
            </w:r>
            <w:r>
              <w:rPr>
                <w:rFonts w:ascii="Arial" w:hAnsi="Arial"/>
                <w:b/>
                <w:sz w:val="28"/>
              </w:rPr>
              <w:t>BÁSICOS E EXECUTIVOS DE ESTRUTURAS HIDRÁULICAS PARA</w:t>
            </w:r>
            <w:r>
              <w:rPr>
                <w:rFonts w:ascii="Arial" w:hAnsi="Arial"/>
                <w:b/>
                <w:spacing w:val="-75"/>
                <w:sz w:val="28"/>
              </w:rPr>
              <w:t xml:space="preserve"> </w:t>
            </w:r>
            <w:r>
              <w:rPr>
                <w:rFonts w:ascii="Arial" w:hAnsi="Arial"/>
                <w:b/>
                <w:sz w:val="28"/>
              </w:rPr>
              <w:t>GARANTIA</w:t>
            </w:r>
            <w:r>
              <w:rPr>
                <w:rFonts w:ascii="Arial" w:hAnsi="Arial"/>
                <w:b/>
                <w:spacing w:val="-5"/>
                <w:sz w:val="28"/>
              </w:rPr>
              <w:t xml:space="preserve"> </w:t>
            </w:r>
            <w:r>
              <w:rPr>
                <w:rFonts w:ascii="Arial" w:hAnsi="Arial"/>
                <w:b/>
                <w:sz w:val="28"/>
              </w:rPr>
              <w:t>DA</w:t>
            </w:r>
            <w:r>
              <w:rPr>
                <w:rFonts w:ascii="Arial" w:hAnsi="Arial"/>
                <w:b/>
                <w:spacing w:val="-3"/>
                <w:sz w:val="28"/>
              </w:rPr>
              <w:t xml:space="preserve"> </w:t>
            </w:r>
            <w:r>
              <w:rPr>
                <w:rFonts w:ascii="Arial" w:hAnsi="Arial"/>
                <w:b/>
                <w:sz w:val="28"/>
              </w:rPr>
              <w:t>SEGURANÇA</w:t>
            </w:r>
            <w:r>
              <w:rPr>
                <w:rFonts w:ascii="Arial" w:hAnsi="Arial"/>
                <w:b/>
                <w:spacing w:val="-4"/>
                <w:sz w:val="28"/>
              </w:rPr>
              <w:t xml:space="preserve"> </w:t>
            </w:r>
            <w:r>
              <w:rPr>
                <w:rFonts w:ascii="Arial" w:hAnsi="Arial"/>
                <w:b/>
                <w:sz w:val="28"/>
              </w:rPr>
              <w:t>HÍDRICA</w:t>
            </w:r>
            <w:r>
              <w:rPr>
                <w:rFonts w:ascii="Arial" w:hAnsi="Arial"/>
                <w:b/>
                <w:spacing w:val="-3"/>
                <w:sz w:val="28"/>
              </w:rPr>
              <w:t xml:space="preserve"> </w:t>
            </w:r>
            <w:r>
              <w:rPr>
                <w:rFonts w:ascii="Arial" w:hAnsi="Arial"/>
                <w:b/>
                <w:sz w:val="28"/>
              </w:rPr>
              <w:t>EM</w:t>
            </w:r>
            <w:r>
              <w:rPr>
                <w:rFonts w:ascii="Arial" w:hAnsi="Arial"/>
                <w:b/>
                <w:spacing w:val="-3"/>
                <w:sz w:val="28"/>
              </w:rPr>
              <w:t xml:space="preserve"> </w:t>
            </w:r>
            <w:r>
              <w:rPr>
                <w:rFonts w:ascii="Arial" w:hAnsi="Arial"/>
                <w:b/>
                <w:sz w:val="28"/>
              </w:rPr>
              <w:t>CONSONÂNCIA</w:t>
            </w:r>
            <w:r>
              <w:rPr>
                <w:rFonts w:ascii="Arial" w:hAnsi="Arial"/>
                <w:b/>
                <w:spacing w:val="-5"/>
                <w:sz w:val="28"/>
              </w:rPr>
              <w:t xml:space="preserve"> </w:t>
            </w:r>
            <w:r>
              <w:rPr>
                <w:rFonts w:ascii="Arial" w:hAnsi="Arial"/>
                <w:b/>
                <w:sz w:val="28"/>
              </w:rPr>
              <w:t>COM</w:t>
            </w:r>
            <w:r>
              <w:rPr>
                <w:rFonts w:ascii="Arial" w:hAnsi="Arial"/>
                <w:b/>
                <w:spacing w:val="-4"/>
                <w:sz w:val="28"/>
              </w:rPr>
              <w:t xml:space="preserve"> </w:t>
            </w:r>
            <w:r>
              <w:rPr>
                <w:rFonts w:ascii="Arial" w:hAnsi="Arial"/>
                <w:b/>
                <w:sz w:val="28"/>
              </w:rPr>
              <w:t>O</w:t>
            </w:r>
          </w:p>
          <w:p w14:paraId="285D1D81" w14:textId="77777777" w:rsidR="00D85E61" w:rsidRDefault="00D85E61" w:rsidP="00357ED6">
            <w:pPr>
              <w:pStyle w:val="TableParagraph"/>
              <w:spacing w:line="322" w:lineRule="exact"/>
              <w:ind w:left="126" w:right="112"/>
              <w:jc w:val="center"/>
              <w:rPr>
                <w:rFonts w:ascii="Arial" w:hAnsi="Arial"/>
                <w:b/>
                <w:sz w:val="28"/>
              </w:rPr>
            </w:pPr>
            <w:r>
              <w:rPr>
                <w:rFonts w:ascii="Arial" w:hAnsi="Arial"/>
                <w:b/>
                <w:sz w:val="28"/>
              </w:rPr>
              <w:t>PROGRAMA P21 – PROGRAMA DE INCREMENTO DE</w:t>
            </w:r>
            <w:r>
              <w:rPr>
                <w:rFonts w:ascii="Arial" w:hAnsi="Arial"/>
                <w:b/>
                <w:spacing w:val="-75"/>
                <w:sz w:val="28"/>
              </w:rPr>
              <w:t xml:space="preserve"> </w:t>
            </w:r>
            <w:r>
              <w:rPr>
                <w:rFonts w:ascii="Arial" w:hAnsi="Arial"/>
                <w:b/>
                <w:sz w:val="28"/>
              </w:rPr>
              <w:t>DISPONIBILIDADE</w:t>
            </w:r>
            <w:r>
              <w:rPr>
                <w:rFonts w:ascii="Arial" w:hAnsi="Arial"/>
                <w:b/>
                <w:spacing w:val="-3"/>
                <w:sz w:val="28"/>
              </w:rPr>
              <w:t xml:space="preserve"> </w:t>
            </w:r>
            <w:r>
              <w:rPr>
                <w:rFonts w:ascii="Arial" w:hAnsi="Arial"/>
                <w:b/>
                <w:sz w:val="28"/>
              </w:rPr>
              <w:t>HÍDRICA</w:t>
            </w:r>
          </w:p>
        </w:tc>
      </w:tr>
      <w:tr w:rsidR="00D85E61" w14:paraId="0AEA04A5" w14:textId="77777777" w:rsidTr="00357ED6">
        <w:trPr>
          <w:trHeight w:val="599"/>
        </w:trPr>
        <w:tc>
          <w:tcPr>
            <w:tcW w:w="9058" w:type="dxa"/>
            <w:gridSpan w:val="6"/>
            <w:tcBorders>
              <w:top w:val="single" w:sz="4" w:space="0" w:color="000000"/>
              <w:left w:val="single" w:sz="4" w:space="0" w:color="000000"/>
              <w:bottom w:val="single" w:sz="4" w:space="0" w:color="000000"/>
              <w:right w:val="single" w:sz="4" w:space="0" w:color="000000"/>
            </w:tcBorders>
          </w:tcPr>
          <w:p w14:paraId="4A0421AE" w14:textId="77777777" w:rsidR="00D85E61" w:rsidRDefault="00D85E61" w:rsidP="00357ED6">
            <w:pPr>
              <w:pStyle w:val="TableParagraph"/>
              <w:ind w:left="123" w:right="115"/>
              <w:jc w:val="center"/>
              <w:rPr>
                <w:rFonts w:ascii="Arial"/>
                <w:b/>
                <w:sz w:val="26"/>
              </w:rPr>
            </w:pPr>
            <w:r>
              <w:rPr>
                <w:rFonts w:ascii="Arial"/>
                <w:b/>
                <w:sz w:val="26"/>
              </w:rPr>
              <w:t>PRODUTO</w:t>
            </w:r>
            <w:r>
              <w:rPr>
                <w:rFonts w:ascii="Arial"/>
                <w:b/>
                <w:spacing w:val="-2"/>
                <w:sz w:val="26"/>
              </w:rPr>
              <w:t xml:space="preserve"> </w:t>
            </w:r>
            <w:r>
              <w:rPr>
                <w:rFonts w:ascii="Arial"/>
                <w:b/>
                <w:sz w:val="26"/>
              </w:rPr>
              <w:t>3</w:t>
            </w:r>
          </w:p>
          <w:p w14:paraId="1B8CFD9C" w14:textId="3948FF7F" w:rsidR="00D85E61" w:rsidRDefault="00D85E61" w:rsidP="00357ED6">
            <w:pPr>
              <w:pStyle w:val="TableParagraph"/>
              <w:spacing w:before="1" w:line="279" w:lineRule="exact"/>
              <w:ind w:left="123" w:right="115"/>
              <w:jc w:val="center"/>
              <w:rPr>
                <w:rFonts w:ascii="Arial" w:hAnsi="Arial"/>
                <w:b/>
                <w:sz w:val="26"/>
              </w:rPr>
            </w:pPr>
            <w:r>
              <w:rPr>
                <w:rFonts w:ascii="Arial" w:hAnsi="Arial"/>
                <w:b/>
                <w:sz w:val="26"/>
              </w:rPr>
              <w:t>Projeto</w:t>
            </w:r>
            <w:r>
              <w:rPr>
                <w:rFonts w:ascii="Arial" w:hAnsi="Arial"/>
                <w:b/>
                <w:spacing w:val="-1"/>
                <w:sz w:val="26"/>
              </w:rPr>
              <w:t xml:space="preserve"> </w:t>
            </w:r>
            <w:r>
              <w:rPr>
                <w:rFonts w:ascii="Arial" w:hAnsi="Arial"/>
                <w:b/>
                <w:sz w:val="26"/>
              </w:rPr>
              <w:t>Básico</w:t>
            </w:r>
            <w:r>
              <w:rPr>
                <w:rFonts w:ascii="Arial" w:hAnsi="Arial"/>
                <w:b/>
                <w:spacing w:val="-3"/>
                <w:sz w:val="26"/>
              </w:rPr>
              <w:t xml:space="preserve"> </w:t>
            </w:r>
            <w:r>
              <w:rPr>
                <w:rFonts w:ascii="Arial" w:hAnsi="Arial"/>
                <w:b/>
                <w:sz w:val="26"/>
              </w:rPr>
              <w:t>–</w:t>
            </w:r>
            <w:r>
              <w:rPr>
                <w:rFonts w:ascii="Arial" w:hAnsi="Arial"/>
                <w:b/>
                <w:spacing w:val="-4"/>
                <w:sz w:val="26"/>
              </w:rPr>
              <w:t xml:space="preserve"> </w:t>
            </w:r>
            <w:r w:rsidR="00975258">
              <w:rPr>
                <w:rFonts w:ascii="Arial" w:hAnsi="Arial"/>
                <w:b/>
                <w:sz w:val="26"/>
              </w:rPr>
              <w:t>Nova Era</w:t>
            </w:r>
          </w:p>
        </w:tc>
      </w:tr>
      <w:tr w:rsidR="00D85E61" w14:paraId="4BA95BD4" w14:textId="77777777" w:rsidTr="00357ED6">
        <w:trPr>
          <w:trHeight w:val="595"/>
        </w:trPr>
        <w:tc>
          <w:tcPr>
            <w:tcW w:w="4268" w:type="dxa"/>
            <w:gridSpan w:val="3"/>
            <w:tcBorders>
              <w:top w:val="single" w:sz="4" w:space="0" w:color="000000"/>
              <w:left w:val="single" w:sz="4" w:space="0" w:color="000000"/>
              <w:bottom w:val="single" w:sz="4" w:space="0" w:color="000000"/>
              <w:right w:val="single" w:sz="4" w:space="0" w:color="000000"/>
            </w:tcBorders>
          </w:tcPr>
          <w:p w14:paraId="4EC0DF8B" w14:textId="77777777" w:rsidR="00D85E61" w:rsidRDefault="00D85E61" w:rsidP="00357ED6">
            <w:pPr>
              <w:pStyle w:val="TableParagraph"/>
              <w:ind w:left="107"/>
              <w:rPr>
                <w:rFonts w:ascii="Arial"/>
                <w:b/>
                <w:sz w:val="24"/>
              </w:rPr>
            </w:pPr>
            <w:r>
              <w:rPr>
                <w:rFonts w:ascii="Arial"/>
                <w:b/>
                <w:sz w:val="24"/>
              </w:rPr>
              <w:t>Elaborado por:</w:t>
            </w:r>
          </w:p>
          <w:p w14:paraId="584CBAC6" w14:textId="77777777" w:rsidR="00D85E61" w:rsidRDefault="00D85E61" w:rsidP="00357ED6">
            <w:pPr>
              <w:pStyle w:val="TableParagraph"/>
              <w:ind w:left="107"/>
              <w:rPr>
                <w:sz w:val="24"/>
              </w:rPr>
            </w:pPr>
            <w:r>
              <w:rPr>
                <w:sz w:val="24"/>
              </w:rPr>
              <w:t>Equipe</w:t>
            </w:r>
            <w:r>
              <w:rPr>
                <w:spacing w:val="-3"/>
                <w:sz w:val="24"/>
              </w:rPr>
              <w:t xml:space="preserve"> </w:t>
            </w:r>
            <w:r>
              <w:rPr>
                <w:sz w:val="24"/>
              </w:rPr>
              <w:t>EQUILÍBIRO-HIDROBR</w:t>
            </w:r>
          </w:p>
        </w:tc>
        <w:tc>
          <w:tcPr>
            <w:tcW w:w="4790" w:type="dxa"/>
            <w:gridSpan w:val="3"/>
            <w:tcBorders>
              <w:top w:val="single" w:sz="4" w:space="0" w:color="000000"/>
              <w:left w:val="single" w:sz="4" w:space="0" w:color="000000"/>
              <w:bottom w:val="single" w:sz="4" w:space="0" w:color="000000"/>
              <w:right w:val="single" w:sz="4" w:space="0" w:color="000000"/>
            </w:tcBorders>
          </w:tcPr>
          <w:p w14:paraId="12A6319F" w14:textId="77777777" w:rsidR="00D85E61" w:rsidRDefault="00D85E61" w:rsidP="00357ED6">
            <w:pPr>
              <w:pStyle w:val="TableParagraph"/>
              <w:ind w:left="109"/>
              <w:rPr>
                <w:rFonts w:ascii="Arial"/>
                <w:b/>
                <w:sz w:val="24"/>
              </w:rPr>
            </w:pPr>
            <w:r>
              <w:rPr>
                <w:rFonts w:ascii="Arial"/>
                <w:b/>
                <w:sz w:val="24"/>
              </w:rPr>
              <w:t>Supervisionado</w:t>
            </w:r>
            <w:r>
              <w:rPr>
                <w:rFonts w:ascii="Arial"/>
                <w:b/>
                <w:spacing w:val="-1"/>
                <w:sz w:val="24"/>
              </w:rPr>
              <w:t xml:space="preserve"> </w:t>
            </w:r>
            <w:r>
              <w:rPr>
                <w:rFonts w:ascii="Arial"/>
                <w:b/>
                <w:sz w:val="24"/>
              </w:rPr>
              <w:t>por:</w:t>
            </w:r>
          </w:p>
          <w:p w14:paraId="0CCA65A0" w14:textId="77777777" w:rsidR="00D85E61" w:rsidRDefault="00D85E61" w:rsidP="00357ED6">
            <w:pPr>
              <w:pStyle w:val="TableParagraph"/>
              <w:ind w:left="109"/>
              <w:rPr>
                <w:sz w:val="24"/>
              </w:rPr>
            </w:pPr>
            <w:r>
              <w:rPr>
                <w:sz w:val="24"/>
              </w:rPr>
              <w:t>Vitor</w:t>
            </w:r>
            <w:r>
              <w:rPr>
                <w:spacing w:val="-2"/>
                <w:sz w:val="24"/>
              </w:rPr>
              <w:t xml:space="preserve"> </w:t>
            </w:r>
            <w:r>
              <w:rPr>
                <w:sz w:val="24"/>
              </w:rPr>
              <w:t>Carvalho</w:t>
            </w:r>
            <w:r>
              <w:rPr>
                <w:spacing w:val="-4"/>
                <w:sz w:val="24"/>
              </w:rPr>
              <w:t xml:space="preserve"> </w:t>
            </w:r>
            <w:r>
              <w:rPr>
                <w:sz w:val="24"/>
              </w:rPr>
              <w:t>Queiroz</w:t>
            </w:r>
          </w:p>
        </w:tc>
      </w:tr>
      <w:tr w:rsidR="00D85E61" w14:paraId="2E830976" w14:textId="77777777" w:rsidTr="00357ED6">
        <w:trPr>
          <w:trHeight w:val="304"/>
        </w:trPr>
        <w:tc>
          <w:tcPr>
            <w:tcW w:w="4268" w:type="dxa"/>
            <w:gridSpan w:val="3"/>
            <w:vMerge w:val="restart"/>
            <w:tcBorders>
              <w:top w:val="single" w:sz="4" w:space="0" w:color="000000"/>
              <w:left w:val="single" w:sz="4" w:space="0" w:color="000000"/>
              <w:bottom w:val="single" w:sz="4" w:space="0" w:color="000000"/>
              <w:right w:val="single" w:sz="4" w:space="0" w:color="000000"/>
            </w:tcBorders>
          </w:tcPr>
          <w:p w14:paraId="3B34B067" w14:textId="77777777" w:rsidR="00D85E61" w:rsidRDefault="00D85E61" w:rsidP="00357ED6">
            <w:pPr>
              <w:pStyle w:val="TableParagraph"/>
              <w:ind w:left="107"/>
              <w:rPr>
                <w:rFonts w:ascii="Arial"/>
                <w:b/>
                <w:sz w:val="24"/>
              </w:rPr>
            </w:pPr>
            <w:r>
              <w:rPr>
                <w:rFonts w:ascii="Arial"/>
                <w:b/>
                <w:sz w:val="24"/>
              </w:rPr>
              <w:t>Aprovado</w:t>
            </w:r>
            <w:r>
              <w:rPr>
                <w:rFonts w:ascii="Arial"/>
                <w:b/>
                <w:spacing w:val="-1"/>
                <w:sz w:val="24"/>
              </w:rPr>
              <w:t xml:space="preserve"> </w:t>
            </w:r>
            <w:r>
              <w:rPr>
                <w:rFonts w:ascii="Arial"/>
                <w:b/>
                <w:sz w:val="24"/>
              </w:rPr>
              <w:t>por:</w:t>
            </w:r>
          </w:p>
          <w:p w14:paraId="6F6037D5" w14:textId="77777777" w:rsidR="00D85E61" w:rsidRDefault="00D85E61" w:rsidP="00357ED6">
            <w:pPr>
              <w:pStyle w:val="TableParagraph"/>
              <w:ind w:left="107"/>
              <w:rPr>
                <w:sz w:val="24"/>
              </w:rPr>
            </w:pPr>
            <w:r>
              <w:rPr>
                <w:sz w:val="24"/>
              </w:rPr>
              <w:t>Tiago</w:t>
            </w:r>
            <w:r>
              <w:rPr>
                <w:spacing w:val="-2"/>
                <w:sz w:val="24"/>
              </w:rPr>
              <w:t xml:space="preserve"> </w:t>
            </w:r>
            <w:r>
              <w:rPr>
                <w:sz w:val="24"/>
              </w:rPr>
              <w:t>de</w:t>
            </w:r>
            <w:r>
              <w:rPr>
                <w:spacing w:val="-1"/>
                <w:sz w:val="24"/>
              </w:rPr>
              <w:t xml:space="preserve"> </w:t>
            </w:r>
            <w:r>
              <w:rPr>
                <w:sz w:val="24"/>
              </w:rPr>
              <w:t>Souza</w:t>
            </w:r>
            <w:r>
              <w:rPr>
                <w:spacing w:val="-3"/>
                <w:sz w:val="24"/>
              </w:rPr>
              <w:t xml:space="preserve"> </w:t>
            </w:r>
            <w:r>
              <w:rPr>
                <w:sz w:val="24"/>
              </w:rPr>
              <w:t>Alves</w:t>
            </w:r>
          </w:p>
        </w:tc>
        <w:tc>
          <w:tcPr>
            <w:tcW w:w="1394" w:type="dxa"/>
            <w:tcBorders>
              <w:top w:val="single" w:sz="4" w:space="0" w:color="000000"/>
              <w:left w:val="single" w:sz="4" w:space="0" w:color="000000"/>
              <w:bottom w:val="single" w:sz="4" w:space="0" w:color="000000"/>
              <w:right w:val="single" w:sz="4" w:space="0" w:color="000000"/>
            </w:tcBorders>
          </w:tcPr>
          <w:p w14:paraId="594ACD1B" w14:textId="77777777" w:rsidR="00D85E61" w:rsidRDefault="00D85E61" w:rsidP="00357ED6">
            <w:pPr>
              <w:pStyle w:val="TableParagraph"/>
              <w:spacing w:before="14" w:line="270" w:lineRule="exact"/>
              <w:ind w:left="126" w:right="82"/>
              <w:jc w:val="center"/>
              <w:rPr>
                <w:rFonts w:ascii="Arial" w:hAnsi="Arial"/>
                <w:b/>
                <w:sz w:val="24"/>
              </w:rPr>
            </w:pPr>
            <w:r>
              <w:rPr>
                <w:rFonts w:ascii="Arial" w:hAnsi="Arial"/>
                <w:b/>
                <w:sz w:val="24"/>
              </w:rPr>
              <w:t>Revisão</w:t>
            </w:r>
          </w:p>
        </w:tc>
        <w:tc>
          <w:tcPr>
            <w:tcW w:w="1715" w:type="dxa"/>
            <w:tcBorders>
              <w:top w:val="single" w:sz="4" w:space="0" w:color="000000"/>
              <w:left w:val="single" w:sz="4" w:space="0" w:color="000000"/>
              <w:bottom w:val="single" w:sz="4" w:space="0" w:color="000000"/>
              <w:right w:val="single" w:sz="4" w:space="0" w:color="000000"/>
            </w:tcBorders>
          </w:tcPr>
          <w:p w14:paraId="25AB5FD9" w14:textId="77777777" w:rsidR="00D85E61" w:rsidRDefault="00D85E61" w:rsidP="00357ED6">
            <w:pPr>
              <w:pStyle w:val="TableParagraph"/>
              <w:spacing w:before="14" w:line="270" w:lineRule="exact"/>
              <w:ind w:left="154" w:right="142"/>
              <w:jc w:val="center"/>
              <w:rPr>
                <w:rFonts w:ascii="Arial"/>
                <w:b/>
                <w:sz w:val="24"/>
              </w:rPr>
            </w:pPr>
            <w:r>
              <w:rPr>
                <w:rFonts w:ascii="Arial"/>
                <w:b/>
                <w:sz w:val="24"/>
              </w:rPr>
              <w:t>Finalidade</w:t>
            </w:r>
          </w:p>
        </w:tc>
        <w:tc>
          <w:tcPr>
            <w:tcW w:w="1681" w:type="dxa"/>
            <w:tcBorders>
              <w:top w:val="single" w:sz="4" w:space="0" w:color="000000"/>
              <w:left w:val="single" w:sz="4" w:space="0" w:color="000000"/>
              <w:bottom w:val="single" w:sz="4" w:space="0" w:color="000000"/>
              <w:right w:val="single" w:sz="4" w:space="0" w:color="000000"/>
            </w:tcBorders>
          </w:tcPr>
          <w:p w14:paraId="3A88D5E8" w14:textId="77777777" w:rsidR="00D85E61" w:rsidRDefault="00D85E61" w:rsidP="00357ED6">
            <w:pPr>
              <w:pStyle w:val="TableParagraph"/>
              <w:spacing w:before="14" w:line="270" w:lineRule="exact"/>
              <w:ind w:left="159" w:right="116"/>
              <w:jc w:val="center"/>
              <w:rPr>
                <w:rFonts w:ascii="Arial"/>
                <w:b/>
                <w:sz w:val="24"/>
              </w:rPr>
            </w:pPr>
            <w:r>
              <w:rPr>
                <w:rFonts w:ascii="Arial"/>
                <w:b/>
                <w:sz w:val="24"/>
              </w:rPr>
              <w:t>Data</w:t>
            </w:r>
          </w:p>
        </w:tc>
      </w:tr>
      <w:tr w:rsidR="00D85E61" w14:paraId="5B78438D" w14:textId="77777777" w:rsidTr="00357ED6">
        <w:trPr>
          <w:trHeight w:val="302"/>
        </w:trPr>
        <w:tc>
          <w:tcPr>
            <w:tcW w:w="4268" w:type="dxa"/>
            <w:gridSpan w:val="3"/>
            <w:vMerge/>
            <w:tcBorders>
              <w:top w:val="nil"/>
              <w:left w:val="single" w:sz="4" w:space="0" w:color="000000"/>
              <w:bottom w:val="single" w:sz="4" w:space="0" w:color="000000"/>
              <w:right w:val="single" w:sz="4" w:space="0" w:color="000000"/>
            </w:tcBorders>
          </w:tcPr>
          <w:p w14:paraId="740EC815" w14:textId="77777777" w:rsidR="00D85E61" w:rsidRDefault="00D85E61" w:rsidP="00357ED6">
            <w:pPr>
              <w:rPr>
                <w:sz w:val="2"/>
                <w:szCs w:val="2"/>
              </w:rPr>
            </w:pPr>
          </w:p>
        </w:tc>
        <w:tc>
          <w:tcPr>
            <w:tcW w:w="1394" w:type="dxa"/>
            <w:tcBorders>
              <w:top w:val="single" w:sz="4" w:space="0" w:color="000000"/>
              <w:left w:val="single" w:sz="4" w:space="0" w:color="000000"/>
              <w:bottom w:val="single" w:sz="4" w:space="0" w:color="000000"/>
              <w:right w:val="single" w:sz="4" w:space="0" w:color="000000"/>
            </w:tcBorders>
          </w:tcPr>
          <w:p w14:paraId="761ED41F" w14:textId="6EC2FBD1" w:rsidR="00D85E61" w:rsidRDefault="00D85E61" w:rsidP="00357ED6">
            <w:pPr>
              <w:pStyle w:val="TableParagraph"/>
              <w:spacing w:before="12" w:line="270" w:lineRule="exact"/>
              <w:ind w:left="94" w:right="82"/>
              <w:jc w:val="center"/>
              <w:rPr>
                <w:sz w:val="24"/>
              </w:rPr>
            </w:pPr>
            <w:r>
              <w:rPr>
                <w:sz w:val="24"/>
              </w:rPr>
              <w:t>0</w:t>
            </w:r>
            <w:r w:rsidR="00340BDB">
              <w:rPr>
                <w:sz w:val="24"/>
              </w:rPr>
              <w:t>0</w:t>
            </w:r>
          </w:p>
        </w:tc>
        <w:tc>
          <w:tcPr>
            <w:tcW w:w="1715" w:type="dxa"/>
            <w:tcBorders>
              <w:top w:val="single" w:sz="4" w:space="0" w:color="000000"/>
              <w:left w:val="single" w:sz="4" w:space="0" w:color="000000"/>
              <w:bottom w:val="single" w:sz="4" w:space="0" w:color="000000"/>
              <w:right w:val="single" w:sz="4" w:space="0" w:color="000000"/>
            </w:tcBorders>
          </w:tcPr>
          <w:p w14:paraId="17BCAB44" w14:textId="77777777" w:rsidR="00D85E61" w:rsidRDefault="00D85E61" w:rsidP="00357ED6">
            <w:pPr>
              <w:pStyle w:val="TableParagraph"/>
              <w:spacing w:before="12" w:line="270" w:lineRule="exact"/>
              <w:ind w:left="8"/>
              <w:jc w:val="center"/>
              <w:rPr>
                <w:sz w:val="24"/>
              </w:rPr>
            </w:pPr>
            <w:r>
              <w:rPr>
                <w:w w:val="99"/>
                <w:sz w:val="24"/>
              </w:rPr>
              <w:t>3</w:t>
            </w:r>
          </w:p>
        </w:tc>
        <w:tc>
          <w:tcPr>
            <w:tcW w:w="1681" w:type="dxa"/>
            <w:tcBorders>
              <w:top w:val="single" w:sz="4" w:space="0" w:color="000000"/>
              <w:left w:val="single" w:sz="4" w:space="0" w:color="000000"/>
              <w:bottom w:val="single" w:sz="4" w:space="0" w:color="000000"/>
              <w:right w:val="single" w:sz="4" w:space="0" w:color="000000"/>
            </w:tcBorders>
          </w:tcPr>
          <w:p w14:paraId="3C0308E0" w14:textId="78BD5E7D" w:rsidR="00D85E61" w:rsidRDefault="00975258" w:rsidP="00357ED6">
            <w:pPr>
              <w:pStyle w:val="TableParagraph"/>
              <w:spacing w:before="14" w:line="268" w:lineRule="exact"/>
              <w:ind w:left="159" w:right="176"/>
              <w:jc w:val="center"/>
              <w:rPr>
                <w:sz w:val="24"/>
              </w:rPr>
            </w:pPr>
            <w:r>
              <w:rPr>
                <w:sz w:val="24"/>
              </w:rPr>
              <w:t>08/09</w:t>
            </w:r>
            <w:r w:rsidR="00D85E61">
              <w:rPr>
                <w:sz w:val="24"/>
              </w:rPr>
              <w:t>/2023</w:t>
            </w:r>
          </w:p>
        </w:tc>
      </w:tr>
      <w:tr w:rsidR="00D85E61" w14:paraId="1E4A0AE9" w14:textId="77777777" w:rsidTr="00357ED6">
        <w:trPr>
          <w:trHeight w:val="237"/>
        </w:trPr>
        <w:tc>
          <w:tcPr>
            <w:tcW w:w="9058" w:type="dxa"/>
            <w:gridSpan w:val="6"/>
            <w:tcBorders>
              <w:top w:val="single" w:sz="4" w:space="0" w:color="000000"/>
              <w:left w:val="single" w:sz="4" w:space="0" w:color="000000"/>
              <w:bottom w:val="single" w:sz="4" w:space="0" w:color="000000"/>
              <w:right w:val="single" w:sz="4" w:space="0" w:color="000000"/>
            </w:tcBorders>
          </w:tcPr>
          <w:p w14:paraId="2FC471AF" w14:textId="77777777" w:rsidR="00D85E61" w:rsidRDefault="00D85E61" w:rsidP="00357ED6">
            <w:pPr>
              <w:pStyle w:val="TableParagraph"/>
              <w:tabs>
                <w:tab w:val="left" w:pos="3321"/>
              </w:tabs>
              <w:spacing w:line="206" w:lineRule="exact"/>
              <w:ind w:left="107"/>
              <w:rPr>
                <w:sz w:val="18"/>
              </w:rPr>
            </w:pPr>
            <w:r>
              <w:rPr>
                <w:sz w:val="18"/>
              </w:rPr>
              <w:t>Legenda</w:t>
            </w:r>
            <w:r>
              <w:rPr>
                <w:spacing w:val="-3"/>
                <w:sz w:val="18"/>
              </w:rPr>
              <w:t xml:space="preserve"> </w:t>
            </w:r>
            <w:r>
              <w:rPr>
                <w:sz w:val="18"/>
              </w:rPr>
              <w:t>Finalidade:</w:t>
            </w:r>
            <w:r>
              <w:rPr>
                <w:sz w:val="18"/>
              </w:rPr>
              <w:tab/>
              <w:t>[1]</w:t>
            </w:r>
            <w:r>
              <w:rPr>
                <w:spacing w:val="-2"/>
                <w:sz w:val="18"/>
              </w:rPr>
              <w:t xml:space="preserve"> </w:t>
            </w:r>
            <w:r>
              <w:rPr>
                <w:sz w:val="18"/>
              </w:rPr>
              <w:t>Para</w:t>
            </w:r>
            <w:r>
              <w:rPr>
                <w:spacing w:val="-4"/>
                <w:sz w:val="18"/>
              </w:rPr>
              <w:t xml:space="preserve"> </w:t>
            </w:r>
            <w:r>
              <w:rPr>
                <w:sz w:val="18"/>
              </w:rPr>
              <w:t>Informação</w:t>
            </w:r>
            <w:r>
              <w:rPr>
                <w:spacing w:val="-4"/>
                <w:sz w:val="18"/>
              </w:rPr>
              <w:t xml:space="preserve"> </w:t>
            </w:r>
            <w:r>
              <w:rPr>
                <w:sz w:val="18"/>
              </w:rPr>
              <w:t>[2]</w:t>
            </w:r>
            <w:r>
              <w:rPr>
                <w:spacing w:val="-2"/>
                <w:sz w:val="18"/>
              </w:rPr>
              <w:t xml:space="preserve"> </w:t>
            </w:r>
            <w:r>
              <w:rPr>
                <w:sz w:val="18"/>
              </w:rPr>
              <w:t>Para</w:t>
            </w:r>
            <w:r>
              <w:rPr>
                <w:spacing w:val="-2"/>
                <w:sz w:val="18"/>
              </w:rPr>
              <w:t xml:space="preserve"> </w:t>
            </w:r>
            <w:r>
              <w:rPr>
                <w:sz w:val="18"/>
              </w:rPr>
              <w:t>Comentário</w:t>
            </w:r>
            <w:r>
              <w:rPr>
                <w:spacing w:val="-4"/>
                <w:sz w:val="18"/>
              </w:rPr>
              <w:t xml:space="preserve"> </w:t>
            </w:r>
            <w:r>
              <w:rPr>
                <w:sz w:val="18"/>
              </w:rPr>
              <w:t>[3]</w:t>
            </w:r>
            <w:r>
              <w:rPr>
                <w:spacing w:val="-2"/>
                <w:sz w:val="18"/>
              </w:rPr>
              <w:t xml:space="preserve"> </w:t>
            </w:r>
            <w:r>
              <w:rPr>
                <w:sz w:val="18"/>
              </w:rPr>
              <w:t>Para</w:t>
            </w:r>
            <w:r>
              <w:rPr>
                <w:spacing w:val="-2"/>
                <w:sz w:val="18"/>
              </w:rPr>
              <w:t xml:space="preserve"> </w:t>
            </w:r>
            <w:r>
              <w:rPr>
                <w:sz w:val="18"/>
              </w:rPr>
              <w:t>Aprovação</w:t>
            </w:r>
          </w:p>
        </w:tc>
      </w:tr>
    </w:tbl>
    <w:p w14:paraId="7635123D" w14:textId="77777777" w:rsidR="00D85E61" w:rsidRDefault="00D85E61">
      <w:pPr>
        <w:spacing w:line="259" w:lineRule="auto"/>
        <w:jc w:val="left"/>
        <w:rPr>
          <w:b/>
          <w:bCs/>
          <w:sz w:val="32"/>
          <w:szCs w:val="32"/>
        </w:rPr>
      </w:pPr>
      <w:r>
        <w:rPr>
          <w:b/>
          <w:bCs/>
          <w:sz w:val="32"/>
          <w:szCs w:val="32"/>
        </w:rPr>
        <w:br w:type="page"/>
      </w:r>
    </w:p>
    <w:p w14:paraId="59F1D4E7" w14:textId="074B7E33" w:rsidR="00226E1C" w:rsidRPr="00226E1C" w:rsidRDefault="00226E1C" w:rsidP="00226E1C">
      <w:pPr>
        <w:rPr>
          <w:b/>
          <w:bCs/>
          <w:sz w:val="32"/>
          <w:szCs w:val="32"/>
        </w:rPr>
      </w:pPr>
      <w:r w:rsidRPr="00226E1C">
        <w:rPr>
          <w:b/>
          <w:bCs/>
          <w:sz w:val="32"/>
          <w:szCs w:val="32"/>
        </w:rPr>
        <w:lastRenderedPageBreak/>
        <w:t>APRESENTAÇÃO</w:t>
      </w:r>
    </w:p>
    <w:p w14:paraId="2D8189C5" w14:textId="77777777" w:rsidR="00226E1C" w:rsidRDefault="00226E1C" w:rsidP="006928C9">
      <w:pPr>
        <w:pStyle w:val="Default"/>
        <w:spacing w:before="240" w:line="360" w:lineRule="auto"/>
        <w:jc w:val="both"/>
      </w:pPr>
      <w:r>
        <w:t xml:space="preserve">O Consórcio O Consórcio EQUILÍBRIO-HIDROBR., formado pelas empresas Equilíbrio Engenharia Ltda. e HIDROBR Consultoria Ltda., firmou com a Associação Pró-Gestão das Águas da Bacia Hidrográfica do Rio Paraíba do Sul – AGEVAP – Filial Governador Valadares – MG, Entidade Delegatária às funções de Agência de Água da Bacia Hidrográfica do Rio Doce, o Contrato nº 22/2022 para a “Elaboração de estudos de concepção, projetos básicos e executivos de estruturas hidráulicas para garantia da segurança hídrica em consonância com o programa P21 – Programa de Incremento de Disponibilidade Hídrica”, em conformidade com o Ato Convocatório nº. 008/2022. </w:t>
      </w:r>
    </w:p>
    <w:p w14:paraId="5D8F1AF7" w14:textId="0251DE9D" w:rsidR="00226E1C" w:rsidRDefault="00226E1C" w:rsidP="006928C9">
      <w:pPr>
        <w:spacing w:before="240"/>
      </w:pPr>
      <w:r>
        <w:t xml:space="preserve">Este documento – Produto </w:t>
      </w:r>
      <w:r w:rsidR="00D715AA">
        <w:t>3</w:t>
      </w:r>
      <w:r>
        <w:t xml:space="preserve">: </w:t>
      </w:r>
      <w:r w:rsidR="00D715AA">
        <w:t>Projeto Básico</w:t>
      </w:r>
      <w:r w:rsidR="00D85E61">
        <w:t xml:space="preserve"> (Tomo I)</w:t>
      </w:r>
      <w:r>
        <w:t xml:space="preserve"> – apresenta </w:t>
      </w:r>
      <w:r w:rsidR="00D715AA">
        <w:t xml:space="preserve">o </w:t>
      </w:r>
      <w:r w:rsidR="003A413D">
        <w:t>resultado preciso</w:t>
      </w:r>
      <w:r w:rsidR="00D715AA">
        <w:t xml:space="preserve"> da alternativa consolidada no estudo de concepção</w:t>
      </w:r>
      <w:r>
        <w:t xml:space="preserve">, por meio </w:t>
      </w:r>
      <w:r w:rsidR="00D715AA">
        <w:t>de projetos de engenharia de diversas modalidades com peças gráficas, quantitativo</w:t>
      </w:r>
      <w:r w:rsidR="006928C9">
        <w:t>s</w:t>
      </w:r>
      <w:r w:rsidR="00D715AA">
        <w:t>, memoriais e especificações</w:t>
      </w:r>
      <w:r>
        <w:t xml:space="preserve">. Além disso, </w:t>
      </w:r>
      <w:r w:rsidR="00D715AA">
        <w:t>o projeto contém soluções técnica</w:t>
      </w:r>
      <w:r w:rsidR="003A413D">
        <w:t>s</w:t>
      </w:r>
      <w:r w:rsidR="00D715AA">
        <w:t xml:space="preserve">, globais e localizadas de modo a reduzir a necessidade de alterações no projeto </w:t>
      </w:r>
      <w:r w:rsidR="003A413D" w:rsidRPr="00357CD3">
        <w:t xml:space="preserve">executivo. </w:t>
      </w:r>
    </w:p>
    <w:p w14:paraId="1B9F71FB" w14:textId="77777777" w:rsidR="00226E1C" w:rsidRDefault="00226E1C" w:rsidP="00C971A1">
      <w:pPr>
        <w:jc w:val="center"/>
        <w:rPr>
          <w:b/>
          <w:bCs/>
        </w:rPr>
      </w:pPr>
    </w:p>
    <w:p w14:paraId="2C0935A0" w14:textId="77777777" w:rsidR="00226E1C" w:rsidRDefault="00226E1C" w:rsidP="00C971A1">
      <w:pPr>
        <w:jc w:val="center"/>
        <w:rPr>
          <w:b/>
          <w:bCs/>
        </w:rPr>
      </w:pPr>
    </w:p>
    <w:p w14:paraId="57714E39" w14:textId="77777777" w:rsidR="00226E1C" w:rsidRDefault="00226E1C" w:rsidP="00C971A1">
      <w:pPr>
        <w:jc w:val="center"/>
        <w:rPr>
          <w:b/>
          <w:bCs/>
        </w:rPr>
      </w:pPr>
    </w:p>
    <w:p w14:paraId="20EF0BA7" w14:textId="77777777" w:rsidR="00226E1C" w:rsidRDefault="00226E1C" w:rsidP="00C971A1">
      <w:pPr>
        <w:jc w:val="center"/>
        <w:rPr>
          <w:b/>
          <w:bCs/>
        </w:rPr>
      </w:pPr>
    </w:p>
    <w:p w14:paraId="1EF1FDF1" w14:textId="77777777" w:rsidR="00226E1C" w:rsidRDefault="00226E1C" w:rsidP="00C971A1">
      <w:pPr>
        <w:jc w:val="center"/>
        <w:rPr>
          <w:b/>
          <w:bCs/>
        </w:rPr>
      </w:pPr>
    </w:p>
    <w:p w14:paraId="72EBA0F4" w14:textId="77777777" w:rsidR="00226E1C" w:rsidRDefault="00226E1C" w:rsidP="00C971A1">
      <w:pPr>
        <w:jc w:val="center"/>
        <w:rPr>
          <w:b/>
          <w:bCs/>
        </w:rPr>
      </w:pPr>
    </w:p>
    <w:p w14:paraId="63BB4DBD" w14:textId="77777777" w:rsidR="00226E1C" w:rsidRDefault="00226E1C" w:rsidP="00C971A1">
      <w:pPr>
        <w:jc w:val="center"/>
        <w:rPr>
          <w:b/>
          <w:bCs/>
        </w:rPr>
      </w:pPr>
    </w:p>
    <w:p w14:paraId="1E6B9257" w14:textId="77777777" w:rsidR="00226E1C" w:rsidRDefault="00226E1C" w:rsidP="00C971A1">
      <w:pPr>
        <w:jc w:val="center"/>
        <w:rPr>
          <w:b/>
          <w:bCs/>
        </w:rPr>
      </w:pPr>
    </w:p>
    <w:p w14:paraId="00752548" w14:textId="77777777" w:rsidR="00226E1C" w:rsidRDefault="00226E1C" w:rsidP="00C971A1">
      <w:pPr>
        <w:jc w:val="center"/>
        <w:rPr>
          <w:b/>
          <w:bCs/>
        </w:rPr>
      </w:pPr>
    </w:p>
    <w:p w14:paraId="5F6A5259" w14:textId="77777777" w:rsidR="00226E1C" w:rsidRDefault="00226E1C" w:rsidP="00C971A1">
      <w:pPr>
        <w:jc w:val="center"/>
        <w:rPr>
          <w:b/>
          <w:bCs/>
        </w:rPr>
      </w:pPr>
    </w:p>
    <w:p w14:paraId="3FB96607" w14:textId="77777777" w:rsidR="003979A6" w:rsidRDefault="003979A6" w:rsidP="00C971A1">
      <w:pPr>
        <w:jc w:val="center"/>
        <w:rPr>
          <w:b/>
          <w:bCs/>
        </w:rPr>
      </w:pPr>
    </w:p>
    <w:sdt>
      <w:sdtPr>
        <w:rPr>
          <w:rFonts w:eastAsiaTheme="minorHAnsi"/>
          <w:b w:val="0"/>
          <w:bCs w:val="0"/>
          <w:sz w:val="24"/>
          <w:lang w:eastAsia="en-US"/>
        </w:rPr>
        <w:id w:val="-2090530170"/>
        <w:docPartObj>
          <w:docPartGallery w:val="Table of Contents"/>
          <w:docPartUnique/>
        </w:docPartObj>
      </w:sdtPr>
      <w:sdtEndPr>
        <w:rPr>
          <w:sz w:val="20"/>
          <w:szCs w:val="20"/>
        </w:rPr>
      </w:sdtEndPr>
      <w:sdtContent>
        <w:p w14:paraId="4ADA8933" w14:textId="478E51F2" w:rsidR="00CD5BDF" w:rsidRPr="000E3728" w:rsidRDefault="000E3728" w:rsidP="00805A10">
          <w:pPr>
            <w:pStyle w:val="CabealhodoSumrio"/>
            <w:numPr>
              <w:ilvl w:val="0"/>
              <w:numId w:val="0"/>
            </w:numPr>
            <w:ind w:left="432" w:hanging="432"/>
            <w:jc w:val="center"/>
            <w:rPr>
              <w:sz w:val="24"/>
            </w:rPr>
          </w:pPr>
          <w:r>
            <w:rPr>
              <w:sz w:val="24"/>
            </w:rPr>
            <w:t>SUMÁRIO</w:t>
          </w:r>
        </w:p>
        <w:p w14:paraId="15A09CF5" w14:textId="369CB239" w:rsidR="0093381D" w:rsidRDefault="00CD5BDF">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r w:rsidRPr="001F5640">
            <w:rPr>
              <w:sz w:val="20"/>
              <w:szCs w:val="20"/>
            </w:rPr>
            <w:fldChar w:fldCharType="begin"/>
          </w:r>
          <w:r w:rsidRPr="001F5640">
            <w:rPr>
              <w:sz w:val="20"/>
              <w:szCs w:val="20"/>
            </w:rPr>
            <w:instrText xml:space="preserve"> TOC \o "1-3" \h \z \u </w:instrText>
          </w:r>
          <w:r w:rsidRPr="001F5640">
            <w:rPr>
              <w:sz w:val="20"/>
              <w:szCs w:val="20"/>
            </w:rPr>
            <w:fldChar w:fldCharType="separate"/>
          </w:r>
          <w:hyperlink w:anchor="_Toc144907139" w:history="1">
            <w:r w:rsidR="0093381D" w:rsidRPr="00475965">
              <w:rPr>
                <w:rStyle w:val="Hyperlink"/>
                <w:noProof/>
              </w:rPr>
              <w:t>1</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FICHA TÉCNICA</w:t>
            </w:r>
            <w:r w:rsidR="0093381D">
              <w:rPr>
                <w:noProof/>
                <w:webHidden/>
              </w:rPr>
              <w:tab/>
            </w:r>
            <w:r w:rsidR="0093381D">
              <w:rPr>
                <w:noProof/>
                <w:webHidden/>
              </w:rPr>
              <w:fldChar w:fldCharType="begin"/>
            </w:r>
            <w:r w:rsidR="0093381D">
              <w:rPr>
                <w:noProof/>
                <w:webHidden/>
              </w:rPr>
              <w:instrText xml:space="preserve"> PAGEREF _Toc144907139 \h </w:instrText>
            </w:r>
            <w:r w:rsidR="0093381D">
              <w:rPr>
                <w:noProof/>
                <w:webHidden/>
              </w:rPr>
            </w:r>
            <w:r w:rsidR="0093381D">
              <w:rPr>
                <w:noProof/>
                <w:webHidden/>
              </w:rPr>
              <w:fldChar w:fldCharType="separate"/>
            </w:r>
            <w:r w:rsidR="00340BDB">
              <w:rPr>
                <w:noProof/>
                <w:webHidden/>
              </w:rPr>
              <w:t>12</w:t>
            </w:r>
            <w:r w:rsidR="0093381D">
              <w:rPr>
                <w:noProof/>
                <w:webHidden/>
              </w:rPr>
              <w:fldChar w:fldCharType="end"/>
            </w:r>
          </w:hyperlink>
        </w:p>
        <w:p w14:paraId="4DB2241E" w14:textId="20CEF036"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40" w:history="1">
            <w:r w:rsidR="0093381D" w:rsidRPr="00475965">
              <w:rPr>
                <w:rStyle w:val="Hyperlink"/>
                <w:noProof/>
              </w:rPr>
              <w:t>2</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INTRODUÇÃO</w:t>
            </w:r>
            <w:r w:rsidR="0093381D">
              <w:rPr>
                <w:noProof/>
                <w:webHidden/>
              </w:rPr>
              <w:tab/>
            </w:r>
            <w:r w:rsidR="0093381D">
              <w:rPr>
                <w:noProof/>
                <w:webHidden/>
              </w:rPr>
              <w:fldChar w:fldCharType="begin"/>
            </w:r>
            <w:r w:rsidR="0093381D">
              <w:rPr>
                <w:noProof/>
                <w:webHidden/>
              </w:rPr>
              <w:instrText xml:space="preserve"> PAGEREF _Toc144907140 \h </w:instrText>
            </w:r>
            <w:r w:rsidR="0093381D">
              <w:rPr>
                <w:noProof/>
                <w:webHidden/>
              </w:rPr>
            </w:r>
            <w:r w:rsidR="0093381D">
              <w:rPr>
                <w:noProof/>
                <w:webHidden/>
              </w:rPr>
              <w:fldChar w:fldCharType="separate"/>
            </w:r>
            <w:r>
              <w:rPr>
                <w:noProof/>
                <w:webHidden/>
              </w:rPr>
              <w:t>13</w:t>
            </w:r>
            <w:r w:rsidR="0093381D">
              <w:rPr>
                <w:noProof/>
                <w:webHidden/>
              </w:rPr>
              <w:fldChar w:fldCharType="end"/>
            </w:r>
          </w:hyperlink>
        </w:p>
        <w:p w14:paraId="462066D1" w14:textId="26447887"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41" w:history="1">
            <w:r w:rsidR="0093381D" w:rsidRPr="00475965">
              <w:rPr>
                <w:rStyle w:val="Hyperlink"/>
                <w:rFonts w:eastAsia="Batang"/>
                <w:noProof/>
              </w:rPr>
              <w:t>3</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rFonts w:eastAsia="Batang"/>
                <w:noProof/>
              </w:rPr>
              <w:t>CONTEXTUALIZAÇÃO</w:t>
            </w:r>
            <w:r w:rsidR="0093381D">
              <w:rPr>
                <w:noProof/>
                <w:webHidden/>
              </w:rPr>
              <w:tab/>
            </w:r>
            <w:r w:rsidR="0093381D">
              <w:rPr>
                <w:noProof/>
                <w:webHidden/>
              </w:rPr>
              <w:fldChar w:fldCharType="begin"/>
            </w:r>
            <w:r w:rsidR="0093381D">
              <w:rPr>
                <w:noProof/>
                <w:webHidden/>
              </w:rPr>
              <w:instrText xml:space="preserve"> PAGEREF _Toc144907141 \h </w:instrText>
            </w:r>
            <w:r w:rsidR="0093381D">
              <w:rPr>
                <w:noProof/>
                <w:webHidden/>
              </w:rPr>
            </w:r>
            <w:r w:rsidR="0093381D">
              <w:rPr>
                <w:noProof/>
                <w:webHidden/>
              </w:rPr>
              <w:fldChar w:fldCharType="separate"/>
            </w:r>
            <w:r>
              <w:rPr>
                <w:noProof/>
                <w:webHidden/>
              </w:rPr>
              <w:t>14</w:t>
            </w:r>
            <w:r w:rsidR="0093381D">
              <w:rPr>
                <w:noProof/>
                <w:webHidden/>
              </w:rPr>
              <w:fldChar w:fldCharType="end"/>
            </w:r>
          </w:hyperlink>
        </w:p>
        <w:p w14:paraId="64154A8C" w14:textId="7BC23718"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42" w:history="1">
            <w:r w:rsidR="0093381D" w:rsidRPr="00475965">
              <w:rPr>
                <w:rStyle w:val="Hyperlink"/>
                <w:noProof/>
              </w:rPr>
              <w:t>4</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DEFINIÇÃO E DESCRIÇÃO DA CONCEPÇÃO ESCOLHIDA</w:t>
            </w:r>
            <w:r w:rsidR="0093381D">
              <w:rPr>
                <w:noProof/>
                <w:webHidden/>
              </w:rPr>
              <w:tab/>
            </w:r>
            <w:r w:rsidR="0093381D">
              <w:rPr>
                <w:noProof/>
                <w:webHidden/>
              </w:rPr>
              <w:fldChar w:fldCharType="begin"/>
            </w:r>
            <w:r w:rsidR="0093381D">
              <w:rPr>
                <w:noProof/>
                <w:webHidden/>
              </w:rPr>
              <w:instrText xml:space="preserve"> PAGEREF _Toc144907142 \h </w:instrText>
            </w:r>
            <w:r w:rsidR="0093381D">
              <w:rPr>
                <w:noProof/>
                <w:webHidden/>
              </w:rPr>
            </w:r>
            <w:r w:rsidR="0093381D">
              <w:rPr>
                <w:noProof/>
                <w:webHidden/>
              </w:rPr>
              <w:fldChar w:fldCharType="separate"/>
            </w:r>
            <w:r>
              <w:rPr>
                <w:noProof/>
                <w:webHidden/>
              </w:rPr>
              <w:t>17</w:t>
            </w:r>
            <w:r w:rsidR="0093381D">
              <w:rPr>
                <w:noProof/>
                <w:webHidden/>
              </w:rPr>
              <w:fldChar w:fldCharType="end"/>
            </w:r>
          </w:hyperlink>
        </w:p>
        <w:p w14:paraId="1FD9C8E9" w14:textId="7DBA383C"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43" w:history="1">
            <w:r w:rsidR="0093381D" w:rsidRPr="00475965">
              <w:rPr>
                <w:rStyle w:val="Hyperlink"/>
                <w:noProof/>
              </w:rPr>
              <w:t>5</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DESCRIÇÃO DAS OBRAS</w:t>
            </w:r>
            <w:r w:rsidR="0093381D">
              <w:rPr>
                <w:noProof/>
                <w:webHidden/>
              </w:rPr>
              <w:tab/>
            </w:r>
            <w:r w:rsidR="0093381D">
              <w:rPr>
                <w:noProof/>
                <w:webHidden/>
              </w:rPr>
              <w:fldChar w:fldCharType="begin"/>
            </w:r>
            <w:r w:rsidR="0093381D">
              <w:rPr>
                <w:noProof/>
                <w:webHidden/>
              </w:rPr>
              <w:instrText xml:space="preserve"> PAGEREF _Toc144907143 \h </w:instrText>
            </w:r>
            <w:r w:rsidR="0093381D">
              <w:rPr>
                <w:noProof/>
                <w:webHidden/>
              </w:rPr>
            </w:r>
            <w:r w:rsidR="0093381D">
              <w:rPr>
                <w:noProof/>
                <w:webHidden/>
              </w:rPr>
              <w:fldChar w:fldCharType="separate"/>
            </w:r>
            <w:r>
              <w:rPr>
                <w:noProof/>
                <w:webHidden/>
              </w:rPr>
              <w:t>19</w:t>
            </w:r>
            <w:r w:rsidR="0093381D">
              <w:rPr>
                <w:noProof/>
                <w:webHidden/>
              </w:rPr>
              <w:fldChar w:fldCharType="end"/>
            </w:r>
          </w:hyperlink>
        </w:p>
        <w:p w14:paraId="00FD4347" w14:textId="2ED94082"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44" w:history="1">
            <w:r w:rsidR="0093381D" w:rsidRPr="00475965">
              <w:rPr>
                <w:rStyle w:val="Hyperlink"/>
                <w:noProof/>
              </w:rPr>
              <w:t>6</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DIMENSIONAMENTO DAS ESTRUTURAS HIDRÁULICAS</w:t>
            </w:r>
            <w:r w:rsidR="0093381D">
              <w:rPr>
                <w:noProof/>
                <w:webHidden/>
              </w:rPr>
              <w:tab/>
            </w:r>
            <w:r w:rsidR="0093381D">
              <w:rPr>
                <w:noProof/>
                <w:webHidden/>
              </w:rPr>
              <w:fldChar w:fldCharType="begin"/>
            </w:r>
            <w:r w:rsidR="0093381D">
              <w:rPr>
                <w:noProof/>
                <w:webHidden/>
              </w:rPr>
              <w:instrText xml:space="preserve"> PAGEREF _Toc144907144 \h </w:instrText>
            </w:r>
            <w:r w:rsidR="0093381D">
              <w:rPr>
                <w:noProof/>
                <w:webHidden/>
              </w:rPr>
            </w:r>
            <w:r w:rsidR="0093381D">
              <w:rPr>
                <w:noProof/>
                <w:webHidden/>
              </w:rPr>
              <w:fldChar w:fldCharType="separate"/>
            </w:r>
            <w:r>
              <w:rPr>
                <w:noProof/>
                <w:webHidden/>
              </w:rPr>
              <w:t>20</w:t>
            </w:r>
            <w:r w:rsidR="0093381D">
              <w:rPr>
                <w:noProof/>
                <w:webHidden/>
              </w:rPr>
              <w:fldChar w:fldCharType="end"/>
            </w:r>
          </w:hyperlink>
        </w:p>
        <w:p w14:paraId="0F0AA9DA" w14:textId="2AB63319"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45" w:history="1">
            <w:r w:rsidR="0093381D" w:rsidRPr="00475965">
              <w:rPr>
                <w:rStyle w:val="Hyperlink"/>
              </w:rPr>
              <w:t>6.1</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PARÂMETROS DE PROJETO</w:t>
            </w:r>
            <w:r w:rsidR="0093381D">
              <w:rPr>
                <w:webHidden/>
              </w:rPr>
              <w:tab/>
            </w:r>
            <w:r w:rsidR="0093381D">
              <w:rPr>
                <w:webHidden/>
              </w:rPr>
              <w:fldChar w:fldCharType="begin"/>
            </w:r>
            <w:r w:rsidR="0093381D">
              <w:rPr>
                <w:webHidden/>
              </w:rPr>
              <w:instrText xml:space="preserve"> PAGEREF _Toc144907145 \h </w:instrText>
            </w:r>
            <w:r w:rsidR="0093381D">
              <w:rPr>
                <w:webHidden/>
              </w:rPr>
            </w:r>
            <w:r w:rsidR="0093381D">
              <w:rPr>
                <w:webHidden/>
              </w:rPr>
              <w:fldChar w:fldCharType="separate"/>
            </w:r>
            <w:r>
              <w:rPr>
                <w:webHidden/>
              </w:rPr>
              <w:t>20</w:t>
            </w:r>
            <w:r w:rsidR="0093381D">
              <w:rPr>
                <w:webHidden/>
              </w:rPr>
              <w:fldChar w:fldCharType="end"/>
            </w:r>
          </w:hyperlink>
        </w:p>
        <w:p w14:paraId="2722C65F" w14:textId="7CF5DB03"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46" w:history="1">
            <w:r w:rsidR="0093381D" w:rsidRPr="00475965">
              <w:rPr>
                <w:rStyle w:val="Hyperlink"/>
                <w:noProof/>
              </w:rPr>
              <w:t>6.1.1</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CONSUMO PER-CAPITA</w:t>
            </w:r>
            <w:r w:rsidR="0093381D">
              <w:rPr>
                <w:noProof/>
                <w:webHidden/>
              </w:rPr>
              <w:tab/>
            </w:r>
            <w:r w:rsidR="0093381D">
              <w:rPr>
                <w:noProof/>
                <w:webHidden/>
              </w:rPr>
              <w:fldChar w:fldCharType="begin"/>
            </w:r>
            <w:r w:rsidR="0093381D">
              <w:rPr>
                <w:noProof/>
                <w:webHidden/>
              </w:rPr>
              <w:instrText xml:space="preserve"> PAGEREF _Toc144907146 \h </w:instrText>
            </w:r>
            <w:r w:rsidR="0093381D">
              <w:rPr>
                <w:noProof/>
                <w:webHidden/>
              </w:rPr>
            </w:r>
            <w:r w:rsidR="0093381D">
              <w:rPr>
                <w:noProof/>
                <w:webHidden/>
              </w:rPr>
              <w:fldChar w:fldCharType="separate"/>
            </w:r>
            <w:r>
              <w:rPr>
                <w:noProof/>
                <w:webHidden/>
              </w:rPr>
              <w:t>20</w:t>
            </w:r>
            <w:r w:rsidR="0093381D">
              <w:rPr>
                <w:noProof/>
                <w:webHidden/>
              </w:rPr>
              <w:fldChar w:fldCharType="end"/>
            </w:r>
          </w:hyperlink>
        </w:p>
        <w:p w14:paraId="7C20F600" w14:textId="7126DB9D"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47" w:history="1">
            <w:r w:rsidR="0093381D" w:rsidRPr="00475965">
              <w:rPr>
                <w:rStyle w:val="Hyperlink"/>
                <w:noProof/>
              </w:rPr>
              <w:t>6.1.2</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COEFICIENTES</w:t>
            </w:r>
            <w:r w:rsidR="0093381D">
              <w:rPr>
                <w:noProof/>
                <w:webHidden/>
              </w:rPr>
              <w:tab/>
            </w:r>
            <w:r w:rsidR="0093381D">
              <w:rPr>
                <w:noProof/>
                <w:webHidden/>
              </w:rPr>
              <w:fldChar w:fldCharType="begin"/>
            </w:r>
            <w:r w:rsidR="0093381D">
              <w:rPr>
                <w:noProof/>
                <w:webHidden/>
              </w:rPr>
              <w:instrText xml:space="preserve"> PAGEREF _Toc144907147 \h </w:instrText>
            </w:r>
            <w:r w:rsidR="0093381D">
              <w:rPr>
                <w:noProof/>
                <w:webHidden/>
              </w:rPr>
            </w:r>
            <w:r w:rsidR="0093381D">
              <w:rPr>
                <w:noProof/>
                <w:webHidden/>
              </w:rPr>
              <w:fldChar w:fldCharType="separate"/>
            </w:r>
            <w:r>
              <w:rPr>
                <w:noProof/>
                <w:webHidden/>
              </w:rPr>
              <w:t>21</w:t>
            </w:r>
            <w:r w:rsidR="0093381D">
              <w:rPr>
                <w:noProof/>
                <w:webHidden/>
              </w:rPr>
              <w:fldChar w:fldCharType="end"/>
            </w:r>
          </w:hyperlink>
        </w:p>
        <w:p w14:paraId="178A4B23" w14:textId="4D850BB4"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48" w:history="1">
            <w:r w:rsidR="0093381D" w:rsidRPr="00475965">
              <w:rPr>
                <w:rStyle w:val="Hyperlink"/>
                <w:noProof/>
              </w:rPr>
              <w:t>6.1.3</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POPULAÇÃO ATENDIDA</w:t>
            </w:r>
            <w:r w:rsidR="0093381D">
              <w:rPr>
                <w:noProof/>
                <w:webHidden/>
              </w:rPr>
              <w:tab/>
            </w:r>
            <w:r w:rsidR="0093381D">
              <w:rPr>
                <w:noProof/>
                <w:webHidden/>
              </w:rPr>
              <w:fldChar w:fldCharType="begin"/>
            </w:r>
            <w:r w:rsidR="0093381D">
              <w:rPr>
                <w:noProof/>
                <w:webHidden/>
              </w:rPr>
              <w:instrText xml:space="preserve"> PAGEREF _Toc144907148 \h </w:instrText>
            </w:r>
            <w:r w:rsidR="0093381D">
              <w:rPr>
                <w:noProof/>
                <w:webHidden/>
              </w:rPr>
            </w:r>
            <w:r w:rsidR="0093381D">
              <w:rPr>
                <w:noProof/>
                <w:webHidden/>
              </w:rPr>
              <w:fldChar w:fldCharType="separate"/>
            </w:r>
            <w:r>
              <w:rPr>
                <w:noProof/>
                <w:webHidden/>
              </w:rPr>
              <w:t>21</w:t>
            </w:r>
            <w:r w:rsidR="0093381D">
              <w:rPr>
                <w:noProof/>
                <w:webHidden/>
              </w:rPr>
              <w:fldChar w:fldCharType="end"/>
            </w:r>
          </w:hyperlink>
        </w:p>
        <w:p w14:paraId="2F713397" w14:textId="2D17F73F"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49" w:history="1">
            <w:r w:rsidR="0093381D" w:rsidRPr="00475965">
              <w:rPr>
                <w:rStyle w:val="Hyperlink"/>
              </w:rPr>
              <w:t>6.2</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VAZÃO DE PRODUÇÃO</w:t>
            </w:r>
            <w:r w:rsidR="0093381D">
              <w:rPr>
                <w:webHidden/>
              </w:rPr>
              <w:tab/>
            </w:r>
            <w:r w:rsidR="0093381D">
              <w:rPr>
                <w:webHidden/>
              </w:rPr>
              <w:fldChar w:fldCharType="begin"/>
            </w:r>
            <w:r w:rsidR="0093381D">
              <w:rPr>
                <w:webHidden/>
              </w:rPr>
              <w:instrText xml:space="preserve"> PAGEREF _Toc144907149 \h </w:instrText>
            </w:r>
            <w:r w:rsidR="0093381D">
              <w:rPr>
                <w:webHidden/>
              </w:rPr>
            </w:r>
            <w:r w:rsidR="0093381D">
              <w:rPr>
                <w:webHidden/>
              </w:rPr>
              <w:fldChar w:fldCharType="separate"/>
            </w:r>
            <w:r>
              <w:rPr>
                <w:webHidden/>
              </w:rPr>
              <w:t>21</w:t>
            </w:r>
            <w:r w:rsidR="0093381D">
              <w:rPr>
                <w:webHidden/>
              </w:rPr>
              <w:fldChar w:fldCharType="end"/>
            </w:r>
          </w:hyperlink>
        </w:p>
        <w:p w14:paraId="24D4F256" w14:textId="201C6844"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50" w:history="1">
            <w:r w:rsidR="0093381D" w:rsidRPr="00475965">
              <w:rPr>
                <w:rStyle w:val="Hyperlink"/>
              </w:rPr>
              <w:t>6.3</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CAPTAÇÃO DO RIO DA PRATA</w:t>
            </w:r>
            <w:r w:rsidR="0093381D">
              <w:rPr>
                <w:webHidden/>
              </w:rPr>
              <w:tab/>
            </w:r>
            <w:r w:rsidR="0093381D">
              <w:rPr>
                <w:webHidden/>
              </w:rPr>
              <w:fldChar w:fldCharType="begin"/>
            </w:r>
            <w:r w:rsidR="0093381D">
              <w:rPr>
                <w:webHidden/>
              </w:rPr>
              <w:instrText xml:space="preserve"> PAGEREF _Toc144907150 \h </w:instrText>
            </w:r>
            <w:r w:rsidR="0093381D">
              <w:rPr>
                <w:webHidden/>
              </w:rPr>
            </w:r>
            <w:r w:rsidR="0093381D">
              <w:rPr>
                <w:webHidden/>
              </w:rPr>
              <w:fldChar w:fldCharType="separate"/>
            </w:r>
            <w:r>
              <w:rPr>
                <w:webHidden/>
              </w:rPr>
              <w:t>22</w:t>
            </w:r>
            <w:r w:rsidR="0093381D">
              <w:rPr>
                <w:webHidden/>
              </w:rPr>
              <w:fldChar w:fldCharType="end"/>
            </w:r>
          </w:hyperlink>
        </w:p>
        <w:p w14:paraId="186195DA" w14:textId="22998C9F"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1" w:history="1">
            <w:r w:rsidR="0093381D" w:rsidRPr="00475965">
              <w:rPr>
                <w:rStyle w:val="Hyperlink"/>
                <w:noProof/>
              </w:rPr>
              <w:t>6.3.1</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TOMADA D’ÁGUA</w:t>
            </w:r>
            <w:r w:rsidR="0093381D">
              <w:rPr>
                <w:noProof/>
                <w:webHidden/>
              </w:rPr>
              <w:tab/>
            </w:r>
            <w:r w:rsidR="0093381D">
              <w:rPr>
                <w:noProof/>
                <w:webHidden/>
              </w:rPr>
              <w:fldChar w:fldCharType="begin"/>
            </w:r>
            <w:r w:rsidR="0093381D">
              <w:rPr>
                <w:noProof/>
                <w:webHidden/>
              </w:rPr>
              <w:instrText xml:space="preserve"> PAGEREF _Toc144907151 \h </w:instrText>
            </w:r>
            <w:r w:rsidR="0093381D">
              <w:rPr>
                <w:noProof/>
                <w:webHidden/>
              </w:rPr>
            </w:r>
            <w:r w:rsidR="0093381D">
              <w:rPr>
                <w:noProof/>
                <w:webHidden/>
              </w:rPr>
              <w:fldChar w:fldCharType="separate"/>
            </w:r>
            <w:r>
              <w:rPr>
                <w:noProof/>
                <w:webHidden/>
              </w:rPr>
              <w:t>22</w:t>
            </w:r>
            <w:r w:rsidR="0093381D">
              <w:rPr>
                <w:noProof/>
                <w:webHidden/>
              </w:rPr>
              <w:fldChar w:fldCharType="end"/>
            </w:r>
          </w:hyperlink>
        </w:p>
        <w:p w14:paraId="72BE800B" w14:textId="61E7C372"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2" w:history="1">
            <w:r w:rsidR="0093381D" w:rsidRPr="00475965">
              <w:rPr>
                <w:rStyle w:val="Hyperlink"/>
                <w:noProof/>
              </w:rPr>
              <w:t>6.3.2</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SUCÇÃO</w:t>
            </w:r>
            <w:r w:rsidR="0093381D">
              <w:rPr>
                <w:noProof/>
                <w:webHidden/>
              </w:rPr>
              <w:tab/>
            </w:r>
            <w:r w:rsidR="0093381D">
              <w:rPr>
                <w:noProof/>
                <w:webHidden/>
              </w:rPr>
              <w:fldChar w:fldCharType="begin"/>
            </w:r>
            <w:r w:rsidR="0093381D">
              <w:rPr>
                <w:noProof/>
                <w:webHidden/>
              </w:rPr>
              <w:instrText xml:space="preserve"> PAGEREF _Toc144907152 \h </w:instrText>
            </w:r>
            <w:r w:rsidR="0093381D">
              <w:rPr>
                <w:noProof/>
                <w:webHidden/>
              </w:rPr>
            </w:r>
            <w:r w:rsidR="0093381D">
              <w:rPr>
                <w:noProof/>
                <w:webHidden/>
              </w:rPr>
              <w:fldChar w:fldCharType="separate"/>
            </w:r>
            <w:r>
              <w:rPr>
                <w:noProof/>
                <w:webHidden/>
              </w:rPr>
              <w:t>23</w:t>
            </w:r>
            <w:r w:rsidR="0093381D">
              <w:rPr>
                <w:noProof/>
                <w:webHidden/>
              </w:rPr>
              <w:fldChar w:fldCharType="end"/>
            </w:r>
          </w:hyperlink>
        </w:p>
        <w:p w14:paraId="11431A83" w14:textId="60EBD46B"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53" w:history="1">
            <w:r w:rsidR="0093381D" w:rsidRPr="00475965">
              <w:rPr>
                <w:rStyle w:val="Hyperlink"/>
              </w:rPr>
              <w:t>6.4</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ESTAÇÃO ELEVATÓRIA DE ÁGUA BRUTA</w:t>
            </w:r>
            <w:r w:rsidR="0093381D">
              <w:rPr>
                <w:webHidden/>
              </w:rPr>
              <w:tab/>
            </w:r>
            <w:r w:rsidR="0093381D">
              <w:rPr>
                <w:webHidden/>
              </w:rPr>
              <w:fldChar w:fldCharType="begin"/>
            </w:r>
            <w:r w:rsidR="0093381D">
              <w:rPr>
                <w:webHidden/>
              </w:rPr>
              <w:instrText xml:space="preserve"> PAGEREF _Toc144907153 \h </w:instrText>
            </w:r>
            <w:r w:rsidR="0093381D">
              <w:rPr>
                <w:webHidden/>
              </w:rPr>
            </w:r>
            <w:r w:rsidR="0093381D">
              <w:rPr>
                <w:webHidden/>
              </w:rPr>
              <w:fldChar w:fldCharType="separate"/>
            </w:r>
            <w:r>
              <w:rPr>
                <w:webHidden/>
              </w:rPr>
              <w:t>23</w:t>
            </w:r>
            <w:r w:rsidR="0093381D">
              <w:rPr>
                <w:webHidden/>
              </w:rPr>
              <w:fldChar w:fldCharType="end"/>
            </w:r>
          </w:hyperlink>
        </w:p>
        <w:p w14:paraId="565CD873" w14:textId="1F1EE2F2"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54" w:history="1">
            <w:r w:rsidR="0093381D" w:rsidRPr="00475965">
              <w:rPr>
                <w:rStyle w:val="Hyperlink"/>
              </w:rPr>
              <w:t>6.5</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ADUTORA DE ÁGUA BRUTA (RECALQUE)</w:t>
            </w:r>
            <w:r w:rsidR="0093381D">
              <w:rPr>
                <w:webHidden/>
              </w:rPr>
              <w:tab/>
            </w:r>
            <w:r w:rsidR="0093381D">
              <w:rPr>
                <w:webHidden/>
              </w:rPr>
              <w:fldChar w:fldCharType="begin"/>
            </w:r>
            <w:r w:rsidR="0093381D">
              <w:rPr>
                <w:webHidden/>
              </w:rPr>
              <w:instrText xml:space="preserve"> PAGEREF _Toc144907154 \h </w:instrText>
            </w:r>
            <w:r w:rsidR="0093381D">
              <w:rPr>
                <w:webHidden/>
              </w:rPr>
            </w:r>
            <w:r w:rsidR="0093381D">
              <w:rPr>
                <w:webHidden/>
              </w:rPr>
              <w:fldChar w:fldCharType="separate"/>
            </w:r>
            <w:r>
              <w:rPr>
                <w:webHidden/>
              </w:rPr>
              <w:t>28</w:t>
            </w:r>
            <w:r w:rsidR="0093381D">
              <w:rPr>
                <w:webHidden/>
              </w:rPr>
              <w:fldChar w:fldCharType="end"/>
            </w:r>
          </w:hyperlink>
        </w:p>
        <w:p w14:paraId="42E88AD8" w14:textId="1E40D19E"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5" w:history="1">
            <w:r w:rsidR="0093381D" w:rsidRPr="00475965">
              <w:rPr>
                <w:rStyle w:val="Hyperlink"/>
                <w:noProof/>
              </w:rPr>
              <w:t>6.5.1</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DESNÍVEL GEOMÉTRICO MÁXIMO (H</w:t>
            </w:r>
            <w:r w:rsidR="0093381D" w:rsidRPr="00475965">
              <w:rPr>
                <w:rStyle w:val="Hyperlink"/>
                <w:noProof/>
                <w:vertAlign w:val="subscript"/>
              </w:rPr>
              <w:t>G</w:t>
            </w:r>
            <w:r w:rsidR="0093381D" w:rsidRPr="00475965">
              <w:rPr>
                <w:rStyle w:val="Hyperlink"/>
                <w:noProof/>
              </w:rPr>
              <w:t>)</w:t>
            </w:r>
            <w:r w:rsidR="0093381D">
              <w:rPr>
                <w:noProof/>
                <w:webHidden/>
              </w:rPr>
              <w:tab/>
            </w:r>
            <w:r w:rsidR="0093381D">
              <w:rPr>
                <w:noProof/>
                <w:webHidden/>
              </w:rPr>
              <w:fldChar w:fldCharType="begin"/>
            </w:r>
            <w:r w:rsidR="0093381D">
              <w:rPr>
                <w:noProof/>
                <w:webHidden/>
              </w:rPr>
              <w:instrText xml:space="preserve"> PAGEREF _Toc144907155 \h </w:instrText>
            </w:r>
            <w:r w:rsidR="0093381D">
              <w:rPr>
                <w:noProof/>
                <w:webHidden/>
              </w:rPr>
            </w:r>
            <w:r w:rsidR="0093381D">
              <w:rPr>
                <w:noProof/>
                <w:webHidden/>
              </w:rPr>
              <w:fldChar w:fldCharType="separate"/>
            </w:r>
            <w:r>
              <w:rPr>
                <w:noProof/>
                <w:webHidden/>
              </w:rPr>
              <w:t>29</w:t>
            </w:r>
            <w:r w:rsidR="0093381D">
              <w:rPr>
                <w:noProof/>
                <w:webHidden/>
              </w:rPr>
              <w:fldChar w:fldCharType="end"/>
            </w:r>
          </w:hyperlink>
        </w:p>
        <w:p w14:paraId="6E235CDA" w14:textId="6B62B32D"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6" w:history="1">
            <w:r w:rsidR="0093381D" w:rsidRPr="00475965">
              <w:rPr>
                <w:rStyle w:val="Hyperlink"/>
                <w:noProof/>
              </w:rPr>
              <w:t>6.5.2</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LINHA DE RECALQUE</w:t>
            </w:r>
            <w:r w:rsidR="0093381D">
              <w:rPr>
                <w:noProof/>
                <w:webHidden/>
              </w:rPr>
              <w:tab/>
            </w:r>
            <w:r w:rsidR="0093381D">
              <w:rPr>
                <w:noProof/>
                <w:webHidden/>
              </w:rPr>
              <w:fldChar w:fldCharType="begin"/>
            </w:r>
            <w:r w:rsidR="0093381D">
              <w:rPr>
                <w:noProof/>
                <w:webHidden/>
              </w:rPr>
              <w:instrText xml:space="preserve"> PAGEREF _Toc144907156 \h </w:instrText>
            </w:r>
            <w:r w:rsidR="0093381D">
              <w:rPr>
                <w:noProof/>
                <w:webHidden/>
              </w:rPr>
            </w:r>
            <w:r w:rsidR="0093381D">
              <w:rPr>
                <w:noProof/>
                <w:webHidden/>
              </w:rPr>
              <w:fldChar w:fldCharType="separate"/>
            </w:r>
            <w:r>
              <w:rPr>
                <w:noProof/>
                <w:webHidden/>
              </w:rPr>
              <w:t>29</w:t>
            </w:r>
            <w:r w:rsidR="0093381D">
              <w:rPr>
                <w:noProof/>
                <w:webHidden/>
              </w:rPr>
              <w:fldChar w:fldCharType="end"/>
            </w:r>
          </w:hyperlink>
        </w:p>
        <w:p w14:paraId="5DAE15F9" w14:textId="1B66C120"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7" w:history="1">
            <w:r w:rsidR="0093381D" w:rsidRPr="00475965">
              <w:rPr>
                <w:rStyle w:val="Hyperlink"/>
                <w:noProof/>
              </w:rPr>
              <w:t>6.5.3</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PERDA DE CARGA</w:t>
            </w:r>
            <w:r w:rsidR="0093381D">
              <w:rPr>
                <w:noProof/>
                <w:webHidden/>
              </w:rPr>
              <w:tab/>
            </w:r>
            <w:r w:rsidR="0093381D">
              <w:rPr>
                <w:noProof/>
                <w:webHidden/>
              </w:rPr>
              <w:fldChar w:fldCharType="begin"/>
            </w:r>
            <w:r w:rsidR="0093381D">
              <w:rPr>
                <w:noProof/>
                <w:webHidden/>
              </w:rPr>
              <w:instrText xml:space="preserve"> PAGEREF _Toc144907157 \h </w:instrText>
            </w:r>
            <w:r w:rsidR="0093381D">
              <w:rPr>
                <w:noProof/>
                <w:webHidden/>
              </w:rPr>
            </w:r>
            <w:r w:rsidR="0093381D">
              <w:rPr>
                <w:noProof/>
                <w:webHidden/>
              </w:rPr>
              <w:fldChar w:fldCharType="separate"/>
            </w:r>
            <w:r>
              <w:rPr>
                <w:noProof/>
                <w:webHidden/>
              </w:rPr>
              <w:t>30</w:t>
            </w:r>
            <w:r w:rsidR="0093381D">
              <w:rPr>
                <w:noProof/>
                <w:webHidden/>
              </w:rPr>
              <w:fldChar w:fldCharType="end"/>
            </w:r>
          </w:hyperlink>
        </w:p>
        <w:p w14:paraId="7A8DD82E" w14:textId="6D138DB4"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8" w:history="1">
            <w:r w:rsidR="0093381D" w:rsidRPr="00475965">
              <w:rPr>
                <w:rStyle w:val="Hyperlink"/>
                <w:noProof/>
              </w:rPr>
              <w:t>6.5.4</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ALTURA MANOMÉTRICA</w:t>
            </w:r>
            <w:r w:rsidR="0093381D">
              <w:rPr>
                <w:noProof/>
                <w:webHidden/>
              </w:rPr>
              <w:tab/>
            </w:r>
            <w:r w:rsidR="0093381D">
              <w:rPr>
                <w:noProof/>
                <w:webHidden/>
              </w:rPr>
              <w:fldChar w:fldCharType="begin"/>
            </w:r>
            <w:r w:rsidR="0093381D">
              <w:rPr>
                <w:noProof/>
                <w:webHidden/>
              </w:rPr>
              <w:instrText xml:space="preserve"> PAGEREF _Toc144907158 \h </w:instrText>
            </w:r>
            <w:r w:rsidR="0093381D">
              <w:rPr>
                <w:noProof/>
                <w:webHidden/>
              </w:rPr>
            </w:r>
            <w:r w:rsidR="0093381D">
              <w:rPr>
                <w:noProof/>
                <w:webHidden/>
              </w:rPr>
              <w:fldChar w:fldCharType="separate"/>
            </w:r>
            <w:r>
              <w:rPr>
                <w:noProof/>
                <w:webHidden/>
              </w:rPr>
              <w:t>31</w:t>
            </w:r>
            <w:r w:rsidR="0093381D">
              <w:rPr>
                <w:noProof/>
                <w:webHidden/>
              </w:rPr>
              <w:fldChar w:fldCharType="end"/>
            </w:r>
          </w:hyperlink>
        </w:p>
        <w:p w14:paraId="2EAB5E0A" w14:textId="2BE6FC00"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59" w:history="1">
            <w:r w:rsidR="0093381D" w:rsidRPr="00475965">
              <w:rPr>
                <w:rStyle w:val="Hyperlink"/>
                <w:noProof/>
              </w:rPr>
              <w:t>6.5.5</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BLOCOS DE ANCORAGEM</w:t>
            </w:r>
            <w:r w:rsidR="0093381D">
              <w:rPr>
                <w:noProof/>
                <w:webHidden/>
              </w:rPr>
              <w:tab/>
            </w:r>
            <w:r w:rsidR="0093381D">
              <w:rPr>
                <w:noProof/>
                <w:webHidden/>
              </w:rPr>
              <w:fldChar w:fldCharType="begin"/>
            </w:r>
            <w:r w:rsidR="0093381D">
              <w:rPr>
                <w:noProof/>
                <w:webHidden/>
              </w:rPr>
              <w:instrText xml:space="preserve"> PAGEREF _Toc144907159 \h </w:instrText>
            </w:r>
            <w:r w:rsidR="0093381D">
              <w:rPr>
                <w:noProof/>
                <w:webHidden/>
              </w:rPr>
            </w:r>
            <w:r w:rsidR="0093381D">
              <w:rPr>
                <w:noProof/>
                <w:webHidden/>
              </w:rPr>
              <w:fldChar w:fldCharType="separate"/>
            </w:r>
            <w:r>
              <w:rPr>
                <w:noProof/>
                <w:webHidden/>
              </w:rPr>
              <w:t>32</w:t>
            </w:r>
            <w:r w:rsidR="0093381D">
              <w:rPr>
                <w:noProof/>
                <w:webHidden/>
              </w:rPr>
              <w:fldChar w:fldCharType="end"/>
            </w:r>
          </w:hyperlink>
        </w:p>
        <w:p w14:paraId="7F436CE3" w14:textId="5BF15537"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0" w:history="1">
            <w:r w:rsidR="0093381D" w:rsidRPr="00475965">
              <w:rPr>
                <w:rStyle w:val="Hyperlink"/>
              </w:rPr>
              <w:t>6.6</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GOLPE DE ARÍETE</w:t>
            </w:r>
            <w:r w:rsidR="0093381D">
              <w:rPr>
                <w:webHidden/>
              </w:rPr>
              <w:tab/>
            </w:r>
            <w:r w:rsidR="0093381D">
              <w:rPr>
                <w:webHidden/>
              </w:rPr>
              <w:fldChar w:fldCharType="begin"/>
            </w:r>
            <w:r w:rsidR="0093381D">
              <w:rPr>
                <w:webHidden/>
              </w:rPr>
              <w:instrText xml:space="preserve"> PAGEREF _Toc144907160 \h </w:instrText>
            </w:r>
            <w:r w:rsidR="0093381D">
              <w:rPr>
                <w:webHidden/>
              </w:rPr>
            </w:r>
            <w:r w:rsidR="0093381D">
              <w:rPr>
                <w:webHidden/>
              </w:rPr>
              <w:fldChar w:fldCharType="separate"/>
            </w:r>
            <w:r>
              <w:rPr>
                <w:webHidden/>
              </w:rPr>
              <w:t>34</w:t>
            </w:r>
            <w:r w:rsidR="0093381D">
              <w:rPr>
                <w:webHidden/>
              </w:rPr>
              <w:fldChar w:fldCharType="end"/>
            </w:r>
          </w:hyperlink>
        </w:p>
        <w:p w14:paraId="58B536B3" w14:textId="5C9BA984"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61" w:history="1">
            <w:r w:rsidR="0093381D" w:rsidRPr="00475965">
              <w:rPr>
                <w:rStyle w:val="Hyperlink"/>
                <w:noProof/>
              </w:rPr>
              <w:t>6.6.1</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DETERMINAÇÃO DE SOBREPRESSÃO E SUBPRESSÃO (GOLPE DE ARÍETE)</w:t>
            </w:r>
            <w:r w:rsidR="0093381D">
              <w:rPr>
                <w:noProof/>
                <w:webHidden/>
              </w:rPr>
              <w:tab/>
            </w:r>
            <w:r w:rsidR="0093381D">
              <w:rPr>
                <w:noProof/>
                <w:webHidden/>
              </w:rPr>
              <w:fldChar w:fldCharType="begin"/>
            </w:r>
            <w:r w:rsidR="0093381D">
              <w:rPr>
                <w:noProof/>
                <w:webHidden/>
              </w:rPr>
              <w:instrText xml:space="preserve"> PAGEREF _Toc144907161 \h </w:instrText>
            </w:r>
            <w:r w:rsidR="0093381D">
              <w:rPr>
                <w:noProof/>
                <w:webHidden/>
              </w:rPr>
            </w:r>
            <w:r w:rsidR="0093381D">
              <w:rPr>
                <w:noProof/>
                <w:webHidden/>
              </w:rPr>
              <w:fldChar w:fldCharType="separate"/>
            </w:r>
            <w:r>
              <w:rPr>
                <w:noProof/>
                <w:webHidden/>
              </w:rPr>
              <w:t>34</w:t>
            </w:r>
            <w:r w:rsidR="0093381D">
              <w:rPr>
                <w:noProof/>
                <w:webHidden/>
              </w:rPr>
              <w:fldChar w:fldCharType="end"/>
            </w:r>
          </w:hyperlink>
        </w:p>
        <w:p w14:paraId="3B006325" w14:textId="0AD95E07"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2" w:history="1">
            <w:r w:rsidR="0093381D" w:rsidRPr="00475965">
              <w:rPr>
                <w:rStyle w:val="Hyperlink"/>
              </w:rPr>
              <w:t>6.7</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ESTAÇÃO DE TRATAMENTO DE ÁGUA (ETA)</w:t>
            </w:r>
            <w:r w:rsidR="0093381D">
              <w:rPr>
                <w:webHidden/>
              </w:rPr>
              <w:tab/>
            </w:r>
            <w:r w:rsidR="0093381D">
              <w:rPr>
                <w:webHidden/>
              </w:rPr>
              <w:fldChar w:fldCharType="begin"/>
            </w:r>
            <w:r w:rsidR="0093381D">
              <w:rPr>
                <w:webHidden/>
              </w:rPr>
              <w:instrText xml:space="preserve"> PAGEREF _Toc144907162 \h </w:instrText>
            </w:r>
            <w:r w:rsidR="0093381D">
              <w:rPr>
                <w:webHidden/>
              </w:rPr>
            </w:r>
            <w:r w:rsidR="0093381D">
              <w:rPr>
                <w:webHidden/>
              </w:rPr>
              <w:fldChar w:fldCharType="separate"/>
            </w:r>
            <w:r>
              <w:rPr>
                <w:webHidden/>
              </w:rPr>
              <w:t>39</w:t>
            </w:r>
            <w:r w:rsidR="0093381D">
              <w:rPr>
                <w:webHidden/>
              </w:rPr>
              <w:fldChar w:fldCharType="end"/>
            </w:r>
          </w:hyperlink>
        </w:p>
        <w:p w14:paraId="7C526C54" w14:textId="77777777" w:rsidR="0093381D" w:rsidRDefault="0093381D">
          <w:pPr>
            <w:spacing w:line="259" w:lineRule="auto"/>
            <w:jc w:val="left"/>
            <w:rPr>
              <w:rStyle w:val="Hyperlink"/>
              <w:b/>
              <w:bCs/>
              <w:noProof/>
            </w:rPr>
          </w:pPr>
          <w:r>
            <w:rPr>
              <w:rStyle w:val="Hyperlink"/>
              <w:noProof/>
            </w:rPr>
            <w:br w:type="page"/>
          </w:r>
        </w:p>
        <w:p w14:paraId="18E84E6C" w14:textId="1C3DECBD"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63" w:history="1">
            <w:r w:rsidR="0093381D" w:rsidRPr="00475965">
              <w:rPr>
                <w:rStyle w:val="Hyperlink"/>
                <w:noProof/>
              </w:rPr>
              <w:t>7</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APÊNDICES</w:t>
            </w:r>
            <w:r w:rsidR="0093381D">
              <w:rPr>
                <w:noProof/>
                <w:webHidden/>
              </w:rPr>
              <w:tab/>
            </w:r>
            <w:r w:rsidR="0093381D">
              <w:rPr>
                <w:noProof/>
                <w:webHidden/>
              </w:rPr>
              <w:fldChar w:fldCharType="begin"/>
            </w:r>
            <w:r w:rsidR="0093381D">
              <w:rPr>
                <w:noProof/>
                <w:webHidden/>
              </w:rPr>
              <w:instrText xml:space="preserve"> PAGEREF _Toc144907163 \h </w:instrText>
            </w:r>
            <w:r w:rsidR="0093381D">
              <w:rPr>
                <w:noProof/>
                <w:webHidden/>
              </w:rPr>
            </w:r>
            <w:r w:rsidR="0093381D">
              <w:rPr>
                <w:noProof/>
                <w:webHidden/>
              </w:rPr>
              <w:fldChar w:fldCharType="separate"/>
            </w:r>
            <w:r>
              <w:rPr>
                <w:noProof/>
                <w:webHidden/>
              </w:rPr>
              <w:t>40</w:t>
            </w:r>
            <w:r w:rsidR="0093381D">
              <w:rPr>
                <w:noProof/>
                <w:webHidden/>
              </w:rPr>
              <w:fldChar w:fldCharType="end"/>
            </w:r>
          </w:hyperlink>
        </w:p>
        <w:p w14:paraId="23153FC1" w14:textId="0A160F1A"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4" w:history="1">
            <w:r w:rsidR="0093381D" w:rsidRPr="00475965">
              <w:rPr>
                <w:rStyle w:val="Hyperlink"/>
              </w:rPr>
              <w:t>7.1</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APÊNDICE 01 – ANOTAÇÃO DE RESPONSABILIDADE TÉCNICA (ART)</w:t>
            </w:r>
            <w:r w:rsidR="0093381D">
              <w:rPr>
                <w:webHidden/>
              </w:rPr>
              <w:tab/>
            </w:r>
            <w:r w:rsidR="0093381D">
              <w:rPr>
                <w:webHidden/>
              </w:rPr>
              <w:fldChar w:fldCharType="begin"/>
            </w:r>
            <w:r w:rsidR="0093381D">
              <w:rPr>
                <w:webHidden/>
              </w:rPr>
              <w:instrText xml:space="preserve"> PAGEREF _Toc144907164 \h </w:instrText>
            </w:r>
            <w:r w:rsidR="0093381D">
              <w:rPr>
                <w:webHidden/>
              </w:rPr>
            </w:r>
            <w:r w:rsidR="0093381D">
              <w:rPr>
                <w:webHidden/>
              </w:rPr>
              <w:fldChar w:fldCharType="separate"/>
            </w:r>
            <w:r>
              <w:rPr>
                <w:webHidden/>
              </w:rPr>
              <w:t>40</w:t>
            </w:r>
            <w:r w:rsidR="0093381D">
              <w:rPr>
                <w:webHidden/>
              </w:rPr>
              <w:fldChar w:fldCharType="end"/>
            </w:r>
          </w:hyperlink>
        </w:p>
        <w:p w14:paraId="013BA3A3" w14:textId="4E067911"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5" w:history="1">
            <w:r w:rsidR="0093381D" w:rsidRPr="00475965">
              <w:rPr>
                <w:rStyle w:val="Hyperlink"/>
              </w:rPr>
              <w:t>7.2</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APÊNDICE 02 – LEVANTAMENTO TOPOGRÁFICO</w:t>
            </w:r>
            <w:r w:rsidR="0093381D">
              <w:rPr>
                <w:webHidden/>
              </w:rPr>
              <w:tab/>
            </w:r>
            <w:r w:rsidR="0093381D">
              <w:rPr>
                <w:webHidden/>
              </w:rPr>
              <w:fldChar w:fldCharType="begin"/>
            </w:r>
            <w:r w:rsidR="0093381D">
              <w:rPr>
                <w:webHidden/>
              </w:rPr>
              <w:instrText xml:space="preserve"> PAGEREF _Toc144907165 \h </w:instrText>
            </w:r>
            <w:r w:rsidR="0093381D">
              <w:rPr>
                <w:webHidden/>
              </w:rPr>
            </w:r>
            <w:r w:rsidR="0093381D">
              <w:rPr>
                <w:webHidden/>
              </w:rPr>
              <w:fldChar w:fldCharType="separate"/>
            </w:r>
            <w:r>
              <w:rPr>
                <w:webHidden/>
              </w:rPr>
              <w:t>41</w:t>
            </w:r>
            <w:r w:rsidR="0093381D">
              <w:rPr>
                <w:webHidden/>
              </w:rPr>
              <w:fldChar w:fldCharType="end"/>
            </w:r>
          </w:hyperlink>
        </w:p>
        <w:p w14:paraId="6801537E" w14:textId="0BB788AB"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6" w:history="1">
            <w:r w:rsidR="0093381D" w:rsidRPr="00475965">
              <w:rPr>
                <w:rStyle w:val="Hyperlink"/>
              </w:rPr>
              <w:t>7.3</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APÊNCICE 03 – PROJETO DA CAPTAÇÃO NO RIO PRATA</w:t>
            </w:r>
            <w:r w:rsidR="0093381D">
              <w:rPr>
                <w:webHidden/>
              </w:rPr>
              <w:tab/>
            </w:r>
            <w:r w:rsidR="0093381D">
              <w:rPr>
                <w:webHidden/>
              </w:rPr>
              <w:fldChar w:fldCharType="begin"/>
            </w:r>
            <w:r w:rsidR="0093381D">
              <w:rPr>
                <w:webHidden/>
              </w:rPr>
              <w:instrText xml:space="preserve"> PAGEREF _Toc144907166 \h </w:instrText>
            </w:r>
            <w:r w:rsidR="0093381D">
              <w:rPr>
                <w:webHidden/>
              </w:rPr>
            </w:r>
            <w:r w:rsidR="0093381D">
              <w:rPr>
                <w:webHidden/>
              </w:rPr>
              <w:fldChar w:fldCharType="separate"/>
            </w:r>
            <w:r>
              <w:rPr>
                <w:webHidden/>
              </w:rPr>
              <w:t>42</w:t>
            </w:r>
            <w:r w:rsidR="0093381D">
              <w:rPr>
                <w:webHidden/>
              </w:rPr>
              <w:fldChar w:fldCharType="end"/>
            </w:r>
          </w:hyperlink>
        </w:p>
        <w:p w14:paraId="15ECFA38" w14:textId="55AF6E0D"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7" w:history="1">
            <w:r w:rsidR="0093381D" w:rsidRPr="00475965">
              <w:rPr>
                <w:rStyle w:val="Hyperlink"/>
              </w:rPr>
              <w:t>7.4</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APÊNDICE 05 – DIMENSIONAMENTO DA ADUTORA DE ÁGUA BRUTA (RECALQUE)</w:t>
            </w:r>
            <w:r w:rsidR="0093381D">
              <w:rPr>
                <w:webHidden/>
              </w:rPr>
              <w:tab/>
            </w:r>
            <w:r w:rsidR="0093381D">
              <w:rPr>
                <w:webHidden/>
              </w:rPr>
              <w:fldChar w:fldCharType="begin"/>
            </w:r>
            <w:r w:rsidR="0093381D">
              <w:rPr>
                <w:webHidden/>
              </w:rPr>
              <w:instrText xml:space="preserve"> PAGEREF _Toc144907167 \h </w:instrText>
            </w:r>
            <w:r w:rsidR="0093381D">
              <w:rPr>
                <w:webHidden/>
              </w:rPr>
            </w:r>
            <w:r w:rsidR="0093381D">
              <w:rPr>
                <w:webHidden/>
              </w:rPr>
              <w:fldChar w:fldCharType="separate"/>
            </w:r>
            <w:r>
              <w:rPr>
                <w:webHidden/>
              </w:rPr>
              <w:t>43</w:t>
            </w:r>
            <w:r w:rsidR="0093381D">
              <w:rPr>
                <w:webHidden/>
              </w:rPr>
              <w:fldChar w:fldCharType="end"/>
            </w:r>
          </w:hyperlink>
        </w:p>
        <w:p w14:paraId="3F47F56F" w14:textId="001F7015"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8" w:history="1">
            <w:r w:rsidR="0093381D" w:rsidRPr="00475965">
              <w:rPr>
                <w:rStyle w:val="Hyperlink"/>
              </w:rPr>
              <w:t>7.5</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APÊNDICE 06 – PROJETO DA ADUTORA DE ÁGUA BRUTA</w:t>
            </w:r>
            <w:r w:rsidR="0093381D">
              <w:rPr>
                <w:webHidden/>
              </w:rPr>
              <w:tab/>
            </w:r>
            <w:r w:rsidR="0093381D">
              <w:rPr>
                <w:webHidden/>
              </w:rPr>
              <w:fldChar w:fldCharType="begin"/>
            </w:r>
            <w:r w:rsidR="0093381D">
              <w:rPr>
                <w:webHidden/>
              </w:rPr>
              <w:instrText xml:space="preserve"> PAGEREF _Toc144907168 \h </w:instrText>
            </w:r>
            <w:r w:rsidR="0093381D">
              <w:rPr>
                <w:webHidden/>
              </w:rPr>
            </w:r>
            <w:r w:rsidR="0093381D">
              <w:rPr>
                <w:webHidden/>
              </w:rPr>
              <w:fldChar w:fldCharType="separate"/>
            </w:r>
            <w:r>
              <w:rPr>
                <w:webHidden/>
              </w:rPr>
              <w:t>47</w:t>
            </w:r>
            <w:r w:rsidR="0093381D">
              <w:rPr>
                <w:webHidden/>
              </w:rPr>
              <w:fldChar w:fldCharType="end"/>
            </w:r>
          </w:hyperlink>
        </w:p>
        <w:p w14:paraId="469F7AEA" w14:textId="271D115B"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69" w:history="1">
            <w:r w:rsidR="0093381D" w:rsidRPr="00475965">
              <w:rPr>
                <w:rStyle w:val="Hyperlink"/>
              </w:rPr>
              <w:t>7.6</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APÊNDICE 07 – PROJETO DA ESTAÇÃO DE TRATAMENTO DE ÁGUA</w:t>
            </w:r>
            <w:r w:rsidR="0093381D">
              <w:rPr>
                <w:webHidden/>
              </w:rPr>
              <w:tab/>
            </w:r>
            <w:r w:rsidR="0093381D">
              <w:rPr>
                <w:webHidden/>
              </w:rPr>
              <w:fldChar w:fldCharType="begin"/>
            </w:r>
            <w:r w:rsidR="0093381D">
              <w:rPr>
                <w:webHidden/>
              </w:rPr>
              <w:instrText xml:space="preserve"> PAGEREF _Toc144907169 \h </w:instrText>
            </w:r>
            <w:r w:rsidR="0093381D">
              <w:rPr>
                <w:webHidden/>
              </w:rPr>
            </w:r>
            <w:r w:rsidR="0093381D">
              <w:rPr>
                <w:webHidden/>
              </w:rPr>
              <w:fldChar w:fldCharType="separate"/>
            </w:r>
            <w:r>
              <w:rPr>
                <w:webHidden/>
              </w:rPr>
              <w:t>48</w:t>
            </w:r>
            <w:r w:rsidR="0093381D">
              <w:rPr>
                <w:webHidden/>
              </w:rPr>
              <w:fldChar w:fldCharType="end"/>
            </w:r>
          </w:hyperlink>
        </w:p>
        <w:p w14:paraId="6F3B49CF" w14:textId="3AF4E0FB" w:rsidR="0093381D" w:rsidRDefault="00340BDB">
          <w:pPr>
            <w:pStyle w:val="Sumrio1"/>
            <w:tabs>
              <w:tab w:val="left" w:pos="480"/>
            </w:tabs>
            <w:rPr>
              <w:rFonts w:asciiTheme="minorHAnsi" w:eastAsiaTheme="minorEastAsia" w:hAnsiTheme="minorHAnsi" w:cstheme="minorBidi"/>
              <w:b w:val="0"/>
              <w:bCs w:val="0"/>
              <w:noProof/>
              <w:kern w:val="2"/>
              <w:sz w:val="22"/>
              <w:szCs w:val="22"/>
              <w:lang w:eastAsia="pt-BR"/>
              <w14:ligatures w14:val="standardContextual"/>
            </w:rPr>
          </w:pPr>
          <w:hyperlink w:anchor="_Toc144907170" w:history="1">
            <w:r w:rsidR="0093381D" w:rsidRPr="00475965">
              <w:rPr>
                <w:rStyle w:val="Hyperlink"/>
                <w:noProof/>
              </w:rPr>
              <w:t>8</w:t>
            </w:r>
            <w:r w:rsidR="0093381D">
              <w:rPr>
                <w:rFonts w:asciiTheme="minorHAnsi" w:eastAsiaTheme="minorEastAsia" w:hAnsiTheme="minorHAnsi" w:cstheme="minorBidi"/>
                <w:b w:val="0"/>
                <w:bCs w:val="0"/>
                <w:noProof/>
                <w:kern w:val="2"/>
                <w:sz w:val="22"/>
                <w:szCs w:val="22"/>
                <w:lang w:eastAsia="pt-BR"/>
                <w14:ligatures w14:val="standardContextual"/>
              </w:rPr>
              <w:tab/>
            </w:r>
            <w:r w:rsidR="0093381D" w:rsidRPr="00475965">
              <w:rPr>
                <w:rStyle w:val="Hyperlink"/>
                <w:noProof/>
              </w:rPr>
              <w:t>ANEXOS</w:t>
            </w:r>
            <w:r w:rsidR="0093381D">
              <w:rPr>
                <w:noProof/>
                <w:webHidden/>
              </w:rPr>
              <w:tab/>
            </w:r>
            <w:r w:rsidR="0093381D">
              <w:rPr>
                <w:noProof/>
                <w:webHidden/>
              </w:rPr>
              <w:fldChar w:fldCharType="begin"/>
            </w:r>
            <w:r w:rsidR="0093381D">
              <w:rPr>
                <w:noProof/>
                <w:webHidden/>
              </w:rPr>
              <w:instrText xml:space="preserve"> PAGEREF _Toc144907170 \h </w:instrText>
            </w:r>
            <w:r w:rsidR="0093381D">
              <w:rPr>
                <w:noProof/>
                <w:webHidden/>
              </w:rPr>
            </w:r>
            <w:r w:rsidR="0093381D">
              <w:rPr>
                <w:noProof/>
                <w:webHidden/>
              </w:rPr>
              <w:fldChar w:fldCharType="separate"/>
            </w:r>
            <w:r>
              <w:rPr>
                <w:noProof/>
                <w:webHidden/>
              </w:rPr>
              <w:t>49</w:t>
            </w:r>
            <w:r w:rsidR="0093381D">
              <w:rPr>
                <w:noProof/>
                <w:webHidden/>
              </w:rPr>
              <w:fldChar w:fldCharType="end"/>
            </w:r>
          </w:hyperlink>
        </w:p>
        <w:p w14:paraId="508B6C21" w14:textId="2B2FCFB1" w:rsidR="0093381D" w:rsidRDefault="00340BDB">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4907171" w:history="1">
            <w:r w:rsidR="0093381D" w:rsidRPr="00475965">
              <w:rPr>
                <w:rStyle w:val="Hyperlink"/>
              </w:rPr>
              <w:t>8.1</w:t>
            </w:r>
            <w:r w:rsidR="0093381D">
              <w:rPr>
                <w:rFonts w:asciiTheme="minorHAnsi" w:eastAsiaTheme="minorEastAsia" w:hAnsiTheme="minorHAnsi" w:cstheme="minorBidi"/>
                <w:kern w:val="2"/>
                <w:sz w:val="22"/>
                <w:szCs w:val="22"/>
                <w:lang w:eastAsia="pt-BR"/>
                <w14:ligatures w14:val="standardContextual"/>
              </w:rPr>
              <w:tab/>
            </w:r>
            <w:r w:rsidR="0093381D" w:rsidRPr="00475965">
              <w:rPr>
                <w:rStyle w:val="Hyperlink"/>
              </w:rPr>
              <w:t>ANEXO 01 – ESTUDOS GEOTÉCNICOS</w:t>
            </w:r>
            <w:r w:rsidR="0093381D">
              <w:rPr>
                <w:webHidden/>
              </w:rPr>
              <w:tab/>
            </w:r>
            <w:r w:rsidR="0093381D">
              <w:rPr>
                <w:webHidden/>
              </w:rPr>
              <w:fldChar w:fldCharType="begin"/>
            </w:r>
            <w:r w:rsidR="0093381D">
              <w:rPr>
                <w:webHidden/>
              </w:rPr>
              <w:instrText xml:space="preserve"> PAGEREF _Toc144907171 \h </w:instrText>
            </w:r>
            <w:r w:rsidR="0093381D">
              <w:rPr>
                <w:webHidden/>
              </w:rPr>
            </w:r>
            <w:r w:rsidR="0093381D">
              <w:rPr>
                <w:webHidden/>
              </w:rPr>
              <w:fldChar w:fldCharType="separate"/>
            </w:r>
            <w:r>
              <w:rPr>
                <w:webHidden/>
              </w:rPr>
              <w:t>49</w:t>
            </w:r>
            <w:r w:rsidR="0093381D">
              <w:rPr>
                <w:webHidden/>
              </w:rPr>
              <w:fldChar w:fldCharType="end"/>
            </w:r>
          </w:hyperlink>
        </w:p>
        <w:p w14:paraId="0FC0176A" w14:textId="75A9417F"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72" w:history="1">
            <w:r w:rsidR="0093381D" w:rsidRPr="00475965">
              <w:rPr>
                <w:rStyle w:val="Hyperlink"/>
                <w:noProof/>
              </w:rPr>
              <w:t>8.1.1</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ANOTAÇÃO DE RESPONSABILIDADE TÉCNICA (ART)</w:t>
            </w:r>
            <w:r w:rsidR="0093381D">
              <w:rPr>
                <w:noProof/>
                <w:webHidden/>
              </w:rPr>
              <w:tab/>
            </w:r>
            <w:r w:rsidR="0093381D">
              <w:rPr>
                <w:noProof/>
                <w:webHidden/>
              </w:rPr>
              <w:fldChar w:fldCharType="begin"/>
            </w:r>
            <w:r w:rsidR="0093381D">
              <w:rPr>
                <w:noProof/>
                <w:webHidden/>
              </w:rPr>
              <w:instrText xml:space="preserve"> PAGEREF _Toc144907172 \h </w:instrText>
            </w:r>
            <w:r w:rsidR="0093381D">
              <w:rPr>
                <w:noProof/>
                <w:webHidden/>
              </w:rPr>
            </w:r>
            <w:r w:rsidR="0093381D">
              <w:rPr>
                <w:noProof/>
                <w:webHidden/>
              </w:rPr>
              <w:fldChar w:fldCharType="separate"/>
            </w:r>
            <w:r>
              <w:rPr>
                <w:noProof/>
                <w:webHidden/>
              </w:rPr>
              <w:t>49</w:t>
            </w:r>
            <w:r w:rsidR="0093381D">
              <w:rPr>
                <w:noProof/>
                <w:webHidden/>
              </w:rPr>
              <w:fldChar w:fldCharType="end"/>
            </w:r>
          </w:hyperlink>
        </w:p>
        <w:p w14:paraId="574F06C9" w14:textId="0D66256D"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73" w:history="1">
            <w:r w:rsidR="0093381D" w:rsidRPr="00475965">
              <w:rPr>
                <w:rStyle w:val="Hyperlink"/>
                <w:noProof/>
              </w:rPr>
              <w:t>8.1.2</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RELATÓRIO DE SONDAGEM À TRADO</w:t>
            </w:r>
            <w:r w:rsidR="0093381D">
              <w:rPr>
                <w:noProof/>
                <w:webHidden/>
              </w:rPr>
              <w:tab/>
            </w:r>
            <w:r w:rsidR="0093381D">
              <w:rPr>
                <w:noProof/>
                <w:webHidden/>
              </w:rPr>
              <w:fldChar w:fldCharType="begin"/>
            </w:r>
            <w:r w:rsidR="0093381D">
              <w:rPr>
                <w:noProof/>
                <w:webHidden/>
              </w:rPr>
              <w:instrText xml:space="preserve"> PAGEREF _Toc144907173 \h </w:instrText>
            </w:r>
            <w:r w:rsidR="0093381D">
              <w:rPr>
                <w:noProof/>
                <w:webHidden/>
              </w:rPr>
            </w:r>
            <w:r w:rsidR="0093381D">
              <w:rPr>
                <w:noProof/>
                <w:webHidden/>
              </w:rPr>
              <w:fldChar w:fldCharType="separate"/>
            </w:r>
            <w:r>
              <w:rPr>
                <w:noProof/>
                <w:webHidden/>
              </w:rPr>
              <w:t>50</w:t>
            </w:r>
            <w:r w:rsidR="0093381D">
              <w:rPr>
                <w:noProof/>
                <w:webHidden/>
              </w:rPr>
              <w:fldChar w:fldCharType="end"/>
            </w:r>
          </w:hyperlink>
        </w:p>
        <w:p w14:paraId="0DC43F97" w14:textId="4F2AE8EB" w:rsidR="0093381D" w:rsidRDefault="00340BDB">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174" w:history="1">
            <w:r w:rsidR="0093381D" w:rsidRPr="00475965">
              <w:rPr>
                <w:rStyle w:val="Hyperlink"/>
                <w:noProof/>
              </w:rPr>
              <w:t>8.1.3</w:t>
            </w:r>
            <w:r w:rsidR="0093381D">
              <w:rPr>
                <w:rFonts w:asciiTheme="minorHAnsi" w:eastAsiaTheme="minorEastAsia" w:hAnsiTheme="minorHAnsi" w:cstheme="minorBidi"/>
                <w:noProof/>
                <w:kern w:val="2"/>
                <w:sz w:val="22"/>
                <w:szCs w:val="22"/>
                <w:lang w:eastAsia="pt-BR"/>
                <w14:ligatures w14:val="standardContextual"/>
              </w:rPr>
              <w:tab/>
            </w:r>
            <w:r w:rsidR="0093381D" w:rsidRPr="00475965">
              <w:rPr>
                <w:rStyle w:val="Hyperlink"/>
                <w:noProof/>
              </w:rPr>
              <w:t>RELATÓRIO DE SONDAGEM À PERCUSSÃO</w:t>
            </w:r>
            <w:r w:rsidR="0093381D">
              <w:rPr>
                <w:noProof/>
                <w:webHidden/>
              </w:rPr>
              <w:tab/>
            </w:r>
            <w:r w:rsidR="0093381D">
              <w:rPr>
                <w:noProof/>
                <w:webHidden/>
              </w:rPr>
              <w:fldChar w:fldCharType="begin"/>
            </w:r>
            <w:r w:rsidR="0093381D">
              <w:rPr>
                <w:noProof/>
                <w:webHidden/>
              </w:rPr>
              <w:instrText xml:space="preserve"> PAGEREF _Toc144907174 \h </w:instrText>
            </w:r>
            <w:r w:rsidR="0093381D">
              <w:rPr>
                <w:noProof/>
                <w:webHidden/>
              </w:rPr>
            </w:r>
            <w:r w:rsidR="0093381D">
              <w:rPr>
                <w:noProof/>
                <w:webHidden/>
              </w:rPr>
              <w:fldChar w:fldCharType="separate"/>
            </w:r>
            <w:r>
              <w:rPr>
                <w:noProof/>
                <w:webHidden/>
              </w:rPr>
              <w:t>51</w:t>
            </w:r>
            <w:r w:rsidR="0093381D">
              <w:rPr>
                <w:noProof/>
                <w:webHidden/>
              </w:rPr>
              <w:fldChar w:fldCharType="end"/>
            </w:r>
          </w:hyperlink>
        </w:p>
        <w:p w14:paraId="3CCE45D7" w14:textId="3CC82CEB" w:rsidR="00CD5BDF" w:rsidRPr="00CD5BDF" w:rsidRDefault="00CD5BDF">
          <w:pPr>
            <w:rPr>
              <w:sz w:val="20"/>
              <w:szCs w:val="20"/>
            </w:rPr>
          </w:pPr>
          <w:r w:rsidRPr="001F5640">
            <w:rPr>
              <w:b/>
              <w:bCs/>
              <w:sz w:val="20"/>
              <w:szCs w:val="20"/>
            </w:rPr>
            <w:fldChar w:fldCharType="end"/>
          </w:r>
        </w:p>
      </w:sdtContent>
    </w:sdt>
    <w:p w14:paraId="362D9676" w14:textId="77777777" w:rsidR="00EA2BAA" w:rsidRDefault="00EA2BAA">
      <w:pPr>
        <w:spacing w:line="259" w:lineRule="auto"/>
        <w:jc w:val="left"/>
        <w:rPr>
          <w:b/>
          <w:bCs/>
        </w:rPr>
      </w:pPr>
      <w:r>
        <w:rPr>
          <w:b/>
          <w:bCs/>
        </w:rPr>
        <w:br w:type="page"/>
      </w:r>
    </w:p>
    <w:p w14:paraId="48554F6A" w14:textId="6210B646" w:rsidR="00BD2189" w:rsidRDefault="00CC32E6" w:rsidP="000A57FE">
      <w:pPr>
        <w:spacing w:line="259" w:lineRule="auto"/>
        <w:jc w:val="center"/>
        <w:rPr>
          <w:b/>
          <w:bCs/>
        </w:rPr>
      </w:pPr>
      <w:r>
        <w:rPr>
          <w:b/>
          <w:bCs/>
        </w:rPr>
        <w:lastRenderedPageBreak/>
        <w:t>LISTA DE FIGURA</w:t>
      </w:r>
      <w:r w:rsidR="000A57FE">
        <w:rPr>
          <w:b/>
          <w:bCs/>
        </w:rPr>
        <w:t>S</w:t>
      </w:r>
    </w:p>
    <w:p w14:paraId="132A584F" w14:textId="7ED2CE22" w:rsidR="0093381D" w:rsidRDefault="000A57FE">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r w:rsidRPr="007172C2">
        <w:fldChar w:fldCharType="begin"/>
      </w:r>
      <w:r w:rsidRPr="007172C2">
        <w:instrText xml:space="preserve"> TOC \h \z \c "Figura" </w:instrText>
      </w:r>
      <w:r w:rsidRPr="007172C2">
        <w:fldChar w:fldCharType="separate"/>
      </w:r>
      <w:hyperlink w:anchor="_Toc144907061" w:history="1">
        <w:r w:rsidR="0093381D" w:rsidRPr="00923EDB">
          <w:rPr>
            <w:rStyle w:val="Hyperlink"/>
            <w:noProof/>
          </w:rPr>
          <w:t>Figura 1 - Mapa da bacia hidrográfica do Rio Doce</w:t>
        </w:r>
        <w:r w:rsidR="0093381D">
          <w:rPr>
            <w:noProof/>
            <w:webHidden/>
          </w:rPr>
          <w:tab/>
        </w:r>
        <w:r w:rsidR="0093381D">
          <w:rPr>
            <w:noProof/>
            <w:webHidden/>
          </w:rPr>
          <w:fldChar w:fldCharType="begin"/>
        </w:r>
        <w:r w:rsidR="0093381D">
          <w:rPr>
            <w:noProof/>
            <w:webHidden/>
          </w:rPr>
          <w:instrText xml:space="preserve"> PAGEREF _Toc144907061 \h </w:instrText>
        </w:r>
        <w:r w:rsidR="0093381D">
          <w:rPr>
            <w:noProof/>
            <w:webHidden/>
          </w:rPr>
        </w:r>
        <w:r w:rsidR="0093381D">
          <w:rPr>
            <w:noProof/>
            <w:webHidden/>
          </w:rPr>
          <w:fldChar w:fldCharType="separate"/>
        </w:r>
        <w:r w:rsidR="00340BDB">
          <w:rPr>
            <w:noProof/>
            <w:webHidden/>
          </w:rPr>
          <w:t>14</w:t>
        </w:r>
        <w:r w:rsidR="0093381D">
          <w:rPr>
            <w:noProof/>
            <w:webHidden/>
          </w:rPr>
          <w:fldChar w:fldCharType="end"/>
        </w:r>
      </w:hyperlink>
    </w:p>
    <w:p w14:paraId="5A8A8698" w14:textId="05FBA510" w:rsid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2" w:history="1">
        <w:r w:rsidR="0093381D" w:rsidRPr="00923EDB">
          <w:rPr>
            <w:rStyle w:val="Hyperlink"/>
            <w:noProof/>
          </w:rPr>
          <w:t>Figura 2 - Balsa para captação existente no Rio da Prata.</w:t>
        </w:r>
        <w:r w:rsidR="0093381D">
          <w:rPr>
            <w:noProof/>
            <w:webHidden/>
          </w:rPr>
          <w:tab/>
        </w:r>
        <w:r w:rsidR="0093381D">
          <w:rPr>
            <w:noProof/>
            <w:webHidden/>
          </w:rPr>
          <w:fldChar w:fldCharType="begin"/>
        </w:r>
        <w:r w:rsidR="0093381D">
          <w:rPr>
            <w:noProof/>
            <w:webHidden/>
          </w:rPr>
          <w:instrText xml:space="preserve"> PAGEREF _Toc144907062 \h </w:instrText>
        </w:r>
        <w:r w:rsidR="0093381D">
          <w:rPr>
            <w:noProof/>
            <w:webHidden/>
          </w:rPr>
        </w:r>
        <w:r w:rsidR="0093381D">
          <w:rPr>
            <w:noProof/>
            <w:webHidden/>
          </w:rPr>
          <w:fldChar w:fldCharType="separate"/>
        </w:r>
        <w:r>
          <w:rPr>
            <w:noProof/>
            <w:webHidden/>
          </w:rPr>
          <w:t>18</w:t>
        </w:r>
        <w:r w:rsidR="0093381D">
          <w:rPr>
            <w:noProof/>
            <w:webHidden/>
          </w:rPr>
          <w:fldChar w:fldCharType="end"/>
        </w:r>
      </w:hyperlink>
    </w:p>
    <w:p w14:paraId="0F5A6264" w14:textId="44F17C12" w:rsidR="0093381D" w:rsidRP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3" w:history="1">
        <w:r w:rsidR="0093381D" w:rsidRPr="0093381D">
          <w:rPr>
            <w:rStyle w:val="Hyperlink"/>
            <w:noProof/>
          </w:rPr>
          <w:t>Figura 3 - Traçado da nova Adutora de Água Bruta</w:t>
        </w:r>
        <w:r w:rsidR="0093381D" w:rsidRPr="0093381D">
          <w:rPr>
            <w:noProof/>
            <w:webHidden/>
          </w:rPr>
          <w:tab/>
        </w:r>
        <w:r w:rsidR="0093381D" w:rsidRPr="0093381D">
          <w:rPr>
            <w:noProof/>
            <w:webHidden/>
          </w:rPr>
          <w:fldChar w:fldCharType="begin"/>
        </w:r>
        <w:r w:rsidR="0093381D" w:rsidRPr="0093381D">
          <w:rPr>
            <w:noProof/>
            <w:webHidden/>
          </w:rPr>
          <w:instrText xml:space="preserve"> PAGEREF _Toc144907063 \h </w:instrText>
        </w:r>
        <w:r w:rsidR="0093381D" w:rsidRPr="0093381D">
          <w:rPr>
            <w:noProof/>
            <w:webHidden/>
          </w:rPr>
        </w:r>
        <w:r w:rsidR="0093381D" w:rsidRPr="0093381D">
          <w:rPr>
            <w:noProof/>
            <w:webHidden/>
          </w:rPr>
          <w:fldChar w:fldCharType="separate"/>
        </w:r>
        <w:r>
          <w:rPr>
            <w:noProof/>
            <w:webHidden/>
          </w:rPr>
          <w:t>19</w:t>
        </w:r>
        <w:r w:rsidR="0093381D" w:rsidRPr="0093381D">
          <w:rPr>
            <w:noProof/>
            <w:webHidden/>
          </w:rPr>
          <w:fldChar w:fldCharType="end"/>
        </w:r>
      </w:hyperlink>
    </w:p>
    <w:p w14:paraId="197D62C2" w14:textId="2C7055C2" w:rsidR="0093381D" w:rsidRP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4" w:history="1">
        <w:r w:rsidR="0093381D" w:rsidRPr="0093381D">
          <w:rPr>
            <w:rStyle w:val="Hyperlink"/>
            <w:noProof/>
          </w:rPr>
          <w:t>Figura 4 - Curva de performance da bomba a ser implantada – 125 CV</w:t>
        </w:r>
        <w:r w:rsidR="0093381D" w:rsidRPr="0093381D">
          <w:rPr>
            <w:noProof/>
            <w:webHidden/>
          </w:rPr>
          <w:tab/>
        </w:r>
        <w:r w:rsidR="0093381D" w:rsidRPr="0093381D">
          <w:rPr>
            <w:noProof/>
            <w:webHidden/>
          </w:rPr>
          <w:fldChar w:fldCharType="begin"/>
        </w:r>
        <w:r w:rsidR="0093381D" w:rsidRPr="0093381D">
          <w:rPr>
            <w:noProof/>
            <w:webHidden/>
          </w:rPr>
          <w:instrText xml:space="preserve"> PAGEREF _Toc144907064 \h </w:instrText>
        </w:r>
        <w:r w:rsidR="0093381D" w:rsidRPr="0093381D">
          <w:rPr>
            <w:noProof/>
            <w:webHidden/>
          </w:rPr>
        </w:r>
        <w:r w:rsidR="0093381D" w:rsidRPr="0093381D">
          <w:rPr>
            <w:noProof/>
            <w:webHidden/>
          </w:rPr>
          <w:fldChar w:fldCharType="separate"/>
        </w:r>
        <w:r>
          <w:rPr>
            <w:noProof/>
            <w:webHidden/>
          </w:rPr>
          <w:t>27</w:t>
        </w:r>
        <w:r w:rsidR="0093381D" w:rsidRPr="0093381D">
          <w:rPr>
            <w:noProof/>
            <w:webHidden/>
          </w:rPr>
          <w:fldChar w:fldCharType="end"/>
        </w:r>
      </w:hyperlink>
    </w:p>
    <w:p w14:paraId="7A426A70" w14:textId="6C951908" w:rsid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5" w:history="1">
        <w:r w:rsidR="0093381D" w:rsidRPr="00923EDB">
          <w:rPr>
            <w:rStyle w:val="Hyperlink"/>
            <w:noProof/>
          </w:rPr>
          <w:t>Figura 5 - Desenho Esquemático de Água Bruta</w:t>
        </w:r>
        <w:r w:rsidR="0093381D">
          <w:rPr>
            <w:noProof/>
            <w:webHidden/>
          </w:rPr>
          <w:tab/>
        </w:r>
        <w:r w:rsidR="0093381D">
          <w:rPr>
            <w:noProof/>
            <w:webHidden/>
          </w:rPr>
          <w:fldChar w:fldCharType="begin"/>
        </w:r>
        <w:r w:rsidR="0093381D">
          <w:rPr>
            <w:noProof/>
            <w:webHidden/>
          </w:rPr>
          <w:instrText xml:space="preserve"> PAGEREF _Toc144907065 \h </w:instrText>
        </w:r>
        <w:r w:rsidR="0093381D">
          <w:rPr>
            <w:noProof/>
            <w:webHidden/>
          </w:rPr>
        </w:r>
        <w:r w:rsidR="0093381D">
          <w:rPr>
            <w:noProof/>
            <w:webHidden/>
          </w:rPr>
          <w:fldChar w:fldCharType="separate"/>
        </w:r>
        <w:r>
          <w:rPr>
            <w:noProof/>
            <w:webHidden/>
          </w:rPr>
          <w:t>36</w:t>
        </w:r>
        <w:r w:rsidR="0093381D">
          <w:rPr>
            <w:noProof/>
            <w:webHidden/>
          </w:rPr>
          <w:fldChar w:fldCharType="end"/>
        </w:r>
      </w:hyperlink>
    </w:p>
    <w:p w14:paraId="60FA5335" w14:textId="045742AF" w:rsid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6" w:history="1">
        <w:r w:rsidR="0093381D" w:rsidRPr="00923EDB">
          <w:rPr>
            <w:rStyle w:val="Hyperlink"/>
            <w:noProof/>
          </w:rPr>
          <w:t>Figura 6 - Perfil da Adutora de Água Bruta.</w:t>
        </w:r>
        <w:r w:rsidR="0093381D">
          <w:rPr>
            <w:noProof/>
            <w:webHidden/>
          </w:rPr>
          <w:tab/>
        </w:r>
        <w:r w:rsidR="0093381D">
          <w:rPr>
            <w:noProof/>
            <w:webHidden/>
          </w:rPr>
          <w:fldChar w:fldCharType="begin"/>
        </w:r>
        <w:r w:rsidR="0093381D">
          <w:rPr>
            <w:noProof/>
            <w:webHidden/>
          </w:rPr>
          <w:instrText xml:space="preserve"> PAGEREF _Toc144907066 \h </w:instrText>
        </w:r>
        <w:r w:rsidR="0093381D">
          <w:rPr>
            <w:noProof/>
            <w:webHidden/>
          </w:rPr>
        </w:r>
        <w:r w:rsidR="0093381D">
          <w:rPr>
            <w:noProof/>
            <w:webHidden/>
          </w:rPr>
          <w:fldChar w:fldCharType="separate"/>
        </w:r>
        <w:r>
          <w:rPr>
            <w:noProof/>
            <w:webHidden/>
          </w:rPr>
          <w:t>36</w:t>
        </w:r>
        <w:r w:rsidR="0093381D">
          <w:rPr>
            <w:noProof/>
            <w:webHidden/>
          </w:rPr>
          <w:fldChar w:fldCharType="end"/>
        </w:r>
      </w:hyperlink>
    </w:p>
    <w:p w14:paraId="7E56F04B" w14:textId="520DCA5A" w:rsid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7" w:history="1">
        <w:r w:rsidR="0093381D" w:rsidRPr="00923EDB">
          <w:rPr>
            <w:rStyle w:val="Hyperlink"/>
            <w:noProof/>
          </w:rPr>
          <w:t>Figura 7 - Envoltória das alturas piezométricas máximas e mínimas</w:t>
        </w:r>
        <w:r w:rsidR="0093381D">
          <w:rPr>
            <w:noProof/>
            <w:webHidden/>
          </w:rPr>
          <w:tab/>
        </w:r>
        <w:r w:rsidR="0093381D">
          <w:rPr>
            <w:noProof/>
            <w:webHidden/>
          </w:rPr>
          <w:fldChar w:fldCharType="begin"/>
        </w:r>
        <w:r w:rsidR="0093381D">
          <w:rPr>
            <w:noProof/>
            <w:webHidden/>
          </w:rPr>
          <w:instrText xml:space="preserve"> PAGEREF _Toc144907067 \h </w:instrText>
        </w:r>
        <w:r w:rsidR="0093381D">
          <w:rPr>
            <w:noProof/>
            <w:webHidden/>
          </w:rPr>
        </w:r>
        <w:r w:rsidR="0093381D">
          <w:rPr>
            <w:noProof/>
            <w:webHidden/>
          </w:rPr>
          <w:fldChar w:fldCharType="separate"/>
        </w:r>
        <w:r>
          <w:rPr>
            <w:noProof/>
            <w:webHidden/>
          </w:rPr>
          <w:t>37</w:t>
        </w:r>
        <w:r w:rsidR="0093381D">
          <w:rPr>
            <w:noProof/>
            <w:webHidden/>
          </w:rPr>
          <w:fldChar w:fldCharType="end"/>
        </w:r>
      </w:hyperlink>
    </w:p>
    <w:p w14:paraId="684D577E" w14:textId="2C441EC3" w:rsid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8" w:history="1">
        <w:r w:rsidR="0093381D" w:rsidRPr="00923EDB">
          <w:rPr>
            <w:rStyle w:val="Hyperlink"/>
            <w:noProof/>
          </w:rPr>
          <w:t>Figura 8 – Envoltória das pressões máximas e mínimas</w:t>
        </w:r>
        <w:r w:rsidR="0093381D">
          <w:rPr>
            <w:noProof/>
            <w:webHidden/>
          </w:rPr>
          <w:tab/>
        </w:r>
        <w:r w:rsidR="0093381D">
          <w:rPr>
            <w:noProof/>
            <w:webHidden/>
          </w:rPr>
          <w:fldChar w:fldCharType="begin"/>
        </w:r>
        <w:r w:rsidR="0093381D">
          <w:rPr>
            <w:noProof/>
            <w:webHidden/>
          </w:rPr>
          <w:instrText xml:space="preserve"> PAGEREF _Toc144907068 \h </w:instrText>
        </w:r>
        <w:r w:rsidR="0093381D">
          <w:rPr>
            <w:noProof/>
            <w:webHidden/>
          </w:rPr>
        </w:r>
        <w:r w:rsidR="0093381D">
          <w:rPr>
            <w:noProof/>
            <w:webHidden/>
          </w:rPr>
          <w:fldChar w:fldCharType="separate"/>
        </w:r>
        <w:r>
          <w:rPr>
            <w:noProof/>
            <w:webHidden/>
          </w:rPr>
          <w:t>38</w:t>
        </w:r>
        <w:r w:rsidR="0093381D">
          <w:rPr>
            <w:noProof/>
            <w:webHidden/>
          </w:rPr>
          <w:fldChar w:fldCharType="end"/>
        </w:r>
      </w:hyperlink>
    </w:p>
    <w:p w14:paraId="7A226C7D" w14:textId="260D7943" w:rsidR="009338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4907069" w:history="1">
        <w:r w:rsidR="0093381D" w:rsidRPr="00923EDB">
          <w:rPr>
            <w:rStyle w:val="Hyperlink"/>
            <w:noProof/>
          </w:rPr>
          <w:t>Figura 9 – Módulos com floco decantador e filtro</w:t>
        </w:r>
        <w:r w:rsidR="0093381D">
          <w:rPr>
            <w:noProof/>
            <w:webHidden/>
          </w:rPr>
          <w:tab/>
        </w:r>
        <w:r w:rsidR="0093381D">
          <w:rPr>
            <w:noProof/>
            <w:webHidden/>
          </w:rPr>
          <w:fldChar w:fldCharType="begin"/>
        </w:r>
        <w:r w:rsidR="0093381D">
          <w:rPr>
            <w:noProof/>
            <w:webHidden/>
          </w:rPr>
          <w:instrText xml:space="preserve"> PAGEREF _Toc144907069 \h </w:instrText>
        </w:r>
        <w:r w:rsidR="0093381D">
          <w:rPr>
            <w:noProof/>
            <w:webHidden/>
          </w:rPr>
        </w:r>
        <w:r w:rsidR="0093381D">
          <w:rPr>
            <w:noProof/>
            <w:webHidden/>
          </w:rPr>
          <w:fldChar w:fldCharType="separate"/>
        </w:r>
        <w:r>
          <w:rPr>
            <w:noProof/>
            <w:webHidden/>
          </w:rPr>
          <w:t>39</w:t>
        </w:r>
        <w:r w:rsidR="0093381D">
          <w:rPr>
            <w:noProof/>
            <w:webHidden/>
          </w:rPr>
          <w:fldChar w:fldCharType="end"/>
        </w:r>
      </w:hyperlink>
    </w:p>
    <w:p w14:paraId="237F2439" w14:textId="15A8F0F2" w:rsidR="000D7377" w:rsidRDefault="000A57FE" w:rsidP="006E008C">
      <w:pPr>
        <w:rPr>
          <w:b/>
          <w:bCs/>
        </w:rPr>
      </w:pPr>
      <w:r w:rsidRPr="007172C2">
        <w:fldChar w:fldCharType="end"/>
      </w:r>
    </w:p>
    <w:p w14:paraId="14D0F8BD" w14:textId="3813FCDD" w:rsidR="0030126D" w:rsidRDefault="00CC32E6" w:rsidP="000E3728">
      <w:pPr>
        <w:rPr>
          <w:b/>
          <w:bCs/>
        </w:rPr>
      </w:pPr>
      <w:r>
        <w:rPr>
          <w:b/>
          <w:bCs/>
        </w:rPr>
        <w:br w:type="page"/>
      </w:r>
    </w:p>
    <w:p w14:paraId="0F5A8FC7" w14:textId="0538C432" w:rsidR="0030126D" w:rsidRDefault="0030126D" w:rsidP="0030126D">
      <w:pPr>
        <w:pStyle w:val="ndicedeilustraes"/>
        <w:tabs>
          <w:tab w:val="right" w:leader="dot" w:pos="9061"/>
        </w:tabs>
        <w:jc w:val="center"/>
        <w:rPr>
          <w:b/>
          <w:bCs/>
        </w:rPr>
      </w:pPr>
      <w:r>
        <w:rPr>
          <w:b/>
          <w:bCs/>
        </w:rPr>
        <w:lastRenderedPageBreak/>
        <w:t>LISTA DE TABELAS</w:t>
      </w:r>
    </w:p>
    <w:p w14:paraId="68D10EEA" w14:textId="7208CCAC" w:rsidR="00DB741D" w:rsidRDefault="00040982">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r w:rsidRPr="005746F0">
        <w:fldChar w:fldCharType="begin"/>
      </w:r>
      <w:r w:rsidRPr="005746F0">
        <w:instrText xml:space="preserve"> TOC \h \z \c "Tabela" </w:instrText>
      </w:r>
      <w:r w:rsidRPr="005746F0">
        <w:fldChar w:fldCharType="separate"/>
      </w:r>
      <w:hyperlink w:anchor="_Toc145076809" w:history="1">
        <w:r w:rsidR="00DB741D" w:rsidRPr="004B06C7">
          <w:rPr>
            <w:rStyle w:val="Hyperlink"/>
            <w:noProof/>
          </w:rPr>
          <w:t>Tabela 1- Conjunto Motobomba a ser implantado</w:t>
        </w:r>
        <w:r w:rsidR="00DB741D">
          <w:rPr>
            <w:noProof/>
            <w:webHidden/>
          </w:rPr>
          <w:tab/>
        </w:r>
        <w:r w:rsidR="00DB741D">
          <w:rPr>
            <w:noProof/>
            <w:webHidden/>
          </w:rPr>
          <w:fldChar w:fldCharType="begin"/>
        </w:r>
        <w:r w:rsidR="00DB741D">
          <w:rPr>
            <w:noProof/>
            <w:webHidden/>
          </w:rPr>
          <w:instrText xml:space="preserve"> PAGEREF _Toc145076809 \h </w:instrText>
        </w:r>
        <w:r w:rsidR="00DB741D">
          <w:rPr>
            <w:noProof/>
            <w:webHidden/>
          </w:rPr>
        </w:r>
        <w:r w:rsidR="00DB741D">
          <w:rPr>
            <w:noProof/>
            <w:webHidden/>
          </w:rPr>
          <w:fldChar w:fldCharType="separate"/>
        </w:r>
        <w:r w:rsidR="00340BDB">
          <w:rPr>
            <w:noProof/>
            <w:webHidden/>
          </w:rPr>
          <w:t>23</w:t>
        </w:r>
        <w:r w:rsidR="00DB741D">
          <w:rPr>
            <w:noProof/>
            <w:webHidden/>
          </w:rPr>
          <w:fldChar w:fldCharType="end"/>
        </w:r>
      </w:hyperlink>
    </w:p>
    <w:p w14:paraId="37362736" w14:textId="7581478B" w:rsidR="00DB74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0" w:history="1">
        <w:r w:rsidR="00DB741D" w:rsidRPr="004B06C7">
          <w:rPr>
            <w:rStyle w:val="Hyperlink"/>
            <w:noProof/>
          </w:rPr>
          <w:t>Tabela 2 – Dimensionamento do conjunto motobomba a ser instalado</w:t>
        </w:r>
        <w:r w:rsidR="00DB741D">
          <w:rPr>
            <w:noProof/>
            <w:webHidden/>
          </w:rPr>
          <w:tab/>
        </w:r>
        <w:r w:rsidR="00DB741D">
          <w:rPr>
            <w:noProof/>
            <w:webHidden/>
          </w:rPr>
          <w:fldChar w:fldCharType="begin"/>
        </w:r>
        <w:r w:rsidR="00DB741D">
          <w:rPr>
            <w:noProof/>
            <w:webHidden/>
          </w:rPr>
          <w:instrText xml:space="preserve"> PAGEREF _Toc145076810 \h </w:instrText>
        </w:r>
        <w:r w:rsidR="00DB741D">
          <w:rPr>
            <w:noProof/>
            <w:webHidden/>
          </w:rPr>
        </w:r>
        <w:r w:rsidR="00DB741D">
          <w:rPr>
            <w:noProof/>
            <w:webHidden/>
          </w:rPr>
          <w:fldChar w:fldCharType="separate"/>
        </w:r>
        <w:r>
          <w:rPr>
            <w:noProof/>
            <w:webHidden/>
          </w:rPr>
          <w:t>23</w:t>
        </w:r>
        <w:r w:rsidR="00DB741D">
          <w:rPr>
            <w:noProof/>
            <w:webHidden/>
          </w:rPr>
          <w:fldChar w:fldCharType="end"/>
        </w:r>
      </w:hyperlink>
    </w:p>
    <w:p w14:paraId="338B144A" w14:textId="274B9992" w:rsidR="00DB74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1" w:history="1">
        <w:r w:rsidR="00DB741D" w:rsidRPr="004B06C7">
          <w:rPr>
            <w:rStyle w:val="Hyperlink"/>
            <w:noProof/>
          </w:rPr>
          <w:t>Tabela 3 – Dimensionamento das perdas de carga (contínua e localizada)</w:t>
        </w:r>
        <w:r w:rsidR="00DB741D">
          <w:rPr>
            <w:noProof/>
            <w:webHidden/>
          </w:rPr>
          <w:tab/>
        </w:r>
        <w:r w:rsidR="00DB741D">
          <w:rPr>
            <w:noProof/>
            <w:webHidden/>
          </w:rPr>
          <w:fldChar w:fldCharType="begin"/>
        </w:r>
        <w:r w:rsidR="00DB741D">
          <w:rPr>
            <w:noProof/>
            <w:webHidden/>
          </w:rPr>
          <w:instrText xml:space="preserve"> PAGEREF _Toc145076811 \h </w:instrText>
        </w:r>
        <w:r w:rsidR="00DB741D">
          <w:rPr>
            <w:noProof/>
            <w:webHidden/>
          </w:rPr>
        </w:r>
        <w:r w:rsidR="00DB741D">
          <w:rPr>
            <w:noProof/>
            <w:webHidden/>
          </w:rPr>
          <w:fldChar w:fldCharType="separate"/>
        </w:r>
        <w:r>
          <w:rPr>
            <w:noProof/>
            <w:webHidden/>
          </w:rPr>
          <w:t>25</w:t>
        </w:r>
        <w:r w:rsidR="00DB741D">
          <w:rPr>
            <w:noProof/>
            <w:webHidden/>
          </w:rPr>
          <w:fldChar w:fldCharType="end"/>
        </w:r>
      </w:hyperlink>
    </w:p>
    <w:p w14:paraId="79963445" w14:textId="6A5FF9F8" w:rsidR="00DB74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2" w:history="1">
        <w:r w:rsidR="00DB741D" w:rsidRPr="004B06C7">
          <w:rPr>
            <w:rStyle w:val="Hyperlink"/>
            <w:noProof/>
          </w:rPr>
          <w:t>Tabela 4 – Cálculo do NPSH (Net Positive Suction Head)</w:t>
        </w:r>
        <w:r w:rsidR="00DB741D">
          <w:rPr>
            <w:noProof/>
            <w:webHidden/>
          </w:rPr>
          <w:tab/>
        </w:r>
        <w:r w:rsidR="00DB741D">
          <w:rPr>
            <w:noProof/>
            <w:webHidden/>
          </w:rPr>
          <w:fldChar w:fldCharType="begin"/>
        </w:r>
        <w:r w:rsidR="00DB741D">
          <w:rPr>
            <w:noProof/>
            <w:webHidden/>
          </w:rPr>
          <w:instrText xml:space="preserve"> PAGEREF _Toc145076812 \h </w:instrText>
        </w:r>
        <w:r w:rsidR="00DB741D">
          <w:rPr>
            <w:noProof/>
            <w:webHidden/>
          </w:rPr>
        </w:r>
        <w:r w:rsidR="00DB741D">
          <w:rPr>
            <w:noProof/>
            <w:webHidden/>
          </w:rPr>
          <w:fldChar w:fldCharType="separate"/>
        </w:r>
        <w:r>
          <w:rPr>
            <w:noProof/>
            <w:webHidden/>
          </w:rPr>
          <w:t>28</w:t>
        </w:r>
        <w:r w:rsidR="00DB741D">
          <w:rPr>
            <w:noProof/>
            <w:webHidden/>
          </w:rPr>
          <w:fldChar w:fldCharType="end"/>
        </w:r>
      </w:hyperlink>
    </w:p>
    <w:p w14:paraId="12602FA8" w14:textId="10AF727B" w:rsidR="00DB74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3" w:history="1">
        <w:r w:rsidR="00DB741D" w:rsidRPr="004B06C7">
          <w:rPr>
            <w:rStyle w:val="Hyperlink"/>
            <w:noProof/>
          </w:rPr>
          <w:t>Tabela 5 – Capacidade de suporte estimada para o solo</w:t>
        </w:r>
        <w:r w:rsidR="00DB741D">
          <w:rPr>
            <w:noProof/>
            <w:webHidden/>
          </w:rPr>
          <w:tab/>
        </w:r>
        <w:r w:rsidR="00DB741D">
          <w:rPr>
            <w:noProof/>
            <w:webHidden/>
          </w:rPr>
          <w:fldChar w:fldCharType="begin"/>
        </w:r>
        <w:r w:rsidR="00DB741D">
          <w:rPr>
            <w:noProof/>
            <w:webHidden/>
          </w:rPr>
          <w:instrText xml:space="preserve"> PAGEREF _Toc145076813 \h </w:instrText>
        </w:r>
        <w:r w:rsidR="00DB741D">
          <w:rPr>
            <w:noProof/>
            <w:webHidden/>
          </w:rPr>
        </w:r>
        <w:r w:rsidR="00DB741D">
          <w:rPr>
            <w:noProof/>
            <w:webHidden/>
          </w:rPr>
          <w:fldChar w:fldCharType="separate"/>
        </w:r>
        <w:r>
          <w:rPr>
            <w:noProof/>
            <w:webHidden/>
          </w:rPr>
          <w:t>33</w:t>
        </w:r>
        <w:r w:rsidR="00DB741D">
          <w:rPr>
            <w:noProof/>
            <w:webHidden/>
          </w:rPr>
          <w:fldChar w:fldCharType="end"/>
        </w:r>
      </w:hyperlink>
    </w:p>
    <w:p w14:paraId="0F110BC9" w14:textId="453BBCD7" w:rsidR="00DB74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4" w:history="1">
        <w:r w:rsidR="00DB741D" w:rsidRPr="004B06C7">
          <w:rPr>
            <w:rStyle w:val="Hyperlink"/>
            <w:noProof/>
          </w:rPr>
          <w:t>Tabela 6 – Dimensionamento dos blocos de ancoragem</w:t>
        </w:r>
        <w:r w:rsidR="00DB741D">
          <w:rPr>
            <w:noProof/>
            <w:webHidden/>
          </w:rPr>
          <w:tab/>
        </w:r>
        <w:r w:rsidR="00DB741D">
          <w:rPr>
            <w:noProof/>
            <w:webHidden/>
          </w:rPr>
          <w:fldChar w:fldCharType="begin"/>
        </w:r>
        <w:r w:rsidR="00DB741D">
          <w:rPr>
            <w:noProof/>
            <w:webHidden/>
          </w:rPr>
          <w:instrText xml:space="preserve"> PAGEREF _Toc145076814 \h </w:instrText>
        </w:r>
        <w:r w:rsidR="00DB741D">
          <w:rPr>
            <w:noProof/>
            <w:webHidden/>
          </w:rPr>
        </w:r>
        <w:r w:rsidR="00DB741D">
          <w:rPr>
            <w:noProof/>
            <w:webHidden/>
          </w:rPr>
          <w:fldChar w:fldCharType="separate"/>
        </w:r>
        <w:r>
          <w:rPr>
            <w:noProof/>
            <w:webHidden/>
          </w:rPr>
          <w:t>33</w:t>
        </w:r>
        <w:r w:rsidR="00DB741D">
          <w:rPr>
            <w:noProof/>
            <w:webHidden/>
          </w:rPr>
          <w:fldChar w:fldCharType="end"/>
        </w:r>
      </w:hyperlink>
    </w:p>
    <w:p w14:paraId="1BFDEA00" w14:textId="6472A277" w:rsidR="00DB741D" w:rsidRDefault="00340BDB">
      <w:pPr>
        <w:pStyle w:val="ndicedeilustraes"/>
        <w:tabs>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5076815" w:history="1">
        <w:r w:rsidR="00DB741D" w:rsidRPr="004B06C7">
          <w:rPr>
            <w:rStyle w:val="Hyperlink"/>
            <w:noProof/>
          </w:rPr>
          <w:t>Tabela 7 – Dimensões consideradas para os blocos</w:t>
        </w:r>
        <w:r w:rsidR="00DB741D">
          <w:rPr>
            <w:noProof/>
            <w:webHidden/>
          </w:rPr>
          <w:tab/>
        </w:r>
        <w:r w:rsidR="00DB741D">
          <w:rPr>
            <w:noProof/>
            <w:webHidden/>
          </w:rPr>
          <w:fldChar w:fldCharType="begin"/>
        </w:r>
        <w:r w:rsidR="00DB741D">
          <w:rPr>
            <w:noProof/>
            <w:webHidden/>
          </w:rPr>
          <w:instrText xml:space="preserve"> PAGEREF _Toc145076815 \h </w:instrText>
        </w:r>
        <w:r w:rsidR="00DB741D">
          <w:rPr>
            <w:noProof/>
            <w:webHidden/>
          </w:rPr>
        </w:r>
        <w:r w:rsidR="00DB741D">
          <w:rPr>
            <w:noProof/>
            <w:webHidden/>
          </w:rPr>
          <w:fldChar w:fldCharType="separate"/>
        </w:r>
        <w:r>
          <w:rPr>
            <w:noProof/>
            <w:webHidden/>
          </w:rPr>
          <w:t>34</w:t>
        </w:r>
        <w:r w:rsidR="00DB741D">
          <w:rPr>
            <w:noProof/>
            <w:webHidden/>
          </w:rPr>
          <w:fldChar w:fldCharType="end"/>
        </w:r>
      </w:hyperlink>
    </w:p>
    <w:p w14:paraId="18EAAFB6" w14:textId="7706BC84" w:rsidR="00226E1C" w:rsidRDefault="00040982" w:rsidP="00226E1C">
      <w:pPr>
        <w:tabs>
          <w:tab w:val="center" w:pos="4252"/>
        </w:tabs>
        <w:rPr>
          <w:b/>
          <w:bCs/>
        </w:rPr>
      </w:pPr>
      <w:r w:rsidRPr="005746F0">
        <w:fldChar w:fldCharType="end"/>
      </w:r>
      <w:r w:rsidR="00CC32E6">
        <w:rPr>
          <w:b/>
          <w:bCs/>
        </w:rPr>
        <w:br w:type="page"/>
      </w:r>
    </w:p>
    <w:p w14:paraId="3DE51017" w14:textId="579BD2CF" w:rsidR="008A2957" w:rsidRPr="00737830" w:rsidRDefault="00226E1C" w:rsidP="00737830">
      <w:pPr>
        <w:jc w:val="center"/>
        <w:rPr>
          <w:b/>
          <w:bCs/>
        </w:rPr>
      </w:pPr>
      <w:r>
        <w:rPr>
          <w:b/>
          <w:bCs/>
        </w:rPr>
        <w:lastRenderedPageBreak/>
        <w:t>LISTA DE ABREVIAÇÕES</w:t>
      </w:r>
    </w:p>
    <w:p w14:paraId="5BA2C2CE" w14:textId="77777777" w:rsidR="00FB7889" w:rsidRDefault="00FB7889" w:rsidP="00FB7889">
      <w:r>
        <w:sym w:font="Symbol" w:char="F044"/>
      </w:r>
      <w:r>
        <w:t>T – Período de Projeção (anos)</w:t>
      </w:r>
    </w:p>
    <w:p w14:paraId="0E184808" w14:textId="77777777" w:rsidR="00FB7889" w:rsidRDefault="00FB7889" w:rsidP="00FB7889">
      <w:r>
        <w:t>A – Ampere</w:t>
      </w:r>
    </w:p>
    <w:p w14:paraId="549023A9" w14:textId="77777777" w:rsidR="00FB7889" w:rsidRDefault="00FB7889" w:rsidP="00FB7889">
      <w:pPr>
        <w:spacing w:after="100"/>
      </w:pPr>
      <w:r>
        <w:t xml:space="preserve">ABNT </w:t>
      </w:r>
      <w:r w:rsidRPr="007C2055">
        <w:t>–</w:t>
      </w:r>
      <w:r>
        <w:t xml:space="preserve"> </w:t>
      </w:r>
      <w:r w:rsidRPr="000000EF">
        <w:t>Associação Brasileira de Normas Técnicas</w:t>
      </w:r>
    </w:p>
    <w:p w14:paraId="38B4F28C" w14:textId="77777777" w:rsidR="00FB7889" w:rsidRDefault="00FB7889" w:rsidP="00FB7889">
      <w:pPr>
        <w:spacing w:after="100"/>
      </w:pPr>
      <w:r w:rsidRPr="007C2055">
        <w:t>AGEDOCE – Associação Pró-Gestão das Águas da Bacia Hidrográfica do Rio Paraíba do Sul – Filial Governador Valadares/MG</w:t>
      </w:r>
    </w:p>
    <w:p w14:paraId="10C9AAC5" w14:textId="77777777" w:rsidR="00FB7889" w:rsidRDefault="00FB7889" w:rsidP="00FB7889">
      <w:pPr>
        <w:spacing w:after="100"/>
      </w:pPr>
      <w:r>
        <w:t xml:space="preserve">AGEVAP – Associação Pró-Gestão das Águas da Bacia Hidrográfica do Rio Paraíba do Sul </w:t>
      </w:r>
    </w:p>
    <w:p w14:paraId="23A90D1A" w14:textId="77777777" w:rsidR="00FB7889" w:rsidRDefault="00FB7889" w:rsidP="00FB7889">
      <w:r>
        <w:t>ºC – Graus Celsius</w:t>
      </w:r>
    </w:p>
    <w:p w14:paraId="27686781" w14:textId="77777777" w:rsidR="00FB7889" w:rsidRDefault="00FB7889" w:rsidP="00FB7889">
      <w:r>
        <w:t xml:space="preserve">CBH </w:t>
      </w:r>
      <w:r w:rsidRPr="007C2055">
        <w:t>–</w:t>
      </w:r>
      <w:r>
        <w:t xml:space="preserve"> Comitê de Bacia Hidrográfica</w:t>
      </w:r>
    </w:p>
    <w:p w14:paraId="6B577728" w14:textId="77777777" w:rsidR="00FB7889" w:rsidRPr="007C2055" w:rsidRDefault="00FB7889" w:rsidP="00FB7889">
      <w:pPr>
        <w:spacing w:after="100"/>
      </w:pPr>
      <w:r w:rsidRPr="007C2055">
        <w:t>CBH Doce – Comitê de Bacia Hidrográfica do Rio Doce</w:t>
      </w:r>
    </w:p>
    <w:p w14:paraId="15833BAF" w14:textId="77777777" w:rsidR="00FB7889" w:rsidRDefault="00FB7889" w:rsidP="00FB7889">
      <w:r>
        <w:t>cm – Centímetro</w:t>
      </w:r>
    </w:p>
    <w:p w14:paraId="66956FAE" w14:textId="77777777" w:rsidR="00FB7889" w:rsidRDefault="00FB7889" w:rsidP="00FB7889">
      <w:r>
        <w:t xml:space="preserve">DN </w:t>
      </w:r>
      <w:r w:rsidRPr="007C2055">
        <w:t>–</w:t>
      </w:r>
      <w:r>
        <w:t xml:space="preserve"> Diâmetro Nominal</w:t>
      </w:r>
    </w:p>
    <w:p w14:paraId="0DEA4E84" w14:textId="77777777" w:rsidR="00FB7889" w:rsidRDefault="00FB7889" w:rsidP="00FB7889">
      <w:r>
        <w:t xml:space="preserve">EAB </w:t>
      </w:r>
      <w:r w:rsidRPr="007C2055">
        <w:t>–</w:t>
      </w:r>
      <w:r>
        <w:t xml:space="preserve"> Elevatória de Água Bruta</w:t>
      </w:r>
    </w:p>
    <w:p w14:paraId="70D2CB6F" w14:textId="77777777" w:rsidR="00FB7889" w:rsidRDefault="00FB7889" w:rsidP="00FB7889">
      <w:r>
        <w:t xml:space="preserve">EEAB </w:t>
      </w:r>
      <w:r w:rsidRPr="007C2055">
        <w:t>–</w:t>
      </w:r>
      <w:r>
        <w:t xml:space="preserve"> Estação Elevatória de Água Bruta</w:t>
      </w:r>
    </w:p>
    <w:p w14:paraId="61D344FA" w14:textId="77777777" w:rsidR="00FB7889" w:rsidRDefault="00FB7889" w:rsidP="00FB7889">
      <w:r>
        <w:t xml:space="preserve">EEAT </w:t>
      </w:r>
      <w:r w:rsidRPr="007C2055">
        <w:t>–</w:t>
      </w:r>
      <w:r>
        <w:t xml:space="preserve"> Estação Elevatória de Água Tratada</w:t>
      </w:r>
    </w:p>
    <w:p w14:paraId="010A1B24" w14:textId="4E83F785" w:rsidR="00FB7889" w:rsidRDefault="00FB7889" w:rsidP="00FB7889">
      <w:r>
        <w:rPr>
          <w:rFonts w:eastAsia="Batang"/>
        </w:rPr>
        <w:t xml:space="preserve">ES </w:t>
      </w:r>
      <w:r w:rsidRPr="007C2055">
        <w:t>–</w:t>
      </w:r>
      <w:r>
        <w:t xml:space="preserve"> </w:t>
      </w:r>
      <w:r w:rsidR="00FB7706">
        <w:t>Espírito</w:t>
      </w:r>
      <w:r>
        <w:t xml:space="preserve"> Santo</w:t>
      </w:r>
    </w:p>
    <w:p w14:paraId="7BBFF244" w14:textId="77777777" w:rsidR="00FB7889" w:rsidRDefault="00FB7889" w:rsidP="00FB7889">
      <w:r>
        <w:t xml:space="preserve">ETA </w:t>
      </w:r>
      <w:r w:rsidRPr="007C2055">
        <w:t>–</w:t>
      </w:r>
      <w:r>
        <w:t xml:space="preserve"> Estação de Tratamento de Água</w:t>
      </w:r>
    </w:p>
    <w:p w14:paraId="0DBE11C5" w14:textId="3EAF9851" w:rsidR="00FB7889" w:rsidRDefault="00FB7889" w:rsidP="00FB7889">
      <w:proofErr w:type="spellStart"/>
      <w:r>
        <w:t>F</w:t>
      </w:r>
      <w:r w:rsidR="00437362">
        <w:t>o</w:t>
      </w:r>
      <w:r>
        <w:t>F</w:t>
      </w:r>
      <w:r w:rsidR="00437362">
        <w:t>o</w:t>
      </w:r>
      <w:proofErr w:type="spellEnd"/>
      <w:r>
        <w:t xml:space="preserve"> </w:t>
      </w:r>
      <w:r w:rsidRPr="007C2055">
        <w:t>–</w:t>
      </w:r>
      <w:r>
        <w:t xml:space="preserve"> Ferro Fundido</w:t>
      </w:r>
    </w:p>
    <w:p w14:paraId="4FBC6358" w14:textId="77777777" w:rsidR="00FB7889" w:rsidRDefault="00FB7889" w:rsidP="00FB7889">
      <w:r>
        <w:t>hab. – Habitantes</w:t>
      </w:r>
    </w:p>
    <w:p w14:paraId="093C0A54" w14:textId="77777777" w:rsidR="00FB7889" w:rsidRDefault="00FB7889" w:rsidP="00FB7889">
      <w:proofErr w:type="spellStart"/>
      <w:r>
        <w:t>Hf</w:t>
      </w:r>
      <w:proofErr w:type="spellEnd"/>
      <w:r>
        <w:t xml:space="preserve"> </w:t>
      </w:r>
      <w:r w:rsidRPr="007C2055">
        <w:t>–</w:t>
      </w:r>
      <w:r>
        <w:t xml:space="preserve"> Perda de Carga</w:t>
      </w:r>
    </w:p>
    <w:p w14:paraId="5F64E672" w14:textId="77777777" w:rsidR="00FB7889" w:rsidRDefault="00FB7889" w:rsidP="00FB7889">
      <w:r>
        <w:t>i – Taxa de Crescimento Anual</w:t>
      </w:r>
    </w:p>
    <w:p w14:paraId="3CE98A84" w14:textId="77777777" w:rsidR="00FB7889" w:rsidRDefault="00FB7889" w:rsidP="00FB7889">
      <w:r>
        <w:t>kg – Quilograma</w:t>
      </w:r>
    </w:p>
    <w:p w14:paraId="206BFDBE" w14:textId="77777777" w:rsidR="00D85E61" w:rsidRDefault="00D85E61">
      <w:pPr>
        <w:spacing w:line="259" w:lineRule="auto"/>
        <w:jc w:val="left"/>
      </w:pPr>
      <w:r>
        <w:br w:type="page"/>
      </w:r>
    </w:p>
    <w:p w14:paraId="6673C164" w14:textId="29CC5F2D" w:rsidR="00FB7889" w:rsidRDefault="00FB7889" w:rsidP="00FB7889">
      <w:r>
        <w:lastRenderedPageBreak/>
        <w:t>km – Quilômetros</w:t>
      </w:r>
    </w:p>
    <w:p w14:paraId="01CF188F" w14:textId="4DD4C657" w:rsidR="00FB7889" w:rsidRDefault="00D85E61" w:rsidP="00FB7889">
      <w:r>
        <w:t>L/s</w:t>
      </w:r>
      <w:r w:rsidR="00FB7889">
        <w:t xml:space="preserve"> </w:t>
      </w:r>
      <w:r w:rsidR="00FB7889" w:rsidRPr="007C2055">
        <w:t>–</w:t>
      </w:r>
      <w:r w:rsidR="00FB7889">
        <w:t xml:space="preserve"> Litros por Segundo</w:t>
      </w:r>
    </w:p>
    <w:p w14:paraId="00EDE9C3" w14:textId="77777777" w:rsidR="00FB7889" w:rsidRDefault="00FB7889" w:rsidP="00FB7889">
      <w:r>
        <w:t xml:space="preserve">m </w:t>
      </w:r>
      <w:r w:rsidRPr="007C2055">
        <w:t>–</w:t>
      </w:r>
      <w:r>
        <w:t xml:space="preserve"> Metro</w:t>
      </w:r>
    </w:p>
    <w:p w14:paraId="422DA014" w14:textId="77777777" w:rsidR="00FB7889" w:rsidRDefault="00FB7889" w:rsidP="00FB7889">
      <w:proofErr w:type="spellStart"/>
      <w:r>
        <w:t>m.c.a</w:t>
      </w:r>
      <w:proofErr w:type="spellEnd"/>
      <w:r>
        <w:t>.</w:t>
      </w:r>
      <w:r w:rsidRPr="007C2055">
        <w:t>–</w:t>
      </w:r>
      <w:r>
        <w:t xml:space="preserve"> Metros de Coluna D’Água</w:t>
      </w:r>
    </w:p>
    <w:p w14:paraId="6B62FF9D" w14:textId="77777777" w:rsidR="00FB7889" w:rsidRDefault="00FB7889" w:rsidP="00FB7889">
      <w:r>
        <w:t xml:space="preserve">m³ </w:t>
      </w:r>
      <w:r w:rsidRPr="007C2055">
        <w:t>–</w:t>
      </w:r>
      <w:r>
        <w:t xml:space="preserve"> Metros Cúbicos</w:t>
      </w:r>
    </w:p>
    <w:p w14:paraId="4FF52DC2" w14:textId="77777777" w:rsidR="00FB7889" w:rsidRDefault="00FB7889" w:rsidP="00FB7889">
      <w:r>
        <w:t xml:space="preserve">m³ /s </w:t>
      </w:r>
      <w:r w:rsidRPr="007C2055">
        <w:t>–</w:t>
      </w:r>
      <w:r>
        <w:t xml:space="preserve"> Metros Cúbicos por segundo</w:t>
      </w:r>
    </w:p>
    <w:p w14:paraId="0BE951E8" w14:textId="77777777" w:rsidR="00FB7889" w:rsidRDefault="00FB7889" w:rsidP="00FB7889">
      <w:r>
        <w:t xml:space="preserve">m³/h </w:t>
      </w:r>
      <w:r w:rsidRPr="007C2055">
        <w:t>–</w:t>
      </w:r>
      <w:r>
        <w:t xml:space="preserve"> Metros Cúbicos por Hora</w:t>
      </w:r>
    </w:p>
    <w:p w14:paraId="10F7F060" w14:textId="77777777" w:rsidR="00FB7889" w:rsidRDefault="00FB7889" w:rsidP="00FB7889">
      <w:r>
        <w:t>MG – Minas Gerais</w:t>
      </w:r>
    </w:p>
    <w:p w14:paraId="12CD441B" w14:textId="77777777" w:rsidR="00FB7889" w:rsidRDefault="00FB7889" w:rsidP="00FB7889">
      <w:r>
        <w:t xml:space="preserve">mm </w:t>
      </w:r>
      <w:r w:rsidRPr="007C2055">
        <w:t>–</w:t>
      </w:r>
      <w:r>
        <w:t xml:space="preserve"> Milímetros</w:t>
      </w:r>
    </w:p>
    <w:p w14:paraId="6F4CE236" w14:textId="6DF58718" w:rsidR="00D85E61" w:rsidRDefault="00D85E61" w:rsidP="00FB7889">
      <w:r>
        <w:t>NA – Nível d’água</w:t>
      </w:r>
    </w:p>
    <w:p w14:paraId="67BA803F" w14:textId="77777777" w:rsidR="00FB7889" w:rsidRDefault="00FB7889" w:rsidP="00FB7889">
      <w:r w:rsidRPr="000000EF">
        <w:t>NBR –</w:t>
      </w:r>
      <w:r>
        <w:t xml:space="preserve"> </w:t>
      </w:r>
      <w:r w:rsidRPr="000000EF">
        <w:t>Norma técnica brasileira</w:t>
      </w:r>
    </w:p>
    <w:p w14:paraId="78D6D2D1" w14:textId="77777777" w:rsidR="00FB7889" w:rsidRDefault="00FB7889" w:rsidP="00FB7889">
      <w:r w:rsidRPr="00F827A8">
        <w:t>NPSH</w:t>
      </w:r>
      <w:r>
        <w:t xml:space="preserve"> </w:t>
      </w:r>
      <w:r w:rsidRPr="007C2055">
        <w:t>–</w:t>
      </w:r>
      <w:r>
        <w:t xml:space="preserve"> </w:t>
      </w:r>
      <w:r w:rsidRPr="007B063B">
        <w:t xml:space="preserve">Net Positive </w:t>
      </w:r>
      <w:proofErr w:type="spellStart"/>
      <w:r w:rsidRPr="007B063B">
        <w:t>Suction</w:t>
      </w:r>
      <w:proofErr w:type="spellEnd"/>
      <w:r w:rsidRPr="007B063B">
        <w:t xml:space="preserve"> Head</w:t>
      </w:r>
    </w:p>
    <w:p w14:paraId="64628546" w14:textId="77777777" w:rsidR="00FB7889" w:rsidRDefault="00FB7889" w:rsidP="00FB7889">
      <w:r>
        <w:t xml:space="preserve">ONU </w:t>
      </w:r>
      <w:r w:rsidRPr="007C2055">
        <w:t>–</w:t>
      </w:r>
      <w:r>
        <w:t xml:space="preserve"> Organização das Nações Unidas</w:t>
      </w:r>
    </w:p>
    <w:p w14:paraId="329FB741" w14:textId="77777777" w:rsidR="00FB7889" w:rsidRDefault="00FB7889" w:rsidP="00FB7889">
      <w:r>
        <w:t xml:space="preserve">P </w:t>
      </w:r>
      <w:r w:rsidRPr="007C2055">
        <w:t>–</w:t>
      </w:r>
      <w:r>
        <w:t xml:space="preserve"> População no Ano de Projeção </w:t>
      </w:r>
    </w:p>
    <w:p w14:paraId="344616E0" w14:textId="77777777" w:rsidR="00FB7889" w:rsidRDefault="00FB7889" w:rsidP="00FB7889">
      <w:r>
        <w:t>P</w:t>
      </w:r>
      <w:r w:rsidRPr="009D39CF">
        <w:t>0</w:t>
      </w:r>
      <w:r>
        <w:t xml:space="preserve"> </w:t>
      </w:r>
      <w:r w:rsidRPr="007C2055">
        <w:t>–</w:t>
      </w:r>
      <w:r>
        <w:t xml:space="preserve"> População Inicial de Referência </w:t>
      </w:r>
    </w:p>
    <w:p w14:paraId="7FE8562E" w14:textId="77777777" w:rsidR="00FB7889" w:rsidRDefault="00FB7889" w:rsidP="00FB7889">
      <w:r w:rsidRPr="00D076E8">
        <w:t>P21</w:t>
      </w:r>
      <w:r>
        <w:t xml:space="preserve"> </w:t>
      </w:r>
      <w:r w:rsidRPr="007C2055">
        <w:t>–</w:t>
      </w:r>
      <w:r>
        <w:t xml:space="preserve"> </w:t>
      </w:r>
      <w:r w:rsidRPr="00D076E8">
        <w:t>Programa de Incremento de Disponibilidade Hídrica</w:t>
      </w:r>
    </w:p>
    <w:p w14:paraId="0F3F1581" w14:textId="77777777" w:rsidR="00FB7889" w:rsidRDefault="00FB7889" w:rsidP="00FB7889">
      <w:r>
        <w:t xml:space="preserve">PAP </w:t>
      </w:r>
      <w:r w:rsidRPr="007C2055">
        <w:t>–</w:t>
      </w:r>
      <w:r>
        <w:t xml:space="preserve"> Plano de Aplicação Plurianual</w:t>
      </w:r>
    </w:p>
    <w:p w14:paraId="0228B3D5" w14:textId="77777777" w:rsidR="00FB7889" w:rsidRDefault="00FB7889" w:rsidP="00FB7889">
      <w:pPr>
        <w:rPr>
          <w:rStyle w:val="TtulodoLivro"/>
          <w:b w:val="0"/>
          <w:bCs w:val="0"/>
          <w:i w:val="0"/>
          <w:iCs w:val="0"/>
        </w:rPr>
      </w:pPr>
      <w:r w:rsidRPr="00B95F5B">
        <w:rPr>
          <w:rStyle w:val="TtulodoLivro"/>
          <w:b w:val="0"/>
          <w:bCs w:val="0"/>
          <w:i w:val="0"/>
          <w:iCs w:val="0"/>
        </w:rPr>
        <w:t xml:space="preserve">PIRH </w:t>
      </w:r>
      <w:r w:rsidRPr="007C2055">
        <w:t>–</w:t>
      </w:r>
      <w:r>
        <w:t xml:space="preserve"> </w:t>
      </w:r>
      <w:r w:rsidRPr="00B95F5B">
        <w:rPr>
          <w:rStyle w:val="TtulodoLivro"/>
          <w:b w:val="0"/>
          <w:bCs w:val="0"/>
          <w:i w:val="0"/>
          <w:iCs w:val="0"/>
        </w:rPr>
        <w:t xml:space="preserve">Plano de Recursos Hídricos </w:t>
      </w:r>
    </w:p>
    <w:p w14:paraId="6E87AE2B" w14:textId="77777777" w:rsidR="00FB7889" w:rsidRDefault="00FB7889" w:rsidP="00FB7889">
      <w:r>
        <w:t xml:space="preserve">PLANSAB </w:t>
      </w:r>
      <w:r w:rsidRPr="007C2055">
        <w:t>–</w:t>
      </w:r>
      <w:r>
        <w:t xml:space="preserve"> Plano Nacional de Saneamento Básico</w:t>
      </w:r>
    </w:p>
    <w:p w14:paraId="6631A5E0" w14:textId="77777777" w:rsidR="00FB7889" w:rsidRDefault="00FB7889" w:rsidP="00FB7889">
      <w:r>
        <w:t xml:space="preserve">PVC </w:t>
      </w:r>
      <w:r w:rsidRPr="007C2055">
        <w:t>–</w:t>
      </w:r>
      <w:r>
        <w:t xml:space="preserve"> Policloreto de Polivinila</w:t>
      </w:r>
    </w:p>
    <w:p w14:paraId="19B575B1" w14:textId="77777777" w:rsidR="00FB7889" w:rsidRDefault="00FB7889" w:rsidP="00FB7889">
      <w:r>
        <w:t xml:space="preserve">QPC </w:t>
      </w:r>
      <w:r w:rsidRPr="007C2055">
        <w:t>–</w:t>
      </w:r>
      <w:r>
        <w:t xml:space="preserve"> Quota Per Capita</w:t>
      </w:r>
    </w:p>
    <w:p w14:paraId="6170CFAE" w14:textId="77777777" w:rsidR="00FB7889" w:rsidRDefault="00FB7889" w:rsidP="00FB7889">
      <w:pPr>
        <w:spacing w:after="100"/>
      </w:pPr>
      <w:r>
        <w:t>SAAE – Serviço Autônomo de Água e Esgoto</w:t>
      </w:r>
    </w:p>
    <w:p w14:paraId="390014A7" w14:textId="77777777" w:rsidR="00D85E61" w:rsidRDefault="00D85E61" w:rsidP="00FB7889"/>
    <w:p w14:paraId="53525CC2" w14:textId="77777777" w:rsidR="00D85E61" w:rsidRDefault="00D85E61" w:rsidP="00FB7889"/>
    <w:p w14:paraId="3FDC31E2" w14:textId="532526E7" w:rsidR="00FB7889" w:rsidRDefault="00FB7889" w:rsidP="00FB7889">
      <w:r>
        <w:lastRenderedPageBreak/>
        <w:t xml:space="preserve">SNIS </w:t>
      </w:r>
      <w:r w:rsidRPr="007C2055">
        <w:t>–</w:t>
      </w:r>
      <w:r>
        <w:t xml:space="preserve"> Sistema Nacional de Informações sobre Saneamento</w:t>
      </w:r>
    </w:p>
    <w:p w14:paraId="7D72859D" w14:textId="69F224EF" w:rsidR="00FB7889" w:rsidRDefault="00FB7889" w:rsidP="00FB7889">
      <w:r>
        <w:t xml:space="preserve">TDR – Termo de Referência </w:t>
      </w:r>
    </w:p>
    <w:p w14:paraId="2E5F2F66" w14:textId="04E43E52" w:rsidR="00226E1C" w:rsidRPr="00FB7889" w:rsidRDefault="00FB7889" w:rsidP="00D30760">
      <w:r>
        <w:t xml:space="preserve">UTR </w:t>
      </w:r>
      <w:r w:rsidRPr="007C2055">
        <w:t>–</w:t>
      </w:r>
      <w:r>
        <w:t xml:space="preserve"> Unidade de Tratamento de Resíduos</w:t>
      </w:r>
    </w:p>
    <w:p w14:paraId="689C30DE" w14:textId="77777777" w:rsidR="00D85E61" w:rsidRDefault="00D85E61">
      <w:pPr>
        <w:spacing w:line="259" w:lineRule="auto"/>
        <w:jc w:val="left"/>
        <w:rPr>
          <w:rFonts w:eastAsiaTheme="majorEastAsia"/>
          <w:b/>
          <w:bCs/>
          <w:sz w:val="32"/>
        </w:rPr>
      </w:pPr>
      <w:r>
        <w:br w:type="page"/>
      </w:r>
    </w:p>
    <w:p w14:paraId="21981F1F" w14:textId="05F023DB" w:rsidR="00226E1C" w:rsidRDefault="009B3852" w:rsidP="005D4E37">
      <w:pPr>
        <w:pStyle w:val="Ttulo1"/>
      </w:pPr>
      <w:bookmarkStart w:id="1" w:name="_Toc144907139"/>
      <w:r>
        <w:lastRenderedPageBreak/>
        <w:t>FICHA TÉCNICA</w:t>
      </w:r>
      <w:bookmarkEnd w:id="1"/>
    </w:p>
    <w:p w14:paraId="6AC20015" w14:textId="77777777" w:rsidR="006928C9" w:rsidRDefault="006928C9" w:rsidP="00226E1C"/>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0"/>
        <w:gridCol w:w="5522"/>
      </w:tblGrid>
      <w:tr w:rsidR="00D85E61" w14:paraId="004C23EE" w14:textId="77777777" w:rsidTr="00357ED6">
        <w:trPr>
          <w:trHeight w:val="1034"/>
        </w:trPr>
        <w:tc>
          <w:tcPr>
            <w:tcW w:w="3540" w:type="dxa"/>
            <w:shd w:val="clear" w:color="auto" w:fill="B4C6E7"/>
          </w:tcPr>
          <w:p w14:paraId="5D0625A9" w14:textId="77777777" w:rsidR="00D85E61" w:rsidRDefault="00D85E61" w:rsidP="00357ED6">
            <w:pPr>
              <w:pStyle w:val="TableParagraph"/>
              <w:spacing w:before="345"/>
              <w:ind w:left="211" w:right="203"/>
              <w:jc w:val="center"/>
              <w:rPr>
                <w:rFonts w:ascii="Arial"/>
                <w:b/>
                <w:sz w:val="20"/>
              </w:rPr>
            </w:pPr>
            <w:r>
              <w:rPr>
                <w:rFonts w:ascii="Arial"/>
                <w:b/>
                <w:sz w:val="20"/>
              </w:rPr>
              <w:t>Contratante:</w:t>
            </w:r>
          </w:p>
        </w:tc>
        <w:tc>
          <w:tcPr>
            <w:tcW w:w="5522" w:type="dxa"/>
          </w:tcPr>
          <w:p w14:paraId="4FDFA520" w14:textId="77777777" w:rsidR="00D85E61" w:rsidRDefault="00D85E61" w:rsidP="00357ED6">
            <w:pPr>
              <w:pStyle w:val="TableParagraph"/>
              <w:spacing w:line="229" w:lineRule="exact"/>
              <w:ind w:left="123" w:right="120"/>
              <w:jc w:val="center"/>
              <w:rPr>
                <w:sz w:val="20"/>
              </w:rPr>
            </w:pPr>
            <w:r>
              <w:rPr>
                <w:sz w:val="20"/>
              </w:rPr>
              <w:t>Associação</w:t>
            </w:r>
            <w:r>
              <w:rPr>
                <w:spacing w:val="-3"/>
                <w:sz w:val="20"/>
              </w:rPr>
              <w:t xml:space="preserve"> </w:t>
            </w:r>
            <w:r>
              <w:rPr>
                <w:sz w:val="20"/>
              </w:rPr>
              <w:t>Pró-Gestão</w:t>
            </w:r>
            <w:r>
              <w:rPr>
                <w:spacing w:val="-3"/>
                <w:sz w:val="20"/>
              </w:rPr>
              <w:t xml:space="preserve"> </w:t>
            </w:r>
            <w:r>
              <w:rPr>
                <w:sz w:val="20"/>
              </w:rPr>
              <w:t>das</w:t>
            </w:r>
            <w:r>
              <w:rPr>
                <w:spacing w:val="-3"/>
                <w:sz w:val="20"/>
              </w:rPr>
              <w:t xml:space="preserve"> </w:t>
            </w:r>
            <w:r>
              <w:rPr>
                <w:sz w:val="20"/>
              </w:rPr>
              <w:t>Águas</w:t>
            </w:r>
            <w:r>
              <w:rPr>
                <w:spacing w:val="-2"/>
                <w:sz w:val="20"/>
              </w:rPr>
              <w:t xml:space="preserve"> </w:t>
            </w:r>
            <w:r>
              <w:rPr>
                <w:sz w:val="20"/>
              </w:rPr>
              <w:t>da</w:t>
            </w:r>
            <w:r>
              <w:rPr>
                <w:spacing w:val="-3"/>
                <w:sz w:val="20"/>
              </w:rPr>
              <w:t xml:space="preserve"> </w:t>
            </w:r>
            <w:r>
              <w:rPr>
                <w:sz w:val="20"/>
              </w:rPr>
              <w:t>Bacia</w:t>
            </w:r>
            <w:r>
              <w:rPr>
                <w:spacing w:val="-5"/>
                <w:sz w:val="20"/>
              </w:rPr>
              <w:t xml:space="preserve"> </w:t>
            </w:r>
            <w:r>
              <w:rPr>
                <w:sz w:val="20"/>
              </w:rPr>
              <w:t>Hidrográfica</w:t>
            </w:r>
          </w:p>
          <w:p w14:paraId="51CEA992" w14:textId="77777777" w:rsidR="00D85E61" w:rsidRDefault="00D85E61" w:rsidP="00357ED6">
            <w:pPr>
              <w:pStyle w:val="TableParagraph"/>
              <w:spacing w:before="5" w:line="340" w:lineRule="atLeast"/>
              <w:ind w:left="123" w:right="119"/>
              <w:jc w:val="center"/>
              <w:rPr>
                <w:sz w:val="20"/>
              </w:rPr>
            </w:pPr>
            <w:r>
              <w:rPr>
                <w:sz w:val="20"/>
              </w:rPr>
              <w:t xml:space="preserve">do Rio Paraíba do Sul – AGEVAP </w:t>
            </w:r>
            <w:r>
              <w:rPr>
                <w:rFonts w:ascii="Arial" w:hAnsi="Arial"/>
                <w:b/>
                <w:sz w:val="20"/>
              </w:rPr>
              <w:t xml:space="preserve">– </w:t>
            </w:r>
            <w:r>
              <w:rPr>
                <w:sz w:val="20"/>
              </w:rPr>
              <w:t>Filial Governador</w:t>
            </w:r>
            <w:r>
              <w:rPr>
                <w:spacing w:val="-53"/>
                <w:sz w:val="20"/>
              </w:rPr>
              <w:t xml:space="preserve"> </w:t>
            </w:r>
            <w:r>
              <w:rPr>
                <w:sz w:val="20"/>
              </w:rPr>
              <w:t>Valadares –</w:t>
            </w:r>
            <w:r>
              <w:rPr>
                <w:spacing w:val="-2"/>
                <w:sz w:val="20"/>
              </w:rPr>
              <w:t xml:space="preserve"> </w:t>
            </w:r>
            <w:r>
              <w:rPr>
                <w:sz w:val="20"/>
              </w:rPr>
              <w:t>MG</w:t>
            </w:r>
          </w:p>
        </w:tc>
      </w:tr>
      <w:tr w:rsidR="00D85E61" w14:paraId="551D9C51" w14:textId="77777777" w:rsidTr="00357ED6">
        <w:trPr>
          <w:trHeight w:val="345"/>
        </w:trPr>
        <w:tc>
          <w:tcPr>
            <w:tcW w:w="3540" w:type="dxa"/>
            <w:shd w:val="clear" w:color="auto" w:fill="B4C6E7"/>
          </w:tcPr>
          <w:p w14:paraId="040B056E" w14:textId="77777777" w:rsidR="00D85E61" w:rsidRDefault="00D85E61" w:rsidP="00357ED6">
            <w:pPr>
              <w:pStyle w:val="TableParagraph"/>
              <w:spacing w:before="2"/>
              <w:ind w:left="211" w:right="203"/>
              <w:jc w:val="center"/>
              <w:rPr>
                <w:rFonts w:ascii="Arial"/>
                <w:b/>
                <w:sz w:val="20"/>
              </w:rPr>
            </w:pPr>
            <w:r>
              <w:rPr>
                <w:rFonts w:ascii="Arial"/>
                <w:b/>
                <w:sz w:val="20"/>
              </w:rPr>
              <w:t>Contrato:</w:t>
            </w:r>
          </w:p>
        </w:tc>
        <w:tc>
          <w:tcPr>
            <w:tcW w:w="5522" w:type="dxa"/>
          </w:tcPr>
          <w:p w14:paraId="35DC07A2" w14:textId="77777777" w:rsidR="00D85E61" w:rsidRDefault="00D85E61" w:rsidP="00357ED6">
            <w:pPr>
              <w:pStyle w:val="TableParagraph"/>
              <w:spacing w:before="2"/>
              <w:ind w:left="123" w:right="120"/>
              <w:jc w:val="center"/>
              <w:rPr>
                <w:sz w:val="20"/>
              </w:rPr>
            </w:pPr>
            <w:r>
              <w:rPr>
                <w:sz w:val="20"/>
              </w:rPr>
              <w:t>22/2022</w:t>
            </w:r>
          </w:p>
        </w:tc>
      </w:tr>
      <w:tr w:rsidR="00D85E61" w14:paraId="504B23DA" w14:textId="77777777" w:rsidTr="00357ED6">
        <w:trPr>
          <w:trHeight w:val="345"/>
        </w:trPr>
        <w:tc>
          <w:tcPr>
            <w:tcW w:w="3540" w:type="dxa"/>
            <w:shd w:val="clear" w:color="auto" w:fill="B4C6E7"/>
          </w:tcPr>
          <w:p w14:paraId="6C02A78A" w14:textId="77777777" w:rsidR="00D85E61" w:rsidRDefault="00D85E61" w:rsidP="00357ED6">
            <w:pPr>
              <w:pStyle w:val="TableParagraph"/>
              <w:spacing w:line="229" w:lineRule="exact"/>
              <w:ind w:left="211" w:right="205"/>
              <w:jc w:val="center"/>
              <w:rPr>
                <w:rFonts w:ascii="Arial"/>
                <w:b/>
                <w:sz w:val="20"/>
              </w:rPr>
            </w:pPr>
            <w:r>
              <w:rPr>
                <w:rFonts w:ascii="Arial"/>
                <w:b/>
                <w:sz w:val="20"/>
              </w:rPr>
              <w:t>Assinatura</w:t>
            </w:r>
            <w:r>
              <w:rPr>
                <w:rFonts w:ascii="Arial"/>
                <w:b/>
                <w:spacing w:val="-5"/>
                <w:sz w:val="20"/>
              </w:rPr>
              <w:t xml:space="preserve"> </w:t>
            </w:r>
            <w:r>
              <w:rPr>
                <w:rFonts w:ascii="Arial"/>
                <w:b/>
                <w:sz w:val="20"/>
              </w:rPr>
              <w:t>do</w:t>
            </w:r>
            <w:r>
              <w:rPr>
                <w:rFonts w:ascii="Arial"/>
                <w:b/>
                <w:spacing w:val="-3"/>
                <w:sz w:val="20"/>
              </w:rPr>
              <w:t xml:space="preserve"> </w:t>
            </w:r>
            <w:r>
              <w:rPr>
                <w:rFonts w:ascii="Arial"/>
                <w:b/>
                <w:sz w:val="20"/>
              </w:rPr>
              <w:t>Contrato</w:t>
            </w:r>
            <w:r>
              <w:rPr>
                <w:rFonts w:ascii="Arial"/>
                <w:b/>
                <w:spacing w:val="-1"/>
                <w:sz w:val="20"/>
              </w:rPr>
              <w:t xml:space="preserve"> </w:t>
            </w:r>
            <w:r>
              <w:rPr>
                <w:rFonts w:ascii="Arial"/>
                <w:b/>
                <w:sz w:val="20"/>
              </w:rPr>
              <w:t>em:</w:t>
            </w:r>
          </w:p>
        </w:tc>
        <w:tc>
          <w:tcPr>
            <w:tcW w:w="5522" w:type="dxa"/>
          </w:tcPr>
          <w:p w14:paraId="3CE24A5A" w14:textId="77777777" w:rsidR="00D85E61" w:rsidRDefault="00D85E61" w:rsidP="00357ED6">
            <w:pPr>
              <w:pStyle w:val="TableParagraph"/>
              <w:spacing w:line="229" w:lineRule="exact"/>
              <w:ind w:left="123" w:right="120"/>
              <w:jc w:val="center"/>
              <w:rPr>
                <w:sz w:val="20"/>
              </w:rPr>
            </w:pPr>
            <w:r>
              <w:rPr>
                <w:sz w:val="20"/>
              </w:rPr>
              <w:t>16/11/2022</w:t>
            </w:r>
          </w:p>
        </w:tc>
      </w:tr>
      <w:tr w:rsidR="00D85E61" w14:paraId="79B74392" w14:textId="77777777" w:rsidTr="00357ED6">
        <w:trPr>
          <w:trHeight w:val="690"/>
        </w:trPr>
        <w:tc>
          <w:tcPr>
            <w:tcW w:w="3540" w:type="dxa"/>
            <w:shd w:val="clear" w:color="auto" w:fill="B4C6E7"/>
          </w:tcPr>
          <w:p w14:paraId="6DAB5522" w14:textId="77777777" w:rsidR="00D85E61" w:rsidRDefault="00D85E61" w:rsidP="00357ED6">
            <w:pPr>
              <w:pStyle w:val="TableParagraph"/>
              <w:spacing w:line="229" w:lineRule="exact"/>
              <w:ind w:left="211" w:right="205"/>
              <w:jc w:val="center"/>
              <w:rPr>
                <w:rFonts w:ascii="Arial" w:hAnsi="Arial"/>
                <w:b/>
                <w:sz w:val="20"/>
              </w:rPr>
            </w:pPr>
            <w:r>
              <w:rPr>
                <w:rFonts w:ascii="Arial" w:hAnsi="Arial"/>
                <w:b/>
                <w:sz w:val="20"/>
              </w:rPr>
              <w:t>Assinatura</w:t>
            </w:r>
            <w:r>
              <w:rPr>
                <w:rFonts w:ascii="Arial" w:hAnsi="Arial"/>
                <w:b/>
                <w:spacing w:val="-6"/>
                <w:sz w:val="20"/>
              </w:rPr>
              <w:t xml:space="preserve"> </w:t>
            </w:r>
            <w:r>
              <w:rPr>
                <w:rFonts w:ascii="Arial" w:hAnsi="Arial"/>
                <w:b/>
                <w:sz w:val="20"/>
              </w:rPr>
              <w:t>da</w:t>
            </w:r>
            <w:r>
              <w:rPr>
                <w:rFonts w:ascii="Arial" w:hAnsi="Arial"/>
                <w:b/>
                <w:spacing w:val="-5"/>
                <w:sz w:val="20"/>
              </w:rPr>
              <w:t xml:space="preserve"> </w:t>
            </w:r>
            <w:r>
              <w:rPr>
                <w:rFonts w:ascii="Arial" w:hAnsi="Arial"/>
                <w:b/>
                <w:sz w:val="20"/>
              </w:rPr>
              <w:t>Ordem</w:t>
            </w:r>
            <w:r>
              <w:rPr>
                <w:rFonts w:ascii="Arial" w:hAnsi="Arial"/>
                <w:b/>
                <w:spacing w:val="-4"/>
                <w:sz w:val="20"/>
              </w:rPr>
              <w:t xml:space="preserve"> </w:t>
            </w:r>
            <w:r>
              <w:rPr>
                <w:rFonts w:ascii="Arial" w:hAnsi="Arial"/>
                <w:b/>
                <w:sz w:val="20"/>
              </w:rPr>
              <w:t>de</w:t>
            </w:r>
            <w:r>
              <w:rPr>
                <w:rFonts w:ascii="Arial" w:hAnsi="Arial"/>
                <w:b/>
                <w:spacing w:val="-2"/>
                <w:sz w:val="20"/>
              </w:rPr>
              <w:t xml:space="preserve"> </w:t>
            </w:r>
            <w:r>
              <w:rPr>
                <w:rFonts w:ascii="Arial" w:hAnsi="Arial"/>
                <w:b/>
                <w:sz w:val="20"/>
              </w:rPr>
              <w:t>Serviço</w:t>
            </w:r>
          </w:p>
          <w:p w14:paraId="60EDEB9E" w14:textId="77777777" w:rsidR="00D85E61" w:rsidRDefault="00D85E61" w:rsidP="00357ED6">
            <w:pPr>
              <w:pStyle w:val="TableParagraph"/>
              <w:spacing w:before="115"/>
              <w:ind w:left="211" w:right="205"/>
              <w:jc w:val="center"/>
              <w:rPr>
                <w:rFonts w:ascii="Arial"/>
                <w:b/>
                <w:sz w:val="20"/>
              </w:rPr>
            </w:pPr>
            <w:r>
              <w:rPr>
                <w:rFonts w:ascii="Arial"/>
                <w:b/>
                <w:sz w:val="20"/>
              </w:rPr>
              <w:t>em:</w:t>
            </w:r>
          </w:p>
        </w:tc>
        <w:tc>
          <w:tcPr>
            <w:tcW w:w="5522" w:type="dxa"/>
          </w:tcPr>
          <w:p w14:paraId="2274E664" w14:textId="4A943FD0" w:rsidR="00D85E61" w:rsidRDefault="00D85E61" w:rsidP="00357ED6">
            <w:pPr>
              <w:pStyle w:val="TableParagraph"/>
              <w:spacing w:before="172"/>
              <w:ind w:left="123" w:right="120"/>
              <w:jc w:val="center"/>
              <w:rPr>
                <w:sz w:val="20"/>
              </w:rPr>
            </w:pPr>
            <w:r>
              <w:rPr>
                <w:sz w:val="20"/>
              </w:rPr>
              <w:t>23/11/2022</w:t>
            </w:r>
          </w:p>
        </w:tc>
      </w:tr>
      <w:tr w:rsidR="00D85E61" w14:paraId="1D63C848" w14:textId="77777777" w:rsidTr="00357ED6">
        <w:trPr>
          <w:trHeight w:val="1379"/>
        </w:trPr>
        <w:tc>
          <w:tcPr>
            <w:tcW w:w="3540" w:type="dxa"/>
            <w:shd w:val="clear" w:color="auto" w:fill="B4C6E7"/>
          </w:tcPr>
          <w:p w14:paraId="06A82F8E" w14:textId="77777777" w:rsidR="00D85E61" w:rsidRDefault="00D85E61" w:rsidP="00357ED6">
            <w:pPr>
              <w:pStyle w:val="TableParagraph"/>
              <w:rPr>
                <w:rFonts w:ascii="Arial"/>
                <w:b/>
              </w:rPr>
            </w:pPr>
          </w:p>
          <w:p w14:paraId="7D350345" w14:textId="77777777" w:rsidR="00D85E61" w:rsidRDefault="00D85E61" w:rsidP="00357ED6">
            <w:pPr>
              <w:pStyle w:val="TableParagraph"/>
              <w:rPr>
                <w:rFonts w:ascii="Arial"/>
                <w:b/>
                <w:sz w:val="23"/>
              </w:rPr>
            </w:pPr>
          </w:p>
          <w:p w14:paraId="75CB601B" w14:textId="77777777" w:rsidR="00D85E61" w:rsidRDefault="00D85E61" w:rsidP="00357ED6">
            <w:pPr>
              <w:pStyle w:val="TableParagraph"/>
              <w:ind w:left="211" w:right="205"/>
              <w:jc w:val="center"/>
              <w:rPr>
                <w:rFonts w:ascii="Arial"/>
                <w:b/>
                <w:sz w:val="20"/>
              </w:rPr>
            </w:pPr>
            <w:r>
              <w:rPr>
                <w:rFonts w:ascii="Arial"/>
                <w:b/>
                <w:sz w:val="20"/>
              </w:rPr>
              <w:t>Escopo:</w:t>
            </w:r>
          </w:p>
        </w:tc>
        <w:tc>
          <w:tcPr>
            <w:tcW w:w="5522" w:type="dxa"/>
          </w:tcPr>
          <w:p w14:paraId="1632D755" w14:textId="77777777" w:rsidR="00D85E61" w:rsidRDefault="00D85E61" w:rsidP="00357ED6">
            <w:pPr>
              <w:pStyle w:val="TableParagraph"/>
              <w:spacing w:line="360" w:lineRule="auto"/>
              <w:ind w:left="105" w:right="97"/>
              <w:jc w:val="both"/>
              <w:rPr>
                <w:sz w:val="20"/>
              </w:rPr>
            </w:pPr>
            <w:r>
              <w:rPr>
                <w:sz w:val="20"/>
              </w:rPr>
              <w:t>Elaboração de estudos de concepção, projetos básicos e</w:t>
            </w:r>
            <w:r>
              <w:rPr>
                <w:spacing w:val="1"/>
                <w:sz w:val="20"/>
              </w:rPr>
              <w:t xml:space="preserve"> </w:t>
            </w:r>
            <w:r>
              <w:rPr>
                <w:sz w:val="20"/>
              </w:rPr>
              <w:t>executivos</w:t>
            </w:r>
            <w:r>
              <w:rPr>
                <w:spacing w:val="1"/>
                <w:sz w:val="20"/>
              </w:rPr>
              <w:t xml:space="preserve"> </w:t>
            </w:r>
            <w:r>
              <w:rPr>
                <w:sz w:val="20"/>
              </w:rPr>
              <w:t>de</w:t>
            </w:r>
            <w:r>
              <w:rPr>
                <w:spacing w:val="1"/>
                <w:sz w:val="20"/>
              </w:rPr>
              <w:t xml:space="preserve"> </w:t>
            </w:r>
            <w:r>
              <w:rPr>
                <w:sz w:val="20"/>
              </w:rPr>
              <w:t>estruturas</w:t>
            </w:r>
            <w:r>
              <w:rPr>
                <w:spacing w:val="1"/>
                <w:sz w:val="20"/>
              </w:rPr>
              <w:t xml:space="preserve"> </w:t>
            </w:r>
            <w:r>
              <w:rPr>
                <w:sz w:val="20"/>
              </w:rPr>
              <w:t>hidráulicas</w:t>
            </w:r>
            <w:r>
              <w:rPr>
                <w:spacing w:val="1"/>
                <w:sz w:val="20"/>
              </w:rPr>
              <w:t xml:space="preserve"> </w:t>
            </w:r>
            <w:r>
              <w:rPr>
                <w:sz w:val="20"/>
              </w:rPr>
              <w:t>para</w:t>
            </w:r>
            <w:r>
              <w:rPr>
                <w:spacing w:val="1"/>
                <w:sz w:val="20"/>
              </w:rPr>
              <w:t xml:space="preserve"> </w:t>
            </w:r>
            <w:r>
              <w:rPr>
                <w:sz w:val="20"/>
              </w:rPr>
              <w:t>garantir</w:t>
            </w:r>
            <w:r>
              <w:rPr>
                <w:spacing w:val="1"/>
                <w:sz w:val="20"/>
              </w:rPr>
              <w:t xml:space="preserve"> </w:t>
            </w:r>
            <w:r>
              <w:rPr>
                <w:sz w:val="20"/>
              </w:rPr>
              <w:t>da</w:t>
            </w:r>
            <w:r>
              <w:rPr>
                <w:spacing w:val="1"/>
                <w:sz w:val="20"/>
              </w:rPr>
              <w:t xml:space="preserve"> </w:t>
            </w:r>
            <w:r>
              <w:rPr>
                <w:sz w:val="20"/>
              </w:rPr>
              <w:t>segurança</w:t>
            </w:r>
            <w:r>
              <w:rPr>
                <w:spacing w:val="11"/>
                <w:sz w:val="20"/>
              </w:rPr>
              <w:t xml:space="preserve"> </w:t>
            </w:r>
            <w:r>
              <w:rPr>
                <w:sz w:val="20"/>
              </w:rPr>
              <w:t>hídrica</w:t>
            </w:r>
            <w:r>
              <w:rPr>
                <w:spacing w:val="12"/>
                <w:sz w:val="20"/>
              </w:rPr>
              <w:t xml:space="preserve"> </w:t>
            </w:r>
            <w:r>
              <w:rPr>
                <w:sz w:val="20"/>
              </w:rPr>
              <w:t>em</w:t>
            </w:r>
            <w:r>
              <w:rPr>
                <w:spacing w:val="10"/>
                <w:sz w:val="20"/>
              </w:rPr>
              <w:t xml:space="preserve"> </w:t>
            </w:r>
            <w:r>
              <w:rPr>
                <w:sz w:val="20"/>
              </w:rPr>
              <w:t>consonância</w:t>
            </w:r>
            <w:r>
              <w:rPr>
                <w:spacing w:val="10"/>
                <w:sz w:val="20"/>
              </w:rPr>
              <w:t xml:space="preserve"> </w:t>
            </w:r>
            <w:r>
              <w:rPr>
                <w:sz w:val="20"/>
              </w:rPr>
              <w:t>com</w:t>
            </w:r>
            <w:r>
              <w:rPr>
                <w:spacing w:val="11"/>
                <w:sz w:val="20"/>
              </w:rPr>
              <w:t xml:space="preserve"> </w:t>
            </w:r>
            <w:r>
              <w:rPr>
                <w:sz w:val="20"/>
              </w:rPr>
              <w:t>o</w:t>
            </w:r>
            <w:r>
              <w:rPr>
                <w:spacing w:val="10"/>
                <w:sz w:val="20"/>
              </w:rPr>
              <w:t xml:space="preserve"> </w:t>
            </w:r>
            <w:r>
              <w:rPr>
                <w:sz w:val="20"/>
              </w:rPr>
              <w:t>programa</w:t>
            </w:r>
            <w:r>
              <w:rPr>
                <w:spacing w:val="12"/>
                <w:sz w:val="20"/>
              </w:rPr>
              <w:t xml:space="preserve"> </w:t>
            </w:r>
            <w:r>
              <w:rPr>
                <w:sz w:val="20"/>
              </w:rPr>
              <w:t>P21</w:t>
            </w:r>
            <w:r>
              <w:rPr>
                <w:spacing w:val="12"/>
                <w:sz w:val="20"/>
              </w:rPr>
              <w:t xml:space="preserve"> </w:t>
            </w:r>
            <w:r>
              <w:rPr>
                <w:sz w:val="20"/>
              </w:rPr>
              <w:t>–</w:t>
            </w:r>
          </w:p>
          <w:p w14:paraId="377BA488" w14:textId="77777777" w:rsidR="00D85E61" w:rsidRDefault="00D85E61" w:rsidP="00357ED6">
            <w:pPr>
              <w:pStyle w:val="TableParagraph"/>
              <w:spacing w:line="229" w:lineRule="exact"/>
              <w:ind w:left="105"/>
              <w:jc w:val="both"/>
              <w:rPr>
                <w:sz w:val="20"/>
              </w:rPr>
            </w:pPr>
            <w:r>
              <w:rPr>
                <w:sz w:val="20"/>
              </w:rPr>
              <w:t>Programa</w:t>
            </w:r>
            <w:r>
              <w:rPr>
                <w:spacing w:val="-5"/>
                <w:sz w:val="20"/>
              </w:rPr>
              <w:t xml:space="preserve"> </w:t>
            </w:r>
            <w:r>
              <w:rPr>
                <w:sz w:val="20"/>
              </w:rPr>
              <w:t>de</w:t>
            </w:r>
            <w:r>
              <w:rPr>
                <w:spacing w:val="-5"/>
                <w:sz w:val="20"/>
              </w:rPr>
              <w:t xml:space="preserve"> </w:t>
            </w:r>
            <w:r>
              <w:rPr>
                <w:sz w:val="20"/>
              </w:rPr>
              <w:t>Incremento</w:t>
            </w:r>
            <w:r>
              <w:rPr>
                <w:spacing w:val="-4"/>
                <w:sz w:val="20"/>
              </w:rPr>
              <w:t xml:space="preserve"> </w:t>
            </w:r>
            <w:r>
              <w:rPr>
                <w:sz w:val="20"/>
              </w:rPr>
              <w:t>de</w:t>
            </w:r>
            <w:r>
              <w:rPr>
                <w:spacing w:val="-5"/>
                <w:sz w:val="20"/>
              </w:rPr>
              <w:t xml:space="preserve"> </w:t>
            </w:r>
            <w:r>
              <w:rPr>
                <w:sz w:val="20"/>
              </w:rPr>
              <w:t>Disponibilidade</w:t>
            </w:r>
            <w:r>
              <w:rPr>
                <w:spacing w:val="-4"/>
                <w:sz w:val="20"/>
              </w:rPr>
              <w:t xml:space="preserve"> </w:t>
            </w:r>
            <w:r>
              <w:rPr>
                <w:sz w:val="20"/>
              </w:rPr>
              <w:t>Hídrica</w:t>
            </w:r>
          </w:p>
        </w:tc>
      </w:tr>
      <w:tr w:rsidR="00D85E61" w14:paraId="5E6FA0A8" w14:textId="77777777" w:rsidTr="00357ED6">
        <w:trPr>
          <w:trHeight w:val="2070"/>
        </w:trPr>
        <w:tc>
          <w:tcPr>
            <w:tcW w:w="3540" w:type="dxa"/>
            <w:shd w:val="clear" w:color="auto" w:fill="B4C6E7"/>
          </w:tcPr>
          <w:p w14:paraId="18072197" w14:textId="77777777" w:rsidR="00D85E61" w:rsidRDefault="00D85E61" w:rsidP="00357ED6">
            <w:pPr>
              <w:pStyle w:val="TableParagraph"/>
              <w:rPr>
                <w:rFonts w:ascii="Arial"/>
                <w:b/>
              </w:rPr>
            </w:pPr>
          </w:p>
          <w:p w14:paraId="64A05081" w14:textId="77777777" w:rsidR="00D85E61" w:rsidRDefault="00D85E61" w:rsidP="00357ED6">
            <w:pPr>
              <w:pStyle w:val="TableParagraph"/>
              <w:rPr>
                <w:rFonts w:ascii="Arial"/>
                <w:b/>
              </w:rPr>
            </w:pPr>
          </w:p>
          <w:p w14:paraId="753D5CF8" w14:textId="77777777" w:rsidR="00D85E61" w:rsidRDefault="00D85E61" w:rsidP="00357ED6">
            <w:pPr>
              <w:pStyle w:val="TableParagraph"/>
              <w:spacing w:before="10"/>
              <w:rPr>
                <w:rFonts w:ascii="Arial"/>
                <w:b/>
                <w:sz w:val="30"/>
              </w:rPr>
            </w:pPr>
          </w:p>
          <w:p w14:paraId="4E249CD0" w14:textId="77777777" w:rsidR="00D85E61" w:rsidRDefault="00D85E61" w:rsidP="00357ED6">
            <w:pPr>
              <w:pStyle w:val="TableParagraph"/>
              <w:ind w:left="210" w:right="205"/>
              <w:jc w:val="center"/>
              <w:rPr>
                <w:rFonts w:ascii="Arial"/>
                <w:b/>
                <w:sz w:val="20"/>
              </w:rPr>
            </w:pPr>
            <w:r>
              <w:rPr>
                <w:rFonts w:ascii="Arial"/>
                <w:b/>
                <w:sz w:val="20"/>
              </w:rPr>
              <w:t>Justificativa</w:t>
            </w:r>
          </w:p>
        </w:tc>
        <w:tc>
          <w:tcPr>
            <w:tcW w:w="5522" w:type="dxa"/>
          </w:tcPr>
          <w:p w14:paraId="6DA0C82D" w14:textId="77777777" w:rsidR="00D85E61" w:rsidRPr="001B0EED" w:rsidRDefault="00D85E61" w:rsidP="00357ED6">
            <w:pPr>
              <w:pStyle w:val="TableParagraph"/>
              <w:spacing w:line="360" w:lineRule="auto"/>
              <w:ind w:left="105" w:right="96"/>
              <w:jc w:val="both"/>
              <w:rPr>
                <w:sz w:val="20"/>
              </w:rPr>
            </w:pPr>
            <w:r w:rsidRPr="001B0EED">
              <w:rPr>
                <w:sz w:val="20"/>
              </w:rPr>
              <w:t>Em vista do agravamento da crise hídrica nos estados de</w:t>
            </w:r>
            <w:r w:rsidRPr="001B0EED">
              <w:rPr>
                <w:spacing w:val="1"/>
                <w:sz w:val="20"/>
              </w:rPr>
              <w:t xml:space="preserve"> </w:t>
            </w:r>
            <w:r w:rsidRPr="001B0EED">
              <w:rPr>
                <w:sz w:val="20"/>
              </w:rPr>
              <w:t>Minas</w:t>
            </w:r>
            <w:r w:rsidRPr="001B0EED">
              <w:rPr>
                <w:spacing w:val="-5"/>
                <w:sz w:val="20"/>
              </w:rPr>
              <w:t xml:space="preserve"> </w:t>
            </w:r>
            <w:r w:rsidRPr="001B0EED">
              <w:rPr>
                <w:sz w:val="20"/>
              </w:rPr>
              <w:t>Gerais</w:t>
            </w:r>
            <w:r w:rsidRPr="001B0EED">
              <w:rPr>
                <w:spacing w:val="-3"/>
                <w:sz w:val="20"/>
              </w:rPr>
              <w:t xml:space="preserve"> </w:t>
            </w:r>
            <w:r w:rsidRPr="001B0EED">
              <w:rPr>
                <w:sz w:val="20"/>
              </w:rPr>
              <w:t>e</w:t>
            </w:r>
            <w:r w:rsidRPr="001B0EED">
              <w:rPr>
                <w:spacing w:val="-4"/>
                <w:sz w:val="20"/>
              </w:rPr>
              <w:t xml:space="preserve"> </w:t>
            </w:r>
            <w:r w:rsidRPr="001B0EED">
              <w:rPr>
                <w:sz w:val="20"/>
              </w:rPr>
              <w:t>Espírito</w:t>
            </w:r>
            <w:r w:rsidRPr="001B0EED">
              <w:rPr>
                <w:spacing w:val="-7"/>
                <w:sz w:val="20"/>
              </w:rPr>
              <w:t xml:space="preserve"> </w:t>
            </w:r>
            <w:r w:rsidRPr="001B0EED">
              <w:rPr>
                <w:sz w:val="20"/>
              </w:rPr>
              <w:t>Santo,</w:t>
            </w:r>
            <w:r w:rsidRPr="001B0EED">
              <w:rPr>
                <w:spacing w:val="-4"/>
                <w:sz w:val="20"/>
              </w:rPr>
              <w:t xml:space="preserve"> </w:t>
            </w:r>
            <w:r w:rsidRPr="001B0EED">
              <w:rPr>
                <w:sz w:val="20"/>
              </w:rPr>
              <w:t>o</w:t>
            </w:r>
            <w:r w:rsidRPr="001B0EED">
              <w:rPr>
                <w:spacing w:val="-6"/>
                <w:sz w:val="20"/>
              </w:rPr>
              <w:t xml:space="preserve"> </w:t>
            </w:r>
            <w:r w:rsidRPr="001B0EED">
              <w:rPr>
                <w:sz w:val="20"/>
              </w:rPr>
              <w:t>CBH-Doce</w:t>
            </w:r>
            <w:r w:rsidRPr="001B0EED">
              <w:rPr>
                <w:spacing w:val="-5"/>
                <w:sz w:val="20"/>
              </w:rPr>
              <w:t xml:space="preserve"> </w:t>
            </w:r>
            <w:r w:rsidRPr="001B0EED">
              <w:rPr>
                <w:sz w:val="20"/>
              </w:rPr>
              <w:t>definiu,</w:t>
            </w:r>
            <w:r w:rsidRPr="001B0EED">
              <w:rPr>
                <w:spacing w:val="-3"/>
                <w:sz w:val="20"/>
              </w:rPr>
              <w:t xml:space="preserve"> </w:t>
            </w:r>
            <w:r w:rsidRPr="001B0EED">
              <w:rPr>
                <w:sz w:val="20"/>
              </w:rPr>
              <w:t>no</w:t>
            </w:r>
            <w:r w:rsidRPr="001B0EED">
              <w:rPr>
                <w:spacing w:val="-7"/>
                <w:sz w:val="20"/>
              </w:rPr>
              <w:t xml:space="preserve"> </w:t>
            </w:r>
            <w:r w:rsidRPr="001B0EED">
              <w:rPr>
                <w:sz w:val="20"/>
              </w:rPr>
              <w:t>PAP</w:t>
            </w:r>
            <w:r w:rsidRPr="001B0EED">
              <w:rPr>
                <w:spacing w:val="-53"/>
                <w:sz w:val="20"/>
              </w:rPr>
              <w:t xml:space="preserve"> </w:t>
            </w:r>
            <w:r w:rsidRPr="001B0EED">
              <w:rPr>
                <w:sz w:val="20"/>
              </w:rPr>
              <w:t>2021-2025,</w:t>
            </w:r>
            <w:r w:rsidRPr="001B0EED">
              <w:rPr>
                <w:spacing w:val="1"/>
                <w:sz w:val="20"/>
              </w:rPr>
              <w:t xml:space="preserve"> </w:t>
            </w:r>
            <w:r w:rsidRPr="001B0EED">
              <w:rPr>
                <w:sz w:val="20"/>
              </w:rPr>
              <w:t>como</w:t>
            </w:r>
            <w:r w:rsidRPr="001B0EED">
              <w:rPr>
                <w:spacing w:val="1"/>
                <w:sz w:val="20"/>
              </w:rPr>
              <w:t xml:space="preserve"> </w:t>
            </w:r>
            <w:r w:rsidRPr="001B0EED">
              <w:rPr>
                <w:sz w:val="20"/>
              </w:rPr>
              <w:t>uma</w:t>
            </w:r>
            <w:r w:rsidRPr="001B0EED">
              <w:rPr>
                <w:spacing w:val="1"/>
                <w:sz w:val="20"/>
              </w:rPr>
              <w:t xml:space="preserve"> </w:t>
            </w:r>
            <w:r w:rsidRPr="001B0EED">
              <w:rPr>
                <w:sz w:val="20"/>
              </w:rPr>
              <w:t>ação</w:t>
            </w:r>
            <w:r w:rsidRPr="001B0EED">
              <w:rPr>
                <w:spacing w:val="1"/>
                <w:sz w:val="20"/>
              </w:rPr>
              <w:t xml:space="preserve"> </w:t>
            </w:r>
            <w:r w:rsidRPr="001B0EED">
              <w:rPr>
                <w:sz w:val="20"/>
              </w:rPr>
              <w:t>estratégica,</w:t>
            </w:r>
            <w:r w:rsidRPr="001B0EED">
              <w:rPr>
                <w:spacing w:val="1"/>
                <w:sz w:val="20"/>
              </w:rPr>
              <w:t xml:space="preserve"> </w:t>
            </w:r>
            <w:r w:rsidRPr="001B0EED">
              <w:rPr>
                <w:sz w:val="20"/>
              </w:rPr>
              <w:t>a</w:t>
            </w:r>
            <w:r w:rsidRPr="001B0EED">
              <w:rPr>
                <w:spacing w:val="1"/>
                <w:sz w:val="20"/>
              </w:rPr>
              <w:t xml:space="preserve"> </w:t>
            </w:r>
            <w:r w:rsidRPr="001B0EED">
              <w:rPr>
                <w:sz w:val="20"/>
              </w:rPr>
              <w:t>alocação</w:t>
            </w:r>
            <w:r w:rsidRPr="001B0EED">
              <w:rPr>
                <w:spacing w:val="1"/>
                <w:sz w:val="20"/>
              </w:rPr>
              <w:t xml:space="preserve"> </w:t>
            </w:r>
            <w:r w:rsidRPr="001B0EED">
              <w:rPr>
                <w:sz w:val="20"/>
              </w:rPr>
              <w:t>de</w:t>
            </w:r>
            <w:r w:rsidRPr="001B0EED">
              <w:rPr>
                <w:spacing w:val="-53"/>
                <w:sz w:val="20"/>
              </w:rPr>
              <w:t xml:space="preserve"> </w:t>
            </w:r>
            <w:r w:rsidRPr="001B0EED">
              <w:rPr>
                <w:sz w:val="20"/>
              </w:rPr>
              <w:t>recursos</w:t>
            </w:r>
            <w:r w:rsidRPr="001B0EED">
              <w:rPr>
                <w:spacing w:val="1"/>
                <w:sz w:val="20"/>
              </w:rPr>
              <w:t xml:space="preserve"> </w:t>
            </w:r>
            <w:r w:rsidRPr="001B0EED">
              <w:rPr>
                <w:sz w:val="20"/>
              </w:rPr>
              <w:t>para</w:t>
            </w:r>
            <w:r w:rsidRPr="001B0EED">
              <w:rPr>
                <w:spacing w:val="1"/>
                <w:sz w:val="20"/>
              </w:rPr>
              <w:t xml:space="preserve"> </w:t>
            </w:r>
            <w:r w:rsidRPr="001B0EED">
              <w:rPr>
                <w:sz w:val="20"/>
              </w:rPr>
              <w:t>realizar</w:t>
            </w:r>
            <w:r w:rsidRPr="001B0EED">
              <w:rPr>
                <w:spacing w:val="1"/>
                <w:sz w:val="20"/>
              </w:rPr>
              <w:t xml:space="preserve"> </w:t>
            </w:r>
            <w:r w:rsidRPr="001B0EED">
              <w:rPr>
                <w:sz w:val="20"/>
              </w:rPr>
              <w:t>intervenções</w:t>
            </w:r>
            <w:r w:rsidRPr="001B0EED">
              <w:rPr>
                <w:spacing w:val="1"/>
                <w:sz w:val="20"/>
              </w:rPr>
              <w:t xml:space="preserve"> </w:t>
            </w:r>
            <w:r w:rsidRPr="001B0EED">
              <w:rPr>
                <w:sz w:val="20"/>
              </w:rPr>
              <w:t>nos</w:t>
            </w:r>
            <w:r w:rsidRPr="001B0EED">
              <w:rPr>
                <w:spacing w:val="1"/>
                <w:sz w:val="20"/>
              </w:rPr>
              <w:t xml:space="preserve"> </w:t>
            </w:r>
            <w:r w:rsidRPr="001B0EED">
              <w:rPr>
                <w:sz w:val="20"/>
              </w:rPr>
              <w:t>mananciais</w:t>
            </w:r>
            <w:r w:rsidRPr="001B0EED">
              <w:rPr>
                <w:spacing w:val="1"/>
                <w:sz w:val="20"/>
              </w:rPr>
              <w:t xml:space="preserve"> </w:t>
            </w:r>
            <w:r w:rsidRPr="001B0EED">
              <w:rPr>
                <w:sz w:val="20"/>
              </w:rPr>
              <w:t>de</w:t>
            </w:r>
            <w:r w:rsidRPr="001B0EED">
              <w:rPr>
                <w:spacing w:val="1"/>
                <w:sz w:val="20"/>
              </w:rPr>
              <w:t xml:space="preserve"> </w:t>
            </w:r>
            <w:r w:rsidRPr="001B0EED">
              <w:rPr>
                <w:sz w:val="20"/>
              </w:rPr>
              <w:t>abastecimento</w:t>
            </w:r>
            <w:r w:rsidRPr="001B0EED">
              <w:rPr>
                <w:spacing w:val="10"/>
                <w:sz w:val="20"/>
              </w:rPr>
              <w:t xml:space="preserve"> </w:t>
            </w:r>
            <w:r w:rsidRPr="001B0EED">
              <w:rPr>
                <w:sz w:val="20"/>
              </w:rPr>
              <w:t>público</w:t>
            </w:r>
            <w:r w:rsidRPr="001B0EED">
              <w:rPr>
                <w:spacing w:val="10"/>
                <w:sz w:val="20"/>
              </w:rPr>
              <w:t xml:space="preserve"> </w:t>
            </w:r>
            <w:r w:rsidRPr="001B0EED">
              <w:rPr>
                <w:sz w:val="20"/>
              </w:rPr>
              <w:t>a</w:t>
            </w:r>
            <w:r w:rsidRPr="001B0EED">
              <w:rPr>
                <w:spacing w:val="12"/>
                <w:sz w:val="20"/>
              </w:rPr>
              <w:t xml:space="preserve"> </w:t>
            </w:r>
            <w:r w:rsidRPr="001B0EED">
              <w:rPr>
                <w:sz w:val="20"/>
              </w:rPr>
              <w:t>fim</w:t>
            </w:r>
            <w:r w:rsidRPr="001B0EED">
              <w:rPr>
                <w:spacing w:val="10"/>
                <w:sz w:val="20"/>
              </w:rPr>
              <w:t xml:space="preserve"> </w:t>
            </w:r>
            <w:r w:rsidRPr="001B0EED">
              <w:rPr>
                <w:sz w:val="20"/>
              </w:rPr>
              <w:t>de</w:t>
            </w:r>
            <w:r w:rsidRPr="001B0EED">
              <w:rPr>
                <w:spacing w:val="10"/>
                <w:sz w:val="20"/>
              </w:rPr>
              <w:t xml:space="preserve"> </w:t>
            </w:r>
            <w:r w:rsidRPr="001B0EED">
              <w:rPr>
                <w:sz w:val="20"/>
              </w:rPr>
              <w:t>mitigar</w:t>
            </w:r>
            <w:r w:rsidRPr="001B0EED">
              <w:rPr>
                <w:spacing w:val="11"/>
                <w:sz w:val="20"/>
              </w:rPr>
              <w:t xml:space="preserve"> </w:t>
            </w:r>
            <w:r w:rsidRPr="001B0EED">
              <w:rPr>
                <w:sz w:val="20"/>
              </w:rPr>
              <w:t>e</w:t>
            </w:r>
            <w:r w:rsidRPr="001B0EED">
              <w:rPr>
                <w:spacing w:val="10"/>
                <w:sz w:val="20"/>
              </w:rPr>
              <w:t xml:space="preserve"> </w:t>
            </w:r>
            <w:r w:rsidRPr="001B0EED">
              <w:rPr>
                <w:sz w:val="20"/>
              </w:rPr>
              <w:t>minimizar</w:t>
            </w:r>
            <w:r w:rsidRPr="001B0EED">
              <w:rPr>
                <w:spacing w:val="11"/>
                <w:sz w:val="20"/>
              </w:rPr>
              <w:t xml:space="preserve"> </w:t>
            </w:r>
            <w:r w:rsidRPr="001B0EED">
              <w:rPr>
                <w:sz w:val="20"/>
              </w:rPr>
              <w:t>os</w:t>
            </w:r>
          </w:p>
          <w:p w14:paraId="4C2C66C6" w14:textId="77777777" w:rsidR="00D85E61" w:rsidRPr="001B0EED" w:rsidRDefault="00D85E61" w:rsidP="00357ED6">
            <w:pPr>
              <w:pStyle w:val="TableParagraph"/>
              <w:ind w:left="105"/>
              <w:jc w:val="both"/>
              <w:rPr>
                <w:sz w:val="20"/>
              </w:rPr>
            </w:pPr>
            <w:r w:rsidRPr="001B0EED">
              <w:rPr>
                <w:sz w:val="20"/>
              </w:rPr>
              <w:t>impactos</w:t>
            </w:r>
            <w:r w:rsidRPr="001B0EED">
              <w:rPr>
                <w:spacing w:val="-4"/>
                <w:sz w:val="20"/>
              </w:rPr>
              <w:t xml:space="preserve"> </w:t>
            </w:r>
            <w:r w:rsidRPr="001B0EED">
              <w:rPr>
                <w:sz w:val="20"/>
              </w:rPr>
              <w:t>dessa</w:t>
            </w:r>
            <w:r w:rsidRPr="001B0EED">
              <w:rPr>
                <w:spacing w:val="-5"/>
                <w:sz w:val="20"/>
              </w:rPr>
              <w:t xml:space="preserve"> </w:t>
            </w:r>
            <w:r w:rsidRPr="001B0EED">
              <w:rPr>
                <w:sz w:val="20"/>
              </w:rPr>
              <w:t>crise.</w:t>
            </w:r>
          </w:p>
        </w:tc>
      </w:tr>
      <w:tr w:rsidR="00D85E61" w14:paraId="035EF142" w14:textId="77777777" w:rsidTr="00357ED6">
        <w:trPr>
          <w:trHeight w:val="1379"/>
        </w:trPr>
        <w:tc>
          <w:tcPr>
            <w:tcW w:w="3540" w:type="dxa"/>
            <w:shd w:val="clear" w:color="auto" w:fill="B4C6E7"/>
          </w:tcPr>
          <w:p w14:paraId="7B7327FE" w14:textId="77777777" w:rsidR="00D85E61" w:rsidRDefault="00D85E61" w:rsidP="00357ED6">
            <w:pPr>
              <w:pStyle w:val="TableParagraph"/>
              <w:rPr>
                <w:rFonts w:ascii="Arial"/>
                <w:b/>
              </w:rPr>
            </w:pPr>
          </w:p>
          <w:p w14:paraId="0BD228BF" w14:textId="77777777" w:rsidR="00D85E61" w:rsidRDefault="00D85E61" w:rsidP="00357ED6">
            <w:pPr>
              <w:pStyle w:val="TableParagraph"/>
              <w:spacing w:before="9"/>
              <w:rPr>
                <w:rFonts w:ascii="Arial"/>
                <w:b/>
              </w:rPr>
            </w:pPr>
          </w:p>
          <w:p w14:paraId="1871E967" w14:textId="77777777" w:rsidR="00D85E61" w:rsidRDefault="00D85E61" w:rsidP="00357ED6">
            <w:pPr>
              <w:pStyle w:val="TableParagraph"/>
              <w:ind w:left="211" w:right="203"/>
              <w:jc w:val="center"/>
              <w:rPr>
                <w:rFonts w:ascii="Arial"/>
                <w:b/>
                <w:sz w:val="20"/>
              </w:rPr>
            </w:pPr>
            <w:r>
              <w:rPr>
                <w:rFonts w:ascii="Arial"/>
                <w:b/>
                <w:sz w:val="20"/>
              </w:rPr>
              <w:t>Objetivo</w:t>
            </w:r>
          </w:p>
        </w:tc>
        <w:tc>
          <w:tcPr>
            <w:tcW w:w="5522" w:type="dxa"/>
          </w:tcPr>
          <w:p w14:paraId="6513C8DE" w14:textId="77777777" w:rsidR="00D85E61" w:rsidRPr="001B0EED" w:rsidRDefault="00D85E61" w:rsidP="00357ED6">
            <w:pPr>
              <w:pStyle w:val="TableParagraph"/>
              <w:spacing w:line="360" w:lineRule="auto"/>
              <w:ind w:left="105" w:right="99"/>
              <w:jc w:val="both"/>
              <w:rPr>
                <w:sz w:val="20"/>
              </w:rPr>
            </w:pPr>
            <w:r w:rsidRPr="001B0EED">
              <w:rPr>
                <w:sz w:val="20"/>
              </w:rPr>
              <w:t>Dessa</w:t>
            </w:r>
            <w:r w:rsidRPr="001B0EED">
              <w:rPr>
                <w:spacing w:val="-12"/>
                <w:sz w:val="20"/>
              </w:rPr>
              <w:t xml:space="preserve"> </w:t>
            </w:r>
            <w:r w:rsidRPr="001B0EED">
              <w:rPr>
                <w:sz w:val="20"/>
              </w:rPr>
              <w:t>forma,</w:t>
            </w:r>
            <w:r w:rsidRPr="001B0EED">
              <w:rPr>
                <w:spacing w:val="-9"/>
                <w:sz w:val="20"/>
              </w:rPr>
              <w:t xml:space="preserve"> </w:t>
            </w:r>
            <w:r w:rsidRPr="001B0EED">
              <w:rPr>
                <w:sz w:val="20"/>
              </w:rPr>
              <w:t>este</w:t>
            </w:r>
            <w:r w:rsidRPr="001B0EED">
              <w:rPr>
                <w:spacing w:val="-11"/>
                <w:sz w:val="20"/>
              </w:rPr>
              <w:t xml:space="preserve"> </w:t>
            </w:r>
            <w:r w:rsidRPr="001B0EED">
              <w:rPr>
                <w:sz w:val="20"/>
              </w:rPr>
              <w:t>documento</w:t>
            </w:r>
            <w:r w:rsidRPr="001B0EED">
              <w:rPr>
                <w:spacing w:val="-11"/>
                <w:sz w:val="20"/>
              </w:rPr>
              <w:t xml:space="preserve"> </w:t>
            </w:r>
            <w:r w:rsidRPr="001B0EED">
              <w:rPr>
                <w:sz w:val="20"/>
              </w:rPr>
              <w:t>tem</w:t>
            </w:r>
            <w:r w:rsidRPr="001B0EED">
              <w:rPr>
                <w:spacing w:val="-12"/>
                <w:sz w:val="20"/>
              </w:rPr>
              <w:t xml:space="preserve"> </w:t>
            </w:r>
            <w:r w:rsidRPr="001B0EED">
              <w:rPr>
                <w:sz w:val="20"/>
              </w:rPr>
              <w:t>como</w:t>
            </w:r>
            <w:r w:rsidRPr="001B0EED">
              <w:rPr>
                <w:spacing w:val="-11"/>
                <w:sz w:val="20"/>
              </w:rPr>
              <w:t xml:space="preserve"> </w:t>
            </w:r>
            <w:r w:rsidRPr="001B0EED">
              <w:rPr>
                <w:sz w:val="20"/>
              </w:rPr>
              <w:t>objetivo</w:t>
            </w:r>
            <w:r w:rsidRPr="001B0EED">
              <w:rPr>
                <w:spacing w:val="-12"/>
                <w:sz w:val="20"/>
              </w:rPr>
              <w:t xml:space="preserve"> </w:t>
            </w:r>
            <w:r w:rsidRPr="001B0EED">
              <w:rPr>
                <w:sz w:val="20"/>
              </w:rPr>
              <w:t>apresentar</w:t>
            </w:r>
            <w:r w:rsidRPr="001B0EED">
              <w:rPr>
                <w:spacing w:val="-53"/>
                <w:sz w:val="20"/>
              </w:rPr>
              <w:t xml:space="preserve"> </w:t>
            </w:r>
            <w:r w:rsidRPr="001B0EED">
              <w:rPr>
                <w:sz w:val="20"/>
              </w:rPr>
              <w:t>a</w:t>
            </w:r>
            <w:r w:rsidRPr="001B0EED">
              <w:rPr>
                <w:spacing w:val="1"/>
                <w:sz w:val="20"/>
              </w:rPr>
              <w:t xml:space="preserve"> </w:t>
            </w:r>
            <w:r w:rsidRPr="001B0EED">
              <w:rPr>
                <w:sz w:val="20"/>
              </w:rPr>
              <w:t>etapa</w:t>
            </w:r>
            <w:r w:rsidRPr="001B0EED">
              <w:rPr>
                <w:spacing w:val="1"/>
                <w:sz w:val="20"/>
              </w:rPr>
              <w:t xml:space="preserve"> </w:t>
            </w:r>
            <w:r w:rsidRPr="001B0EED">
              <w:rPr>
                <w:sz w:val="20"/>
              </w:rPr>
              <w:t>de</w:t>
            </w:r>
            <w:r w:rsidRPr="001B0EED">
              <w:rPr>
                <w:spacing w:val="1"/>
                <w:sz w:val="20"/>
              </w:rPr>
              <w:t xml:space="preserve"> </w:t>
            </w:r>
            <w:r w:rsidRPr="001B0EED">
              <w:rPr>
                <w:sz w:val="20"/>
              </w:rPr>
              <w:t>projeto</w:t>
            </w:r>
            <w:r w:rsidRPr="001B0EED">
              <w:rPr>
                <w:spacing w:val="1"/>
                <w:sz w:val="20"/>
              </w:rPr>
              <w:t xml:space="preserve"> </w:t>
            </w:r>
            <w:r w:rsidRPr="001B0EED">
              <w:rPr>
                <w:sz w:val="20"/>
              </w:rPr>
              <w:t>básico</w:t>
            </w:r>
            <w:r w:rsidRPr="001B0EED">
              <w:rPr>
                <w:spacing w:val="1"/>
                <w:sz w:val="20"/>
              </w:rPr>
              <w:t xml:space="preserve"> </w:t>
            </w:r>
            <w:r w:rsidRPr="001B0EED">
              <w:rPr>
                <w:sz w:val="20"/>
              </w:rPr>
              <w:t>das</w:t>
            </w:r>
            <w:r w:rsidRPr="001B0EED">
              <w:rPr>
                <w:spacing w:val="1"/>
                <w:sz w:val="20"/>
              </w:rPr>
              <w:t xml:space="preserve"> </w:t>
            </w:r>
            <w:r w:rsidRPr="001B0EED">
              <w:rPr>
                <w:sz w:val="20"/>
              </w:rPr>
              <w:t>infraestruturas</w:t>
            </w:r>
            <w:r w:rsidRPr="001B0EED">
              <w:rPr>
                <w:spacing w:val="1"/>
                <w:sz w:val="20"/>
              </w:rPr>
              <w:t xml:space="preserve"> </w:t>
            </w:r>
            <w:r w:rsidRPr="001B0EED">
              <w:rPr>
                <w:sz w:val="20"/>
              </w:rPr>
              <w:t>a</w:t>
            </w:r>
            <w:r w:rsidRPr="001B0EED">
              <w:rPr>
                <w:spacing w:val="1"/>
                <w:sz w:val="20"/>
              </w:rPr>
              <w:t xml:space="preserve"> </w:t>
            </w:r>
            <w:r w:rsidRPr="001B0EED">
              <w:rPr>
                <w:sz w:val="20"/>
              </w:rPr>
              <w:t>serem</w:t>
            </w:r>
            <w:r w:rsidRPr="001B0EED">
              <w:rPr>
                <w:spacing w:val="1"/>
                <w:sz w:val="20"/>
              </w:rPr>
              <w:t xml:space="preserve"> </w:t>
            </w:r>
            <w:r w:rsidRPr="001B0EED">
              <w:rPr>
                <w:sz w:val="20"/>
              </w:rPr>
              <w:t>implantadas</w:t>
            </w:r>
            <w:r w:rsidRPr="001B0EED">
              <w:rPr>
                <w:spacing w:val="16"/>
                <w:sz w:val="20"/>
              </w:rPr>
              <w:t xml:space="preserve"> </w:t>
            </w:r>
            <w:r w:rsidRPr="001B0EED">
              <w:rPr>
                <w:sz w:val="20"/>
              </w:rPr>
              <w:t>para</w:t>
            </w:r>
            <w:r w:rsidRPr="001B0EED">
              <w:rPr>
                <w:spacing w:val="14"/>
                <w:sz w:val="20"/>
              </w:rPr>
              <w:t xml:space="preserve"> </w:t>
            </w:r>
            <w:r w:rsidRPr="001B0EED">
              <w:rPr>
                <w:sz w:val="20"/>
              </w:rPr>
              <w:t>aumentar</w:t>
            </w:r>
            <w:r w:rsidRPr="001B0EED">
              <w:rPr>
                <w:spacing w:val="15"/>
                <w:sz w:val="20"/>
              </w:rPr>
              <w:t xml:space="preserve"> </w:t>
            </w:r>
            <w:r w:rsidRPr="001B0EED">
              <w:rPr>
                <w:sz w:val="20"/>
              </w:rPr>
              <w:t>a</w:t>
            </w:r>
            <w:r w:rsidRPr="001B0EED">
              <w:rPr>
                <w:spacing w:val="16"/>
                <w:sz w:val="20"/>
              </w:rPr>
              <w:t xml:space="preserve"> </w:t>
            </w:r>
            <w:r w:rsidRPr="001B0EED">
              <w:rPr>
                <w:sz w:val="20"/>
              </w:rPr>
              <w:t>segurança</w:t>
            </w:r>
            <w:r w:rsidRPr="001B0EED">
              <w:rPr>
                <w:spacing w:val="16"/>
                <w:sz w:val="20"/>
              </w:rPr>
              <w:t xml:space="preserve"> </w:t>
            </w:r>
            <w:r w:rsidRPr="001B0EED">
              <w:rPr>
                <w:sz w:val="20"/>
              </w:rPr>
              <w:t>hídrica</w:t>
            </w:r>
            <w:r w:rsidRPr="001B0EED">
              <w:rPr>
                <w:spacing w:val="14"/>
                <w:sz w:val="20"/>
              </w:rPr>
              <w:t xml:space="preserve"> </w:t>
            </w:r>
            <w:r w:rsidRPr="001B0EED">
              <w:rPr>
                <w:sz w:val="20"/>
              </w:rPr>
              <w:t>no</w:t>
            </w:r>
          </w:p>
          <w:p w14:paraId="430DCC2F" w14:textId="721A1F3C" w:rsidR="00D85E61" w:rsidRPr="001B0EED" w:rsidRDefault="00D85E61" w:rsidP="00357ED6">
            <w:pPr>
              <w:pStyle w:val="TableParagraph"/>
              <w:spacing w:line="229" w:lineRule="exact"/>
              <w:ind w:left="105"/>
              <w:jc w:val="both"/>
              <w:rPr>
                <w:sz w:val="20"/>
              </w:rPr>
            </w:pPr>
            <w:r w:rsidRPr="001B0EED">
              <w:rPr>
                <w:sz w:val="20"/>
              </w:rPr>
              <w:t>município</w:t>
            </w:r>
            <w:r w:rsidRPr="001B0EED">
              <w:rPr>
                <w:spacing w:val="-4"/>
                <w:sz w:val="20"/>
              </w:rPr>
              <w:t xml:space="preserve"> </w:t>
            </w:r>
            <w:r w:rsidRPr="001B0EED">
              <w:rPr>
                <w:sz w:val="20"/>
              </w:rPr>
              <w:t>de</w:t>
            </w:r>
            <w:r w:rsidRPr="001B0EED">
              <w:rPr>
                <w:spacing w:val="-3"/>
                <w:sz w:val="20"/>
              </w:rPr>
              <w:t xml:space="preserve"> </w:t>
            </w:r>
            <w:r w:rsidR="00547957">
              <w:rPr>
                <w:sz w:val="20"/>
              </w:rPr>
              <w:t>Nova</w:t>
            </w:r>
            <w:r>
              <w:rPr>
                <w:sz w:val="20"/>
              </w:rPr>
              <w:t xml:space="preserve"> </w:t>
            </w:r>
            <w:r w:rsidR="00547957">
              <w:rPr>
                <w:sz w:val="20"/>
              </w:rPr>
              <w:t>Era</w:t>
            </w:r>
            <w:r w:rsidRPr="001B0EED">
              <w:rPr>
                <w:spacing w:val="-2"/>
                <w:sz w:val="20"/>
              </w:rPr>
              <w:t xml:space="preserve"> </w:t>
            </w:r>
            <w:r w:rsidRPr="001B0EED">
              <w:rPr>
                <w:sz w:val="20"/>
              </w:rPr>
              <w:t>–</w:t>
            </w:r>
            <w:r w:rsidRPr="001B0EED">
              <w:rPr>
                <w:spacing w:val="-3"/>
                <w:sz w:val="20"/>
              </w:rPr>
              <w:t xml:space="preserve"> </w:t>
            </w:r>
            <w:r w:rsidRPr="001B0EED">
              <w:rPr>
                <w:sz w:val="20"/>
              </w:rPr>
              <w:t>MG.</w:t>
            </w:r>
          </w:p>
        </w:tc>
      </w:tr>
      <w:tr w:rsidR="00D85E61" w14:paraId="33325F9E" w14:textId="77777777" w:rsidTr="00357ED6">
        <w:trPr>
          <w:trHeight w:val="688"/>
        </w:trPr>
        <w:tc>
          <w:tcPr>
            <w:tcW w:w="3540" w:type="dxa"/>
            <w:shd w:val="clear" w:color="auto" w:fill="B4C6E7"/>
          </w:tcPr>
          <w:p w14:paraId="6C5A1DB5" w14:textId="77777777" w:rsidR="00D85E61" w:rsidRDefault="00D85E61" w:rsidP="00357ED6">
            <w:pPr>
              <w:pStyle w:val="TableParagraph"/>
              <w:spacing w:before="172"/>
              <w:ind w:left="211" w:right="203"/>
              <w:jc w:val="center"/>
              <w:rPr>
                <w:rFonts w:ascii="Arial" w:hAnsi="Arial"/>
                <w:b/>
                <w:sz w:val="20"/>
              </w:rPr>
            </w:pPr>
            <w:r>
              <w:rPr>
                <w:rFonts w:ascii="Arial" w:hAnsi="Arial"/>
                <w:b/>
                <w:sz w:val="20"/>
              </w:rPr>
              <w:t>Prazo</w:t>
            </w:r>
            <w:r>
              <w:rPr>
                <w:rFonts w:ascii="Arial" w:hAnsi="Arial"/>
                <w:b/>
                <w:spacing w:val="-3"/>
                <w:sz w:val="20"/>
              </w:rPr>
              <w:t xml:space="preserve"> </w:t>
            </w:r>
            <w:r>
              <w:rPr>
                <w:rFonts w:ascii="Arial" w:hAnsi="Arial"/>
                <w:b/>
                <w:sz w:val="20"/>
              </w:rPr>
              <w:t>de</w:t>
            </w:r>
            <w:r>
              <w:rPr>
                <w:rFonts w:ascii="Arial" w:hAnsi="Arial"/>
                <w:b/>
                <w:spacing w:val="-2"/>
                <w:sz w:val="20"/>
              </w:rPr>
              <w:t xml:space="preserve"> </w:t>
            </w:r>
            <w:r>
              <w:rPr>
                <w:rFonts w:ascii="Arial" w:hAnsi="Arial"/>
                <w:b/>
                <w:sz w:val="20"/>
              </w:rPr>
              <w:t>Execução:</w:t>
            </w:r>
          </w:p>
        </w:tc>
        <w:tc>
          <w:tcPr>
            <w:tcW w:w="5522" w:type="dxa"/>
          </w:tcPr>
          <w:p w14:paraId="58329373" w14:textId="77777777" w:rsidR="00D85E61" w:rsidRDefault="00D85E61" w:rsidP="00357ED6">
            <w:pPr>
              <w:pStyle w:val="TableParagraph"/>
              <w:spacing w:line="229" w:lineRule="exact"/>
              <w:ind w:left="123" w:right="120"/>
              <w:jc w:val="center"/>
              <w:rPr>
                <w:sz w:val="20"/>
              </w:rPr>
            </w:pPr>
            <w:r>
              <w:rPr>
                <w:sz w:val="20"/>
              </w:rPr>
              <w:t>12</w:t>
            </w:r>
            <w:r>
              <w:rPr>
                <w:spacing w:val="-4"/>
                <w:sz w:val="20"/>
              </w:rPr>
              <w:t xml:space="preserve"> </w:t>
            </w:r>
            <w:r>
              <w:rPr>
                <w:sz w:val="20"/>
              </w:rPr>
              <w:t>meses,</w:t>
            </w:r>
            <w:r>
              <w:rPr>
                <w:spacing w:val="-2"/>
                <w:sz w:val="20"/>
              </w:rPr>
              <w:t xml:space="preserve"> </w:t>
            </w:r>
            <w:r>
              <w:rPr>
                <w:sz w:val="20"/>
              </w:rPr>
              <w:t>a</w:t>
            </w:r>
            <w:r>
              <w:rPr>
                <w:spacing w:val="-3"/>
                <w:sz w:val="20"/>
              </w:rPr>
              <w:t xml:space="preserve"> </w:t>
            </w:r>
            <w:r>
              <w:rPr>
                <w:sz w:val="20"/>
              </w:rPr>
              <w:t>partir</w:t>
            </w:r>
            <w:r>
              <w:rPr>
                <w:spacing w:val="1"/>
                <w:sz w:val="20"/>
              </w:rPr>
              <w:t xml:space="preserve"> </w:t>
            </w:r>
            <w:r>
              <w:rPr>
                <w:sz w:val="20"/>
              </w:rPr>
              <w:t>da</w:t>
            </w:r>
            <w:r>
              <w:rPr>
                <w:spacing w:val="-4"/>
                <w:sz w:val="20"/>
              </w:rPr>
              <w:t xml:space="preserve"> </w:t>
            </w:r>
            <w:r>
              <w:rPr>
                <w:sz w:val="20"/>
              </w:rPr>
              <w:t>data de</w:t>
            </w:r>
            <w:r>
              <w:rPr>
                <w:spacing w:val="-3"/>
                <w:sz w:val="20"/>
              </w:rPr>
              <w:t xml:space="preserve"> </w:t>
            </w:r>
            <w:r>
              <w:rPr>
                <w:sz w:val="20"/>
              </w:rPr>
              <w:t>emissão da</w:t>
            </w:r>
            <w:r>
              <w:rPr>
                <w:spacing w:val="-4"/>
                <w:sz w:val="20"/>
              </w:rPr>
              <w:t xml:space="preserve"> </w:t>
            </w:r>
            <w:r>
              <w:rPr>
                <w:sz w:val="20"/>
              </w:rPr>
              <w:t>Ordem</w:t>
            </w:r>
            <w:r>
              <w:rPr>
                <w:spacing w:val="-3"/>
                <w:sz w:val="20"/>
              </w:rPr>
              <w:t xml:space="preserve"> </w:t>
            </w:r>
            <w:r>
              <w:rPr>
                <w:sz w:val="20"/>
              </w:rPr>
              <w:t>de</w:t>
            </w:r>
          </w:p>
          <w:p w14:paraId="274F95CB" w14:textId="77777777" w:rsidR="00D85E61" w:rsidRDefault="00D85E61" w:rsidP="00357ED6">
            <w:pPr>
              <w:pStyle w:val="TableParagraph"/>
              <w:spacing w:before="115"/>
              <w:ind w:left="120" w:right="120"/>
              <w:jc w:val="center"/>
              <w:rPr>
                <w:sz w:val="20"/>
              </w:rPr>
            </w:pPr>
            <w:r>
              <w:rPr>
                <w:sz w:val="20"/>
              </w:rPr>
              <w:t>Serviço</w:t>
            </w:r>
          </w:p>
        </w:tc>
      </w:tr>
      <w:tr w:rsidR="00D85E61" w14:paraId="79122BD7" w14:textId="77777777" w:rsidTr="00357ED6">
        <w:trPr>
          <w:trHeight w:val="690"/>
        </w:trPr>
        <w:tc>
          <w:tcPr>
            <w:tcW w:w="3540" w:type="dxa"/>
            <w:shd w:val="clear" w:color="auto" w:fill="B4C6E7"/>
          </w:tcPr>
          <w:p w14:paraId="2E8B0631" w14:textId="77777777" w:rsidR="00D85E61" w:rsidRDefault="00D85E61" w:rsidP="00357ED6">
            <w:pPr>
              <w:pStyle w:val="TableParagraph"/>
              <w:spacing w:before="172"/>
              <w:ind w:left="211" w:right="205"/>
              <w:jc w:val="center"/>
              <w:rPr>
                <w:rFonts w:ascii="Arial"/>
                <w:b/>
                <w:sz w:val="20"/>
              </w:rPr>
            </w:pPr>
            <w:r>
              <w:rPr>
                <w:rFonts w:ascii="Arial"/>
                <w:b/>
                <w:sz w:val="20"/>
              </w:rPr>
              <w:t>Valor</w:t>
            </w:r>
            <w:r>
              <w:rPr>
                <w:rFonts w:ascii="Arial"/>
                <w:b/>
                <w:spacing w:val="-3"/>
                <w:sz w:val="20"/>
              </w:rPr>
              <w:t xml:space="preserve"> </w:t>
            </w:r>
            <w:r>
              <w:rPr>
                <w:rFonts w:ascii="Arial"/>
                <w:b/>
                <w:sz w:val="20"/>
              </w:rPr>
              <w:t>Global</w:t>
            </w:r>
            <w:r>
              <w:rPr>
                <w:rFonts w:ascii="Arial"/>
                <w:b/>
                <w:spacing w:val="-4"/>
                <w:sz w:val="20"/>
              </w:rPr>
              <w:t xml:space="preserve"> </w:t>
            </w:r>
            <w:r>
              <w:rPr>
                <w:rFonts w:ascii="Arial"/>
                <w:b/>
                <w:sz w:val="20"/>
              </w:rPr>
              <w:t>do</w:t>
            </w:r>
            <w:r>
              <w:rPr>
                <w:rFonts w:ascii="Arial"/>
                <w:b/>
                <w:spacing w:val="-3"/>
                <w:sz w:val="20"/>
              </w:rPr>
              <w:t xml:space="preserve"> </w:t>
            </w:r>
            <w:r>
              <w:rPr>
                <w:rFonts w:ascii="Arial"/>
                <w:b/>
                <w:sz w:val="20"/>
              </w:rPr>
              <w:t>Contrato</w:t>
            </w:r>
          </w:p>
        </w:tc>
        <w:tc>
          <w:tcPr>
            <w:tcW w:w="5522" w:type="dxa"/>
          </w:tcPr>
          <w:p w14:paraId="26795ED1" w14:textId="77777777" w:rsidR="00D85E61" w:rsidRDefault="00D85E61" w:rsidP="00357ED6">
            <w:pPr>
              <w:pStyle w:val="TableParagraph"/>
              <w:spacing w:line="229" w:lineRule="exact"/>
              <w:ind w:left="123" w:right="120"/>
              <w:jc w:val="center"/>
              <w:rPr>
                <w:sz w:val="20"/>
              </w:rPr>
            </w:pPr>
            <w:r>
              <w:rPr>
                <w:sz w:val="20"/>
              </w:rPr>
              <w:t>R$</w:t>
            </w:r>
            <w:r>
              <w:rPr>
                <w:spacing w:val="-5"/>
                <w:sz w:val="20"/>
              </w:rPr>
              <w:t xml:space="preserve"> </w:t>
            </w:r>
            <w:r>
              <w:rPr>
                <w:sz w:val="20"/>
              </w:rPr>
              <w:t>2.336.190,20</w:t>
            </w:r>
            <w:r>
              <w:rPr>
                <w:spacing w:val="-5"/>
                <w:sz w:val="20"/>
              </w:rPr>
              <w:t xml:space="preserve"> </w:t>
            </w:r>
            <w:r>
              <w:rPr>
                <w:sz w:val="20"/>
              </w:rPr>
              <w:t>(dois milhões,</w:t>
            </w:r>
            <w:r>
              <w:rPr>
                <w:spacing w:val="-4"/>
                <w:sz w:val="20"/>
              </w:rPr>
              <w:t xml:space="preserve"> </w:t>
            </w:r>
            <w:r>
              <w:rPr>
                <w:sz w:val="20"/>
              </w:rPr>
              <w:t>trezentos</w:t>
            </w:r>
            <w:r>
              <w:rPr>
                <w:spacing w:val="-2"/>
                <w:sz w:val="20"/>
              </w:rPr>
              <w:t xml:space="preserve"> </w:t>
            </w:r>
            <w:r>
              <w:rPr>
                <w:sz w:val="20"/>
              </w:rPr>
              <w:t>e</w:t>
            </w:r>
            <w:r>
              <w:rPr>
                <w:spacing w:val="-5"/>
                <w:sz w:val="20"/>
              </w:rPr>
              <w:t xml:space="preserve"> </w:t>
            </w:r>
            <w:r>
              <w:rPr>
                <w:sz w:val="20"/>
              </w:rPr>
              <w:t>trinta</w:t>
            </w:r>
            <w:r>
              <w:rPr>
                <w:spacing w:val="-2"/>
                <w:sz w:val="20"/>
              </w:rPr>
              <w:t xml:space="preserve"> </w:t>
            </w:r>
            <w:r>
              <w:rPr>
                <w:sz w:val="20"/>
              </w:rPr>
              <w:t>e</w:t>
            </w:r>
            <w:r>
              <w:rPr>
                <w:spacing w:val="-4"/>
                <w:sz w:val="20"/>
              </w:rPr>
              <w:t xml:space="preserve"> </w:t>
            </w:r>
            <w:r>
              <w:rPr>
                <w:sz w:val="20"/>
              </w:rPr>
              <w:t>seis</w:t>
            </w:r>
            <w:r>
              <w:rPr>
                <w:spacing w:val="-3"/>
                <w:sz w:val="20"/>
              </w:rPr>
              <w:t xml:space="preserve"> </w:t>
            </w:r>
            <w:r>
              <w:rPr>
                <w:sz w:val="20"/>
              </w:rPr>
              <w:t>mil,</w:t>
            </w:r>
          </w:p>
          <w:p w14:paraId="193749AD" w14:textId="77777777" w:rsidR="00D85E61" w:rsidRDefault="00D85E61" w:rsidP="00357ED6">
            <w:pPr>
              <w:pStyle w:val="TableParagraph"/>
              <w:spacing w:before="115"/>
              <w:ind w:left="123" w:right="119"/>
              <w:jc w:val="center"/>
              <w:rPr>
                <w:sz w:val="20"/>
              </w:rPr>
            </w:pPr>
            <w:r>
              <w:rPr>
                <w:sz w:val="20"/>
              </w:rPr>
              <w:t>cento</w:t>
            </w:r>
            <w:r>
              <w:rPr>
                <w:spacing w:val="-5"/>
                <w:sz w:val="20"/>
              </w:rPr>
              <w:t xml:space="preserve"> </w:t>
            </w:r>
            <w:r>
              <w:rPr>
                <w:sz w:val="20"/>
              </w:rPr>
              <w:t>e</w:t>
            </w:r>
            <w:r>
              <w:rPr>
                <w:spacing w:val="-1"/>
                <w:sz w:val="20"/>
              </w:rPr>
              <w:t xml:space="preserve"> </w:t>
            </w:r>
            <w:r>
              <w:rPr>
                <w:sz w:val="20"/>
              </w:rPr>
              <w:t>oitenta</w:t>
            </w:r>
            <w:r>
              <w:rPr>
                <w:spacing w:val="-4"/>
                <w:sz w:val="20"/>
              </w:rPr>
              <w:t xml:space="preserve"> </w:t>
            </w:r>
            <w:r>
              <w:rPr>
                <w:sz w:val="20"/>
              </w:rPr>
              <w:t>reais</w:t>
            </w:r>
            <w:r>
              <w:rPr>
                <w:spacing w:val="-3"/>
                <w:sz w:val="20"/>
              </w:rPr>
              <w:t xml:space="preserve"> </w:t>
            </w:r>
            <w:r>
              <w:rPr>
                <w:sz w:val="20"/>
              </w:rPr>
              <w:t>e</w:t>
            </w:r>
            <w:r>
              <w:rPr>
                <w:spacing w:val="-4"/>
                <w:sz w:val="20"/>
              </w:rPr>
              <w:t xml:space="preserve"> </w:t>
            </w:r>
            <w:r>
              <w:rPr>
                <w:sz w:val="20"/>
              </w:rPr>
              <w:t>vinte</w:t>
            </w:r>
            <w:r>
              <w:rPr>
                <w:spacing w:val="-2"/>
                <w:sz w:val="20"/>
              </w:rPr>
              <w:t xml:space="preserve"> </w:t>
            </w:r>
            <w:r>
              <w:rPr>
                <w:sz w:val="20"/>
              </w:rPr>
              <w:t>centavos)</w:t>
            </w:r>
          </w:p>
        </w:tc>
      </w:tr>
      <w:tr w:rsidR="00D85E61" w14:paraId="270BEFBC" w14:textId="77777777" w:rsidTr="00357ED6">
        <w:trPr>
          <w:trHeight w:val="359"/>
        </w:trPr>
        <w:tc>
          <w:tcPr>
            <w:tcW w:w="3540" w:type="dxa"/>
            <w:shd w:val="clear" w:color="auto" w:fill="B4C6E7"/>
          </w:tcPr>
          <w:p w14:paraId="4928C793" w14:textId="77777777" w:rsidR="00D85E61" w:rsidRDefault="00D85E61" w:rsidP="00357ED6">
            <w:pPr>
              <w:pStyle w:val="TableParagraph"/>
              <w:spacing w:before="6"/>
              <w:ind w:left="211" w:right="204"/>
              <w:jc w:val="center"/>
              <w:rPr>
                <w:rFonts w:ascii="Arial" w:hAnsi="Arial"/>
                <w:b/>
                <w:sz w:val="20"/>
              </w:rPr>
            </w:pPr>
            <w:r>
              <w:rPr>
                <w:rFonts w:ascii="Arial" w:hAnsi="Arial"/>
                <w:b/>
                <w:sz w:val="20"/>
              </w:rPr>
              <w:t>Documentos</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Referência</w:t>
            </w:r>
          </w:p>
        </w:tc>
        <w:tc>
          <w:tcPr>
            <w:tcW w:w="5522" w:type="dxa"/>
          </w:tcPr>
          <w:p w14:paraId="3C7D1E9B" w14:textId="77777777" w:rsidR="00D85E61" w:rsidRDefault="00D85E61" w:rsidP="00D85E61">
            <w:pPr>
              <w:pStyle w:val="TableParagraph"/>
              <w:numPr>
                <w:ilvl w:val="0"/>
                <w:numId w:val="36"/>
              </w:numPr>
              <w:tabs>
                <w:tab w:val="left" w:pos="1758"/>
                <w:tab w:val="left" w:pos="1759"/>
              </w:tabs>
              <w:rPr>
                <w:sz w:val="20"/>
              </w:rPr>
            </w:pPr>
            <w:r>
              <w:rPr>
                <w:sz w:val="20"/>
              </w:rPr>
              <w:t>Ato</w:t>
            </w:r>
            <w:r>
              <w:rPr>
                <w:spacing w:val="-6"/>
                <w:sz w:val="20"/>
              </w:rPr>
              <w:t xml:space="preserve"> </w:t>
            </w:r>
            <w:r>
              <w:rPr>
                <w:sz w:val="20"/>
              </w:rPr>
              <w:t>Convocatório</w:t>
            </w:r>
            <w:r>
              <w:rPr>
                <w:spacing w:val="-3"/>
                <w:sz w:val="20"/>
              </w:rPr>
              <w:t xml:space="preserve"> </w:t>
            </w:r>
            <w:r>
              <w:rPr>
                <w:sz w:val="20"/>
              </w:rPr>
              <w:t>nº.</w:t>
            </w:r>
            <w:r>
              <w:rPr>
                <w:spacing w:val="-3"/>
                <w:sz w:val="20"/>
              </w:rPr>
              <w:t xml:space="preserve"> </w:t>
            </w:r>
            <w:r>
              <w:rPr>
                <w:sz w:val="20"/>
              </w:rPr>
              <w:t>008/2022</w:t>
            </w:r>
          </w:p>
        </w:tc>
      </w:tr>
    </w:tbl>
    <w:p w14:paraId="2C1DD67B" w14:textId="63EEB716" w:rsidR="00D85E61" w:rsidRPr="00226E1C" w:rsidRDefault="00D85E61" w:rsidP="00226E1C">
      <w:pPr>
        <w:sectPr w:rsidR="00D85E61" w:rsidRPr="00226E1C" w:rsidSect="006123EA">
          <w:headerReference w:type="default" r:id="rId15"/>
          <w:footerReference w:type="default" r:id="rId16"/>
          <w:pgSz w:w="11906" w:h="16838"/>
          <w:pgMar w:top="1701" w:right="1134" w:bottom="1134" w:left="1701" w:header="0" w:footer="0" w:gutter="0"/>
          <w:cols w:space="708"/>
          <w:docGrid w:linePitch="360"/>
        </w:sectPr>
      </w:pPr>
    </w:p>
    <w:p w14:paraId="43886AE6" w14:textId="275DEB0D" w:rsidR="000A57FE" w:rsidRPr="000A57FE" w:rsidRDefault="00016EA6" w:rsidP="00D079CD">
      <w:pPr>
        <w:pStyle w:val="Ttulo1"/>
      </w:pPr>
      <w:bookmarkStart w:id="2" w:name="_Toc131176103"/>
      <w:bookmarkStart w:id="3" w:name="_Toc144907140"/>
      <w:r w:rsidRPr="00781B5C">
        <w:lastRenderedPageBreak/>
        <w:t>INTRODUÇÃO</w:t>
      </w:r>
      <w:bookmarkEnd w:id="2"/>
      <w:bookmarkEnd w:id="3"/>
      <w:r w:rsidRPr="00781B5C">
        <w:t xml:space="preserve"> </w:t>
      </w:r>
    </w:p>
    <w:p w14:paraId="6F8B922C" w14:textId="77777777" w:rsidR="007727E0" w:rsidRDefault="007727E0" w:rsidP="007727E0">
      <w:r>
        <w:t>O Comitê da Bacia Hidrográfica do Rio Doce (CBH Doce), criado em 25 de janeiro de 2002, por meio de um Decreto Federal, é integrado por 11 comitês afluentes sendo, 6 mineiros e 5 capixabas. Os afluentes Piranga, Piracicaba, Santo Antônio, Suaçuí, Caratinga e Manhuaçu, compõe a porção mineira da bacia, já os rios Guandu, Santa Joana, Santa Maria do Rio Doce, Pontões e Lagoas do Rio Doce, Barra Seca e Foz do Rio Doce, integram a porção capixaba da bacia.</w:t>
      </w:r>
    </w:p>
    <w:p w14:paraId="58738869" w14:textId="77777777" w:rsidR="007727E0" w:rsidRDefault="007727E0" w:rsidP="007727E0">
      <w:r>
        <w:t>O Plano de Aplicação Plurianual (PAP), desenvolvido a partir do Plano Integrado de Recursos Hídricos da bacia hidrográfica do Rio Doce, foi instituído em 10 de dezembro de 2020, abrange o período de 2021 a 2025 e tem como objetivo, alocar recursos para a implementação de ações estratégicas para conservação e recuperação da bacia.</w:t>
      </w:r>
    </w:p>
    <w:p w14:paraId="634509AC" w14:textId="77777777" w:rsidR="007727E0" w:rsidRPr="000A57FE" w:rsidRDefault="007727E0" w:rsidP="007727E0">
      <w:r>
        <w:t>Em vista do agravamento da crise hídrica nos estados de Minas Gerais e Espírito Santo, o CBH-Doce definiu, no PAP 2021-2025, como uma ação estratégica, a alocação de recursos para realizar intervenções nos mananciais de abastecimento público a fim de mitigar e minimizar os impactos dessa crise.</w:t>
      </w:r>
    </w:p>
    <w:p w14:paraId="58BA306A" w14:textId="388D0FC9" w:rsidR="006312A2" w:rsidRDefault="007727E0" w:rsidP="003979A6">
      <w:pPr>
        <w:spacing w:after="120"/>
      </w:pPr>
      <w:r>
        <w:t xml:space="preserve">Dessa forma, este documento tem como objetivo apresentar a etapa de </w:t>
      </w:r>
      <w:r w:rsidR="003979A6">
        <w:t>projeto básico</w:t>
      </w:r>
      <w:r>
        <w:t xml:space="preserve"> das infraestruturas</w:t>
      </w:r>
      <w:r w:rsidR="00D000EA">
        <w:t xml:space="preserve"> hidráulicas</w:t>
      </w:r>
      <w:r>
        <w:t xml:space="preserve"> as serem implantadas para </w:t>
      </w:r>
      <w:r w:rsidR="006928C9">
        <w:t xml:space="preserve">garantia da segurança hídrica do </w:t>
      </w:r>
      <w:r>
        <w:t xml:space="preserve">município de </w:t>
      </w:r>
      <w:r w:rsidR="00975258">
        <w:t>Nova Era</w:t>
      </w:r>
      <w:r w:rsidR="000E3728">
        <w:t xml:space="preserve"> – MG.</w:t>
      </w:r>
      <w:r w:rsidR="006312A2">
        <w:t xml:space="preserve"> </w:t>
      </w:r>
    </w:p>
    <w:p w14:paraId="7F0EACDC" w14:textId="02CC8200" w:rsidR="00A1739A" w:rsidRDefault="007727E0" w:rsidP="007727E0">
      <w:pPr>
        <w:spacing w:after="120"/>
      </w:pPr>
      <w:r>
        <w:t>Todas as atividades desenvolvidas pel</w:t>
      </w:r>
      <w:r w:rsidR="006312A2">
        <w:t xml:space="preserve">o Consórcio HIDROBR - </w:t>
      </w:r>
      <w:r>
        <w:t>EQUILÍBRIO ENGENHARIA seguiram as diretrizes estabelecidas no Termo de Referência – TDR do Ato Convocatório nº 08/2022</w:t>
      </w:r>
      <w:r w:rsidR="00D000EA">
        <w:t xml:space="preserve"> bem como as Normas Técnicas vigentes</w:t>
      </w:r>
      <w:r>
        <w:t>.</w:t>
      </w:r>
    </w:p>
    <w:p w14:paraId="747D5A31" w14:textId="77777777" w:rsidR="00691206" w:rsidRDefault="00691206" w:rsidP="007538C5">
      <w:pPr>
        <w:spacing w:after="120"/>
        <w:rPr>
          <w:rFonts w:eastAsia="Batang"/>
        </w:rPr>
      </w:pPr>
    </w:p>
    <w:p w14:paraId="1ACC833D" w14:textId="77777777" w:rsidR="00691206" w:rsidRDefault="00691206" w:rsidP="007538C5">
      <w:pPr>
        <w:spacing w:after="120"/>
        <w:rPr>
          <w:rFonts w:eastAsia="Batang"/>
        </w:rPr>
      </w:pPr>
    </w:p>
    <w:p w14:paraId="762DFF07" w14:textId="77777777" w:rsidR="00691206" w:rsidRDefault="00691206" w:rsidP="007538C5">
      <w:pPr>
        <w:spacing w:after="120"/>
        <w:rPr>
          <w:rFonts w:eastAsia="Batang"/>
        </w:rPr>
      </w:pPr>
    </w:p>
    <w:p w14:paraId="0477AF34" w14:textId="77777777" w:rsidR="00691206" w:rsidRDefault="00691206" w:rsidP="007538C5">
      <w:pPr>
        <w:spacing w:after="120"/>
        <w:rPr>
          <w:rFonts w:eastAsia="Batang"/>
        </w:rPr>
      </w:pPr>
    </w:p>
    <w:p w14:paraId="7FB18E65" w14:textId="77777777" w:rsidR="00691206" w:rsidRDefault="00691206" w:rsidP="007538C5">
      <w:pPr>
        <w:spacing w:after="120"/>
        <w:rPr>
          <w:rFonts w:eastAsia="Batang"/>
        </w:rPr>
      </w:pPr>
    </w:p>
    <w:p w14:paraId="346EEBAF" w14:textId="6F7CCC99" w:rsidR="00691206" w:rsidRPr="00691206" w:rsidRDefault="00691206" w:rsidP="00D079CD">
      <w:pPr>
        <w:pStyle w:val="Ttulo1"/>
        <w:rPr>
          <w:rFonts w:eastAsia="Batang"/>
        </w:rPr>
      </w:pPr>
      <w:bookmarkStart w:id="4" w:name="_Toc131176104"/>
      <w:bookmarkStart w:id="5" w:name="_Toc144907141"/>
      <w:r w:rsidRPr="00691206">
        <w:rPr>
          <w:rFonts w:eastAsia="Batang"/>
        </w:rPr>
        <w:lastRenderedPageBreak/>
        <w:t>CONTEXTUALIZAÇÃO</w:t>
      </w:r>
      <w:bookmarkEnd w:id="4"/>
      <w:bookmarkEnd w:id="5"/>
    </w:p>
    <w:p w14:paraId="3FA266C1" w14:textId="773825E1" w:rsidR="00D076E8" w:rsidRDefault="00691206" w:rsidP="007538C5">
      <w:pPr>
        <w:spacing w:after="120"/>
        <w:rPr>
          <w:rFonts w:eastAsia="Batang"/>
        </w:rPr>
      </w:pPr>
      <w:r>
        <w:rPr>
          <w:rFonts w:eastAsia="Batang"/>
        </w:rPr>
        <w:t>A área de drenagem da bacia hidrográfica do rio Doce abrange um total de 86.715 quilômetros quadrados, englobando cerca de 86% do território do leste mineiro e 14% do nordeste do Espírito Santo</w:t>
      </w:r>
      <w:r w:rsidR="00D076E8">
        <w:rPr>
          <w:rFonts w:eastAsia="Batang"/>
        </w:rPr>
        <w:t xml:space="preserve"> (</w:t>
      </w:r>
      <w:r w:rsidR="002C0962">
        <w:rPr>
          <w:rFonts w:eastAsia="Batang"/>
        </w:rPr>
        <w:fldChar w:fldCharType="begin"/>
      </w:r>
      <w:r w:rsidR="002C0962">
        <w:rPr>
          <w:rFonts w:eastAsia="Batang"/>
        </w:rPr>
        <w:instrText xml:space="preserve"> REF _Ref137461455 \h </w:instrText>
      </w:r>
      <w:r w:rsidR="002C0962">
        <w:rPr>
          <w:rFonts w:eastAsia="Batang"/>
        </w:rPr>
      </w:r>
      <w:r w:rsidR="002C0962">
        <w:rPr>
          <w:rFonts w:eastAsia="Batang"/>
        </w:rPr>
        <w:fldChar w:fldCharType="separate"/>
      </w:r>
      <w:r w:rsidR="00340BDB">
        <w:t xml:space="preserve">Figura </w:t>
      </w:r>
      <w:r w:rsidR="00340BDB">
        <w:rPr>
          <w:noProof/>
        </w:rPr>
        <w:t>1</w:t>
      </w:r>
      <w:r w:rsidR="002C0962">
        <w:rPr>
          <w:rFonts w:eastAsia="Batang"/>
        </w:rPr>
        <w:fldChar w:fldCharType="end"/>
      </w:r>
      <w:r w:rsidR="00D076E8">
        <w:rPr>
          <w:rFonts w:eastAsia="Batang"/>
        </w:rPr>
        <w:t>)</w:t>
      </w:r>
      <w:r w:rsidR="009B3852">
        <w:rPr>
          <w:rFonts w:eastAsia="Batang"/>
        </w:rPr>
        <w:t>.</w:t>
      </w:r>
    </w:p>
    <w:p w14:paraId="607CFA4E" w14:textId="39874C91" w:rsidR="00922A89" w:rsidRDefault="00922A89" w:rsidP="00AE5675">
      <w:pPr>
        <w:pStyle w:val="Legenda"/>
      </w:pPr>
      <w:bookmarkStart w:id="6" w:name="_Ref137461455"/>
      <w:bookmarkStart w:id="7" w:name="_Toc144907061"/>
      <w:r>
        <w:t xml:space="preserve">Figura </w:t>
      </w:r>
      <w:r w:rsidR="00340BDB">
        <w:fldChar w:fldCharType="begin"/>
      </w:r>
      <w:r w:rsidR="00340BDB">
        <w:instrText xml:space="preserve"> SEQ Figura \* ARABIC </w:instrText>
      </w:r>
      <w:r w:rsidR="00340BDB">
        <w:fldChar w:fldCharType="separate"/>
      </w:r>
      <w:r w:rsidR="00340BDB">
        <w:rPr>
          <w:noProof/>
        </w:rPr>
        <w:t>1</w:t>
      </w:r>
      <w:r w:rsidR="00340BDB">
        <w:rPr>
          <w:noProof/>
        </w:rPr>
        <w:fldChar w:fldCharType="end"/>
      </w:r>
      <w:bookmarkEnd w:id="6"/>
      <w:r w:rsidR="002C0962">
        <w:t xml:space="preserve"> -</w:t>
      </w:r>
      <w:r>
        <w:t xml:space="preserve"> </w:t>
      </w:r>
      <w:r w:rsidR="00E241E2">
        <w:t>Mapa da bacia hidrográfica do Rio Doce</w:t>
      </w:r>
      <w:bookmarkEnd w:id="7"/>
    </w:p>
    <w:p w14:paraId="0415C63F" w14:textId="6C851B1B" w:rsidR="00922A89" w:rsidRDefault="00E241E2" w:rsidP="00E241E2">
      <w:pPr>
        <w:pStyle w:val="SemEspaamento"/>
        <w:rPr>
          <w:rFonts w:eastAsia="Batang"/>
        </w:rPr>
      </w:pPr>
      <w:r>
        <w:rPr>
          <w:noProof/>
        </w:rPr>
        <w:drawing>
          <wp:inline distT="0" distB="0" distL="0" distR="0" wp14:anchorId="3FF51F4E" wp14:editId="071DBA72">
            <wp:extent cx="5760085" cy="4076065"/>
            <wp:effectExtent l="0" t="0" r="0" b="635"/>
            <wp:docPr id="201235550" name="Imagem 2"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5550" name="Imagem 2" descr="Mapa&#10;&#10;Descrição gerad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4076065"/>
                    </a:xfrm>
                    <a:prstGeom prst="rect">
                      <a:avLst/>
                    </a:prstGeom>
                    <a:noFill/>
                    <a:ln>
                      <a:noFill/>
                    </a:ln>
                  </pic:spPr>
                </pic:pic>
              </a:graphicData>
            </a:graphic>
          </wp:inline>
        </w:drawing>
      </w:r>
    </w:p>
    <w:p w14:paraId="496DC548" w14:textId="74AC71AA" w:rsidR="00E241E2" w:rsidRPr="00255B5C" w:rsidRDefault="00E241E2" w:rsidP="00255B5C">
      <w:pPr>
        <w:spacing w:before="240"/>
        <w:jc w:val="center"/>
        <w:rPr>
          <w:b/>
          <w:bCs/>
          <w:sz w:val="20"/>
          <w:szCs w:val="20"/>
        </w:rPr>
      </w:pPr>
      <w:r w:rsidRPr="00255B5C">
        <w:rPr>
          <w:b/>
          <w:bCs/>
          <w:sz w:val="20"/>
          <w:szCs w:val="20"/>
        </w:rPr>
        <w:t>Fonte: AGEDOCE</w:t>
      </w:r>
      <w:r w:rsidR="006928C9" w:rsidRPr="00255B5C">
        <w:rPr>
          <w:b/>
          <w:bCs/>
          <w:sz w:val="20"/>
          <w:szCs w:val="20"/>
        </w:rPr>
        <w:t xml:space="preserve"> (2022)</w:t>
      </w:r>
      <w:r w:rsidRPr="00255B5C">
        <w:rPr>
          <w:b/>
          <w:bCs/>
          <w:sz w:val="20"/>
          <w:szCs w:val="20"/>
        </w:rPr>
        <w:t xml:space="preserve"> – </w:t>
      </w:r>
      <w:r w:rsidR="00255B5C">
        <w:rPr>
          <w:b/>
          <w:bCs/>
          <w:sz w:val="20"/>
          <w:szCs w:val="20"/>
        </w:rPr>
        <w:t>A</w:t>
      </w:r>
      <w:r w:rsidRPr="00255B5C">
        <w:rPr>
          <w:b/>
          <w:bCs/>
          <w:sz w:val="20"/>
          <w:szCs w:val="20"/>
        </w:rPr>
        <w:t xml:space="preserve">daptado por </w:t>
      </w:r>
      <w:r w:rsidR="006928C9" w:rsidRPr="00255B5C">
        <w:rPr>
          <w:b/>
          <w:bCs/>
          <w:sz w:val="20"/>
          <w:szCs w:val="20"/>
        </w:rPr>
        <w:t>Consórcio Equilíbrio-HIDROBR (2023)</w:t>
      </w:r>
    </w:p>
    <w:p w14:paraId="4004ACAA" w14:textId="77777777" w:rsidR="00D076E8" w:rsidRDefault="00D076E8" w:rsidP="007538C5">
      <w:pPr>
        <w:spacing w:after="120"/>
        <w:rPr>
          <w:rFonts w:eastAsia="Batang"/>
        </w:rPr>
      </w:pPr>
      <w:r>
        <w:rPr>
          <w:rFonts w:eastAsia="Batang"/>
        </w:rPr>
        <w:t>O rio Doce é formado pelo encontro dos rios Xopotó, Piranga e do Carmo, percorrendo cerca de 850 km até o ponto de desague, no oceano Atlântico, no povoado de Regência, pertencente ao município de Linhares/ES.</w:t>
      </w:r>
    </w:p>
    <w:p w14:paraId="42CD92BD" w14:textId="77777777" w:rsidR="00D076E8" w:rsidRDefault="00D076E8" w:rsidP="007538C5">
      <w:pPr>
        <w:spacing w:after="120"/>
        <w:rPr>
          <w:rFonts w:eastAsia="Batang"/>
        </w:rPr>
      </w:pPr>
      <w:r>
        <w:rPr>
          <w:rFonts w:eastAsia="Batang"/>
        </w:rPr>
        <w:t>A bacia hidrográfica do rio Doce é constituída predominantemente pelo bioma Mata Atlântica, composta por diversas formações vegetais e ecossistemas associados, abrangendo 98% de sua área total. Os 2% restantes estão situados no bioma Cerrado.</w:t>
      </w:r>
    </w:p>
    <w:p w14:paraId="14F9E9F9" w14:textId="77777777" w:rsidR="00D076E8" w:rsidRDefault="00D076E8" w:rsidP="007538C5">
      <w:pPr>
        <w:spacing w:after="120"/>
        <w:rPr>
          <w:rFonts w:eastAsia="Batang"/>
        </w:rPr>
      </w:pPr>
      <w:r>
        <w:rPr>
          <w:rFonts w:eastAsia="Batang"/>
        </w:rPr>
        <w:t xml:space="preserve">Os recursos hídricos dos cursos d’água da bacia do rio Doce é são utilizados para diversos fins, incluindo uso doméstico, agropecuário, industrial e geração de energia elétrica. No entanto, eles também atuam como receptores e transportadores de </w:t>
      </w:r>
      <w:r>
        <w:rPr>
          <w:rFonts w:eastAsia="Batang"/>
        </w:rPr>
        <w:lastRenderedPageBreak/>
        <w:t>resíduos e efluentes, o que pode impactar significativamente a qualidade da água e dos ecossistemas associados.</w:t>
      </w:r>
    </w:p>
    <w:p w14:paraId="68E52827" w14:textId="54830C55" w:rsidR="00B95F5B" w:rsidRDefault="00B95F5B" w:rsidP="00B95F5B">
      <w:pPr>
        <w:rPr>
          <w:rStyle w:val="TtulodoLivro"/>
          <w:b w:val="0"/>
          <w:bCs w:val="0"/>
          <w:i w:val="0"/>
          <w:iCs w:val="0"/>
        </w:rPr>
      </w:pPr>
      <w:r w:rsidRPr="00B95F5B">
        <w:rPr>
          <w:rStyle w:val="TtulodoLivro"/>
          <w:b w:val="0"/>
          <w:bCs w:val="0"/>
          <w:i w:val="0"/>
          <w:iCs w:val="0"/>
        </w:rPr>
        <w:t>Conforme informações contidas no Plano de Recursos Hídricos (PIRH) da bacia</w:t>
      </w:r>
      <w:r>
        <w:rPr>
          <w:rStyle w:val="TtulodoLivro"/>
          <w:b w:val="0"/>
          <w:bCs w:val="0"/>
          <w:i w:val="0"/>
          <w:iCs w:val="0"/>
        </w:rPr>
        <w:t xml:space="preserve"> </w:t>
      </w:r>
      <w:r w:rsidRPr="00B95F5B">
        <w:rPr>
          <w:rStyle w:val="TtulodoLivro"/>
          <w:b w:val="0"/>
          <w:bCs w:val="0"/>
          <w:i w:val="0"/>
          <w:iCs w:val="0"/>
        </w:rPr>
        <w:t>do rio Doce, a disponibilidade hídrica per capita na bacia é de 8.330 m³/</w:t>
      </w:r>
      <w:proofErr w:type="spellStart"/>
      <w:r w:rsidRPr="00B95F5B">
        <w:rPr>
          <w:rStyle w:val="TtulodoLivro"/>
          <w:b w:val="0"/>
          <w:bCs w:val="0"/>
          <w:i w:val="0"/>
          <w:iCs w:val="0"/>
        </w:rPr>
        <w:t>hab.ano</w:t>
      </w:r>
      <w:proofErr w:type="spellEnd"/>
      <w:r w:rsidRPr="00B95F5B">
        <w:rPr>
          <w:rStyle w:val="TtulodoLivro"/>
          <w:b w:val="0"/>
          <w:bCs w:val="0"/>
          <w:i w:val="0"/>
          <w:iCs w:val="0"/>
        </w:rPr>
        <w:t>,</w:t>
      </w:r>
      <w:r>
        <w:rPr>
          <w:rStyle w:val="TtulodoLivro"/>
          <w:b w:val="0"/>
          <w:bCs w:val="0"/>
          <w:i w:val="0"/>
          <w:iCs w:val="0"/>
        </w:rPr>
        <w:t xml:space="preserve"> </w:t>
      </w:r>
      <w:r w:rsidRPr="00B95F5B">
        <w:rPr>
          <w:rStyle w:val="TtulodoLivro"/>
          <w:b w:val="0"/>
          <w:bCs w:val="0"/>
          <w:i w:val="0"/>
          <w:iCs w:val="0"/>
        </w:rPr>
        <w:t>obtida pela divisão da vazão média pela população presente na bacia. De acordo</w:t>
      </w:r>
      <w:r>
        <w:rPr>
          <w:rStyle w:val="TtulodoLivro"/>
          <w:b w:val="0"/>
          <w:bCs w:val="0"/>
          <w:i w:val="0"/>
          <w:iCs w:val="0"/>
        </w:rPr>
        <w:t xml:space="preserve"> </w:t>
      </w:r>
      <w:r w:rsidRPr="00B95F5B">
        <w:rPr>
          <w:rStyle w:val="TtulodoLivro"/>
          <w:b w:val="0"/>
          <w:bCs w:val="0"/>
          <w:i w:val="0"/>
          <w:iCs w:val="0"/>
        </w:rPr>
        <w:t>com a classificação da Organização das Nações Unidas (ONU), esse valor está</w:t>
      </w:r>
      <w:r>
        <w:rPr>
          <w:rStyle w:val="TtulodoLivro"/>
          <w:b w:val="0"/>
          <w:bCs w:val="0"/>
          <w:i w:val="0"/>
          <w:iCs w:val="0"/>
        </w:rPr>
        <w:t xml:space="preserve"> </w:t>
      </w:r>
      <w:r w:rsidRPr="00B95F5B">
        <w:rPr>
          <w:rStyle w:val="TtulodoLivro"/>
          <w:b w:val="0"/>
          <w:bCs w:val="0"/>
          <w:i w:val="0"/>
          <w:iCs w:val="0"/>
        </w:rPr>
        <w:t>próximo do limite da classe suficiente, que varia entre 2.000 e 10.000 m³/</w:t>
      </w:r>
      <w:proofErr w:type="spellStart"/>
      <w:r w:rsidRPr="00B95F5B">
        <w:rPr>
          <w:rStyle w:val="TtulodoLivro"/>
          <w:b w:val="0"/>
          <w:bCs w:val="0"/>
          <w:i w:val="0"/>
          <w:iCs w:val="0"/>
        </w:rPr>
        <w:t>hab.ano</w:t>
      </w:r>
      <w:proofErr w:type="spellEnd"/>
      <w:r w:rsidRPr="00B95F5B">
        <w:rPr>
          <w:rStyle w:val="TtulodoLivro"/>
          <w:b w:val="0"/>
          <w:bCs w:val="0"/>
          <w:i w:val="0"/>
          <w:iCs w:val="0"/>
        </w:rPr>
        <w:t>.</w:t>
      </w:r>
    </w:p>
    <w:p w14:paraId="4AB73C03" w14:textId="3BF2B3B6" w:rsidR="00D076E8" w:rsidRPr="00D076E8" w:rsidRDefault="00D076E8" w:rsidP="00B95F5B">
      <w:r w:rsidRPr="00D076E8">
        <w:rPr>
          <w:rStyle w:val="TtulodoLivro"/>
          <w:b w:val="0"/>
          <w:bCs w:val="0"/>
          <w:i w:val="0"/>
          <w:iCs w:val="0"/>
        </w:rPr>
        <w:t xml:space="preserve">Ressalta-se que esse indicador não reflete a efetiva quantidade de água disponível para uso, uma vez que a vazão média não está disponível em todas as circunstâncias. Por isso, apesar destes números apontarem </w:t>
      </w:r>
      <w:r w:rsidRPr="00D076E8">
        <w:t xml:space="preserve">verifica-se que há desigualdade entre as diferentes regiões da bacia quanto à disponibilidade de recursos hídricos. Isto foi agravado pelo cenário do quadro de crise hídrica nos Estados de Minas Gerais e do Espírito Santo, instalado desde 2014. </w:t>
      </w:r>
    </w:p>
    <w:p w14:paraId="24E8595B" w14:textId="77777777" w:rsidR="00D076E8" w:rsidRPr="00D076E8" w:rsidRDefault="00D076E8" w:rsidP="00D076E8">
      <w:r w:rsidRPr="00D076E8">
        <w:t xml:space="preserve">Com isto, vários municípios da bacia do rio Doce passaram por sérias dificuldades para realizar o abastecimento público de água potável para a população, devido à insuficiência na oferta de água. Para se ter ciência do quão grave é o problema, foram declarados em situação de escassez hídrica 82 municípios (de um total de 200), na porção mineira do rio Doce. Já na porção capixaba, todos os municípios da bacia hidrográfica estão em situação de escassez. </w:t>
      </w:r>
    </w:p>
    <w:p w14:paraId="3E3EC779" w14:textId="77777777" w:rsidR="00D076E8" w:rsidRPr="00D076E8" w:rsidRDefault="00D076E8" w:rsidP="00D076E8">
      <w:r w:rsidRPr="00D076E8">
        <w:t xml:space="preserve">Visando buscar alternativas para o enfrentamento desses problemas, são adotadas medidas emergenciais e estruturantes, e aquelas relacionadas ao aprimoramento da gestão de recursos hídricos. Assim, o Comitê da Bacia Hidrográfica do Rio Doce (CBH-Doce) definiu, no Plano de Aplicação Plurianual (PAP) 2021-2025, como uma de suas ações estratégicas, a alocação de recursos para realizar intervenções nos mananciais de abastecimento público para minimizar esta situação. Foi instituído e priorizado o Programa P21 – Programa de Incremento de Disponibilidade Hídrica, por meio da priorização da ação 1.8.4 – Estudos, Planos, Projetos e Obras para implantação, expansão ou adequação de estruturas hidráulicas para aumento da hídrica. Os recursos financeiros para o Programa P21 são provenientes de parcela de arrecadação da cobrança pelo uso dos recursos hídricos, dos juros provenientes da aplicação dos recursos arrecadados pela cobrança pelo uso dos recursos hídricos; dos orçamentos (contrapartida) dos tomadores. </w:t>
      </w:r>
    </w:p>
    <w:p w14:paraId="235196F5" w14:textId="097739FD" w:rsidR="007538C5" w:rsidRPr="00D076E8" w:rsidRDefault="00D076E8" w:rsidP="00D076E8">
      <w:pPr>
        <w:rPr>
          <w:rStyle w:val="TtulodoLivro"/>
          <w:b w:val="0"/>
          <w:bCs w:val="0"/>
          <w:i w:val="0"/>
          <w:iCs w:val="0"/>
        </w:rPr>
      </w:pPr>
      <w:r w:rsidRPr="00D076E8">
        <w:lastRenderedPageBreak/>
        <w:t>Neste ano de 2022, foi realizada uma manifestação de interesse para os municípios inseridos na Bacia Hidrográfica do Rio Doce participarem do Edital de Chamamento Público nº 01/2022, do CBH-Doce, por meio da Associação Pró-Gestão das Águas da Bacia Hidrográfica do Rio Paraíba do Sul – Filial Governador Valadares/MG (AGEDOCE) e com apoio dos Comitês de Bacias Hidrográficas (</w:t>
      </w:r>
      <w:proofErr w:type="spellStart"/>
      <w:r w:rsidRPr="00D076E8">
        <w:t>CBHs</w:t>
      </w:r>
      <w:proofErr w:type="spellEnd"/>
      <w:r w:rsidRPr="00D076E8">
        <w:t xml:space="preserve">) afluentes. O objeto do edital é a elaboração de projetos e execução de obras para implantação, expansão ou adequação de estruturas hidráulicas para aumento da segurança hídrica, por meio da implementação do Programa P21. Foram contemplados os municípios de Itaguaçu, no estado do Espírito Santo, Nova Era, Viçosa, Guanhães, João Monlevade, </w:t>
      </w:r>
      <w:proofErr w:type="spellStart"/>
      <w:r w:rsidRPr="00D076E8">
        <w:t>Franciscópolis</w:t>
      </w:r>
      <w:proofErr w:type="spellEnd"/>
      <w:r w:rsidRPr="00D076E8">
        <w:t xml:space="preserve">, Senador Firmino, São Geraldo do Baixio, Itabira, Conselheiro Pena e Raul Soares, no estado de Minas Gerais. </w:t>
      </w:r>
      <w:r w:rsidR="00016EA6" w:rsidRPr="00D076E8">
        <w:br w:type="page"/>
      </w:r>
    </w:p>
    <w:p w14:paraId="32FF33E5" w14:textId="357E674E" w:rsidR="0041772A" w:rsidRDefault="0041772A" w:rsidP="00D079CD">
      <w:pPr>
        <w:pStyle w:val="Ttulo1"/>
      </w:pPr>
      <w:bookmarkStart w:id="8" w:name="_Toc131176168"/>
      <w:bookmarkStart w:id="9" w:name="_Toc144907142"/>
      <w:r w:rsidRPr="004A32C3">
        <w:lastRenderedPageBreak/>
        <w:t xml:space="preserve">DEFINIÇÃO </w:t>
      </w:r>
      <w:r w:rsidR="00930124">
        <w:t>E DESCRIÇÃO DA CONCEPÇÃO ESCOLHIDA</w:t>
      </w:r>
      <w:bookmarkEnd w:id="8"/>
      <w:bookmarkEnd w:id="9"/>
    </w:p>
    <w:p w14:paraId="2AA2E126" w14:textId="4A25BD18" w:rsidR="00EF0500" w:rsidRDefault="00805A10" w:rsidP="00805A10">
      <w:r>
        <w:t>O Tomo I do “Produto 02 – Estudo de Concepção”</w:t>
      </w:r>
      <w:r w:rsidR="004A0476">
        <w:t>,</w:t>
      </w:r>
      <w:r>
        <w:t xml:space="preserve"> desenvolvido para o município de </w:t>
      </w:r>
      <w:r w:rsidR="006126F7">
        <w:t>Nova Era</w:t>
      </w:r>
      <w:r w:rsidR="006928C9">
        <w:t>/MG</w:t>
      </w:r>
      <w:r w:rsidR="00495B11">
        <w:t>,</w:t>
      </w:r>
      <w:r>
        <w:t xml:space="preserve"> apresentou </w:t>
      </w:r>
      <w:r w:rsidR="006126F7">
        <w:t>duas</w:t>
      </w:r>
      <w:r>
        <w:t xml:space="preserve"> alternativas</w:t>
      </w:r>
      <w:r w:rsidR="006928C9">
        <w:t xml:space="preserve"> de concepção</w:t>
      </w:r>
      <w:r w:rsidR="004A0476">
        <w:t>,</w:t>
      </w:r>
      <w:r>
        <w:t xml:space="preserve"> </w:t>
      </w:r>
      <w:r w:rsidR="00B96FB9">
        <w:t xml:space="preserve">visando à garantia da </w:t>
      </w:r>
      <w:r w:rsidR="006928C9">
        <w:t>segurança hídrica</w:t>
      </w:r>
      <w:r w:rsidR="00B96FB9">
        <w:t>.</w:t>
      </w:r>
      <w:r w:rsidR="00EF0500">
        <w:t xml:space="preserve"> Sendo:</w:t>
      </w:r>
    </w:p>
    <w:p w14:paraId="72FB2FD2" w14:textId="30C10DF6" w:rsidR="00EF0500" w:rsidRDefault="00EF0500" w:rsidP="00805A10">
      <w:pPr>
        <w:pStyle w:val="PargrafodaLista"/>
        <w:numPr>
          <w:ilvl w:val="0"/>
          <w:numId w:val="17"/>
        </w:numPr>
      </w:pPr>
      <w:r w:rsidRPr="00D85E61">
        <w:rPr>
          <w:b/>
          <w:bCs/>
        </w:rPr>
        <w:t>Alternativa A</w:t>
      </w:r>
      <w:r>
        <w:t xml:space="preserve"> – </w:t>
      </w:r>
      <w:r w:rsidR="006126F7">
        <w:t>consiste na implantação em duas etapas de um novo sistema de</w:t>
      </w:r>
      <w:r w:rsidR="0009217F">
        <w:t xml:space="preserve"> abastecimento de água. Na</w:t>
      </w:r>
      <w:r w:rsidR="006126F7">
        <w:t xml:space="preserve"> primeira etapa será realizada a melhoria da estrutura de captação</w:t>
      </w:r>
      <w:r w:rsidR="0070728A">
        <w:t xml:space="preserve"> e adução</w:t>
      </w:r>
      <w:r w:rsidR="0009217F">
        <w:t xml:space="preserve"> do Rio</w:t>
      </w:r>
      <w:r w:rsidR="008A5D3D">
        <w:t xml:space="preserve"> da</w:t>
      </w:r>
      <w:r w:rsidR="0009217F">
        <w:t xml:space="preserve"> Prata</w:t>
      </w:r>
      <w:r w:rsidR="006126F7">
        <w:t xml:space="preserve">, </w:t>
      </w:r>
      <w:r w:rsidR="0070728A">
        <w:t>assim</w:t>
      </w:r>
      <w:r w:rsidR="006126F7">
        <w:t xml:space="preserve">, haverá a </w:t>
      </w:r>
      <w:r w:rsidR="0070728A">
        <w:t>reestruturação</w:t>
      </w:r>
      <w:r w:rsidR="006126F7">
        <w:t xml:space="preserve"> de uma nova base do tipo balsa para captação</w:t>
      </w:r>
      <w:r w:rsidR="0070728A">
        <w:t xml:space="preserve"> e</w:t>
      </w:r>
      <w:r w:rsidR="006126F7">
        <w:t xml:space="preserve"> a implantação de uma nova Adutora de Água Bruta (AAB) em PVC </w:t>
      </w:r>
      <w:proofErr w:type="spellStart"/>
      <w:r w:rsidR="006126F7">
        <w:t>DEFoFo</w:t>
      </w:r>
      <w:proofErr w:type="spellEnd"/>
      <w:r w:rsidR="00AD2631">
        <w:t xml:space="preserve"> DN 300mm</w:t>
      </w:r>
      <w:r w:rsidR="006126F7">
        <w:t xml:space="preserve"> para o recalque de uma vazão no início de plano igual a 35L/s, até 60 L/s para final de plano. A AAB interligará o ponto de captação para uma nova ETA Alternativa, a ser construída, com vazão nominal de 35 L/s no início de plano. Com a utilização do manancial, a captação e o tratamento da água do córrego da Passagem serão reduzidos. Em segunda etapa, será realizada a ampliação da nova ETA Alternativa para o tratamento da vazão total de projeto (60 L/s), com a desativação da ETA Morada dos Heróis e redução da ETA Principal, sendo que, ao fim de projeto, o sistema de tratamento Principal poderá ser utilizado em períodos de estiagem.</w:t>
      </w:r>
      <w:r>
        <w:t>;</w:t>
      </w:r>
    </w:p>
    <w:p w14:paraId="4352D6CD" w14:textId="26B80A28" w:rsidR="00EF0500" w:rsidRDefault="00EF0500" w:rsidP="0097115A">
      <w:pPr>
        <w:pStyle w:val="PargrafodaLista"/>
        <w:numPr>
          <w:ilvl w:val="0"/>
          <w:numId w:val="17"/>
        </w:numPr>
      </w:pPr>
      <w:r w:rsidRPr="00D85E61">
        <w:rPr>
          <w:b/>
          <w:bCs/>
        </w:rPr>
        <w:t>Alternativa B</w:t>
      </w:r>
      <w:r>
        <w:t xml:space="preserve"> – </w:t>
      </w:r>
      <w:r w:rsidR="006126F7">
        <w:t xml:space="preserve">resume-se na implantação de um novo sistema de </w:t>
      </w:r>
      <w:r w:rsidR="00A6255F">
        <w:t>abastecimento de água em etapa única</w:t>
      </w:r>
      <w:r w:rsidR="006126F7">
        <w:t>. Será realizada a melhoria da captação no manancial, isto é, haverá a implantação de uma nova base do tipo balsa para captação</w:t>
      </w:r>
      <w:r w:rsidR="00085689">
        <w:t>. Além disso a adutora será substituída</w:t>
      </w:r>
      <w:r w:rsidR="006126F7">
        <w:t xml:space="preserve"> por uma </w:t>
      </w:r>
      <w:r w:rsidR="00085689">
        <w:t>em</w:t>
      </w:r>
      <w:r w:rsidR="006126F7">
        <w:t xml:space="preserve"> PVC </w:t>
      </w:r>
      <w:proofErr w:type="spellStart"/>
      <w:r w:rsidR="006126F7">
        <w:t>DEFoFo</w:t>
      </w:r>
      <w:proofErr w:type="spellEnd"/>
      <w:r w:rsidR="00AD2631">
        <w:t xml:space="preserve"> </w:t>
      </w:r>
      <w:r w:rsidR="006126F7">
        <w:t xml:space="preserve">DN 300 mm com extensão aproximada de </w:t>
      </w:r>
      <w:r w:rsidR="0009217F">
        <w:t>950</w:t>
      </w:r>
      <w:r w:rsidR="006126F7">
        <w:t xml:space="preserve"> m para recalque da vazão de projeto para nova ETA</w:t>
      </w:r>
      <w:r w:rsidR="006126F7" w:rsidRPr="00074A78">
        <w:t xml:space="preserve"> </w:t>
      </w:r>
      <w:r w:rsidR="006126F7">
        <w:t>Alternativa com capacidade nominal de 60 L/s. Assim, a ETA Morada dos Heróis poderá ser desativada e o tratamento na ETA Principal será gradualmente reduzido, até que no final do projeto será possível essa ETA poderá ser utilizada em períodos de estiagem, garantindo a segurança hídrica no município.</w:t>
      </w:r>
    </w:p>
    <w:p w14:paraId="0DCEFD84" w14:textId="59D9C1D0" w:rsidR="00805A10" w:rsidRDefault="00805A10" w:rsidP="0097115A">
      <w:r>
        <w:t xml:space="preserve">Após </w:t>
      </w:r>
      <w:r w:rsidR="00B96FB9">
        <w:t>a</w:t>
      </w:r>
      <w:r>
        <w:t xml:space="preserve"> análise </w:t>
      </w:r>
      <w:r w:rsidR="00B96FB9">
        <w:t xml:space="preserve">dos </w:t>
      </w:r>
      <w:r>
        <w:t>aspectos técnicos, econômicos e ambientais</w:t>
      </w:r>
      <w:r w:rsidR="004A0476">
        <w:t>,</w:t>
      </w:r>
      <w:r>
        <w:t xml:space="preserve"> </w:t>
      </w:r>
      <w:r w:rsidR="00B96FB9">
        <w:t>elencando as principais</w:t>
      </w:r>
      <w:r>
        <w:t xml:space="preserve"> vantagens e desvantagens de cada uma das alternativas propostas, </w:t>
      </w:r>
      <w:r w:rsidR="00B96FB9">
        <w:t>conclui</w:t>
      </w:r>
      <w:r w:rsidR="004B1551">
        <w:t>u</w:t>
      </w:r>
      <w:r w:rsidR="00B96FB9">
        <w:t xml:space="preserve">-se que a solução mais adequada </w:t>
      </w:r>
      <w:r>
        <w:t>para atender às necessidades</w:t>
      </w:r>
      <w:r w:rsidR="00B96FB9">
        <w:t xml:space="preserve"> do município é</w:t>
      </w:r>
      <w:r>
        <w:t xml:space="preserve"> </w:t>
      </w:r>
      <w:r w:rsidR="00B96FB9">
        <w:t xml:space="preserve">o sistema proposto </w:t>
      </w:r>
      <w:r w:rsidR="004B1551">
        <w:t xml:space="preserve">pela </w:t>
      </w:r>
      <w:r w:rsidR="006126F7">
        <w:t>segunda</w:t>
      </w:r>
      <w:r w:rsidR="00380B78">
        <w:t xml:space="preserve"> </w:t>
      </w:r>
      <w:r w:rsidR="00B96FB9">
        <w:t>alternativa supracitada</w:t>
      </w:r>
      <w:r w:rsidR="00EF0500">
        <w:t xml:space="preserve"> (Alternativa </w:t>
      </w:r>
      <w:r w:rsidR="006126F7">
        <w:t>B</w:t>
      </w:r>
      <w:r w:rsidR="00EF0500">
        <w:t>)</w:t>
      </w:r>
      <w:r w:rsidR="00B96FB9">
        <w:t>.</w:t>
      </w:r>
    </w:p>
    <w:p w14:paraId="43268D73" w14:textId="3FCA0731" w:rsidR="00525F18" w:rsidRDefault="009B3852" w:rsidP="00EF0500">
      <w:bookmarkStart w:id="10" w:name="_Hlk137213496"/>
      <w:r w:rsidRPr="008C077D">
        <w:lastRenderedPageBreak/>
        <w:t xml:space="preserve">A solução </w:t>
      </w:r>
      <w:r w:rsidR="00207BD5">
        <w:t xml:space="preserve">do estudo de concepção </w:t>
      </w:r>
      <w:r w:rsidR="004B1551" w:rsidRPr="008C077D">
        <w:t>contempla</w:t>
      </w:r>
      <w:r w:rsidR="00207BD5">
        <w:t>va</w:t>
      </w:r>
      <w:r w:rsidR="00FE235F" w:rsidRPr="008C077D">
        <w:t xml:space="preserve"> a</w:t>
      </w:r>
      <w:r w:rsidR="008C077D">
        <w:t xml:space="preserve"> </w:t>
      </w:r>
      <w:r w:rsidR="00525F18">
        <w:t>substituição</w:t>
      </w:r>
      <w:r w:rsidR="008C077D">
        <w:t xml:space="preserve"> da balsa existente nas margens do Rio da Prata</w:t>
      </w:r>
      <w:r w:rsidR="00525F18">
        <w:t xml:space="preserve"> por uma nova</w:t>
      </w:r>
      <w:r w:rsidR="008C077D">
        <w:t>.</w:t>
      </w:r>
      <w:r w:rsidR="00525F18">
        <w:t xml:space="preserve"> Essa troca visa</w:t>
      </w:r>
      <w:r w:rsidR="00207BD5">
        <w:t>va</w:t>
      </w:r>
      <w:r w:rsidR="00525F18">
        <w:t xml:space="preserve"> aumentar a longevidade do sistema, uma vez que </w:t>
      </w:r>
      <w:r w:rsidR="006132B2">
        <w:t>a estrutura</w:t>
      </w:r>
      <w:r w:rsidR="00525F18">
        <w:t xml:space="preserve"> apresenta sinais de desgaste, elucidado pela </w:t>
      </w:r>
      <w:r w:rsidR="006132B2">
        <w:fldChar w:fldCharType="begin"/>
      </w:r>
      <w:r w:rsidR="006132B2">
        <w:instrText xml:space="preserve"> REF _Ref142636877 \h </w:instrText>
      </w:r>
      <w:r w:rsidR="006132B2">
        <w:fldChar w:fldCharType="separate"/>
      </w:r>
      <w:r w:rsidR="00340BDB">
        <w:t xml:space="preserve">Figura </w:t>
      </w:r>
      <w:r w:rsidR="00340BDB">
        <w:rPr>
          <w:noProof/>
        </w:rPr>
        <w:t>2</w:t>
      </w:r>
      <w:r w:rsidR="006132B2">
        <w:fldChar w:fldCharType="end"/>
      </w:r>
      <w:r w:rsidR="00525F18">
        <w:t>.</w:t>
      </w:r>
    </w:p>
    <w:p w14:paraId="01104694" w14:textId="0C2DE410" w:rsidR="00525F18" w:rsidRDefault="00525F18" w:rsidP="00AE5675">
      <w:pPr>
        <w:pStyle w:val="Legenda"/>
      </w:pPr>
      <w:bookmarkStart w:id="11" w:name="_Ref142636877"/>
      <w:bookmarkStart w:id="12" w:name="_Toc144907062"/>
      <w:r>
        <w:t xml:space="preserve">Figura </w:t>
      </w:r>
      <w:r w:rsidR="00340BDB">
        <w:fldChar w:fldCharType="begin"/>
      </w:r>
      <w:r w:rsidR="00340BDB">
        <w:instrText xml:space="preserve"> SEQ Figura \* ARABIC </w:instrText>
      </w:r>
      <w:r w:rsidR="00340BDB">
        <w:fldChar w:fldCharType="separate"/>
      </w:r>
      <w:r w:rsidR="00340BDB">
        <w:rPr>
          <w:noProof/>
        </w:rPr>
        <w:t>2</w:t>
      </w:r>
      <w:r w:rsidR="00340BDB">
        <w:rPr>
          <w:noProof/>
        </w:rPr>
        <w:fldChar w:fldCharType="end"/>
      </w:r>
      <w:bookmarkEnd w:id="11"/>
      <w:r>
        <w:t xml:space="preserve"> - Balsa para captação exis</w:t>
      </w:r>
      <w:r w:rsidR="00B0625D">
        <w:t>tente no Rio da Prata.</w:t>
      </w:r>
      <w:bookmarkEnd w:id="12"/>
    </w:p>
    <w:p w14:paraId="362BFC6B" w14:textId="40C1D094" w:rsidR="00525F18" w:rsidRDefault="00525F18" w:rsidP="00B0625D">
      <w:pPr>
        <w:jc w:val="center"/>
      </w:pPr>
      <w:r>
        <w:rPr>
          <w:noProof/>
        </w:rPr>
        <w:drawing>
          <wp:inline distT="0" distB="0" distL="0" distR="0" wp14:anchorId="666B932F" wp14:editId="49F8CE78">
            <wp:extent cx="5760085" cy="4319905"/>
            <wp:effectExtent l="0" t="0" r="0" b="4445"/>
            <wp:docPr id="859091823" name="Imagem 1" descr="Homem em cima de 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91823" name="Imagem 1" descr="Homem em cima de rio&#10;&#10;Descrição gerada automaticamente com confiança baixa"/>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4319905"/>
                    </a:xfrm>
                    <a:prstGeom prst="rect">
                      <a:avLst/>
                    </a:prstGeom>
                  </pic:spPr>
                </pic:pic>
              </a:graphicData>
            </a:graphic>
          </wp:inline>
        </w:drawing>
      </w:r>
    </w:p>
    <w:p w14:paraId="714E4D25" w14:textId="57DAD151" w:rsidR="00B0625D" w:rsidRPr="00B0625D" w:rsidRDefault="00B0625D" w:rsidP="00B0625D">
      <w:pPr>
        <w:jc w:val="center"/>
        <w:rPr>
          <w:b/>
          <w:bCs/>
          <w:sz w:val="20"/>
          <w:szCs w:val="20"/>
        </w:rPr>
      </w:pPr>
      <w:r w:rsidRPr="00B0625D">
        <w:rPr>
          <w:b/>
          <w:bCs/>
          <w:sz w:val="20"/>
          <w:szCs w:val="20"/>
        </w:rPr>
        <w:t xml:space="preserve">Fonte: </w:t>
      </w:r>
      <w:r w:rsidR="00AA095E">
        <w:rPr>
          <w:b/>
          <w:bCs/>
          <w:sz w:val="20"/>
          <w:szCs w:val="20"/>
        </w:rPr>
        <w:t>Consórcio Equilíbrio-</w:t>
      </w:r>
      <w:r w:rsidRPr="00B0625D">
        <w:rPr>
          <w:b/>
          <w:bCs/>
          <w:sz w:val="20"/>
          <w:szCs w:val="20"/>
        </w:rPr>
        <w:t>HIDROBR (2023)</w:t>
      </w:r>
    </w:p>
    <w:p w14:paraId="63BAD244" w14:textId="3CA11DD1" w:rsidR="00207BD5" w:rsidRDefault="00207BD5" w:rsidP="00EF0500">
      <w:r>
        <w:t xml:space="preserve">Entretanto, ao iniciar a etapa do projeto básico, foi </w:t>
      </w:r>
      <w:r w:rsidR="00FE7A7D">
        <w:t>observada</w:t>
      </w:r>
      <w:r>
        <w:t xml:space="preserve"> a inexequibilidade de uma nova balsa pelo tamanho da área disponível. Dessa forma, foi proposta uma alteração do ponto de captação, a poucos metros de distância, e a implantação de uma pequena elevatória de água bruta para abrigo do novo conjunto motobomba</w:t>
      </w:r>
      <w:r w:rsidR="00360330">
        <w:t xml:space="preserve">. </w:t>
      </w:r>
      <w:r>
        <w:t>A descrição e dimensionamento da nova solução para captação e bombeamento são descritos nos itens a seguir.</w:t>
      </w:r>
    </w:p>
    <w:p w14:paraId="520A8858" w14:textId="0C3B4287" w:rsidR="00AE5675" w:rsidRDefault="008C077D" w:rsidP="00EF0500">
      <w:r w:rsidRPr="00934F86">
        <w:t xml:space="preserve">Haverá </w:t>
      </w:r>
      <w:r w:rsidR="00FE1CA8" w:rsidRPr="00934F86">
        <w:t xml:space="preserve">também </w:t>
      </w:r>
      <w:r w:rsidRPr="00934F86">
        <w:t>a sub</w:t>
      </w:r>
      <w:r w:rsidR="00FE1CA8" w:rsidRPr="00934F86">
        <w:t>stituição da</w:t>
      </w:r>
      <w:r w:rsidR="00FE235F" w:rsidRPr="00934F86">
        <w:t xml:space="preserve"> adutora</w:t>
      </w:r>
      <w:r w:rsidR="00FE1CA8" w:rsidRPr="00934F86">
        <w:t xml:space="preserve"> existente por uma</w:t>
      </w:r>
      <w:r w:rsidR="00FE235F" w:rsidRPr="00934F86">
        <w:t xml:space="preserve"> em </w:t>
      </w:r>
      <w:r w:rsidR="006126F7" w:rsidRPr="00934F86">
        <w:t xml:space="preserve">PVC </w:t>
      </w:r>
      <w:proofErr w:type="spellStart"/>
      <w:r w:rsidR="006126F7" w:rsidRPr="00934F86">
        <w:t>DEFoFo</w:t>
      </w:r>
      <w:proofErr w:type="spellEnd"/>
      <w:r w:rsidR="006126F7" w:rsidRPr="00934F86">
        <w:t xml:space="preserve"> de</w:t>
      </w:r>
      <w:r w:rsidR="00FE235F" w:rsidRPr="00934F86">
        <w:t xml:space="preserve"> DN </w:t>
      </w:r>
      <w:r w:rsidR="006126F7" w:rsidRPr="00934F86">
        <w:t>3</w:t>
      </w:r>
      <w:r w:rsidR="00FE235F" w:rsidRPr="00934F86">
        <w:t>00 mm, que percorrerá</w:t>
      </w:r>
      <w:r w:rsidR="00FE235F" w:rsidRPr="008C077D">
        <w:t xml:space="preserve"> </w:t>
      </w:r>
      <w:r w:rsidR="00AA095E">
        <w:t>um trecho da</w:t>
      </w:r>
      <w:r w:rsidR="003066D0">
        <w:t xml:space="preserve"> MG-120 e seguirá até a Nova ETA</w:t>
      </w:r>
      <w:r w:rsidR="00AA095E">
        <w:t xml:space="preserve">. A unidade </w:t>
      </w:r>
      <w:r w:rsidR="00AA095E">
        <w:lastRenderedPageBreak/>
        <w:t xml:space="preserve">de produção de água </w:t>
      </w:r>
      <w:r w:rsidR="00934F86">
        <w:t xml:space="preserve">será </w:t>
      </w:r>
      <w:r w:rsidR="002C7324">
        <w:t>implanta</w:t>
      </w:r>
      <w:r w:rsidR="00934F86">
        <w:t>da</w:t>
      </w:r>
      <w:r w:rsidR="002C7324">
        <w:t xml:space="preserve"> na parte mais alta do bairro Morada dos Heróis</w:t>
      </w:r>
      <w:r w:rsidR="00AA095E">
        <w:t xml:space="preserve"> e o traçado da AAB será por recalque (</w:t>
      </w:r>
      <w:r w:rsidR="00AA095E">
        <w:fldChar w:fldCharType="begin"/>
      </w:r>
      <w:r w:rsidR="00AA095E">
        <w:instrText xml:space="preserve"> REF _Ref143237272 \h </w:instrText>
      </w:r>
      <w:r w:rsidR="00AA095E">
        <w:fldChar w:fldCharType="separate"/>
      </w:r>
      <w:r w:rsidR="00340BDB">
        <w:t xml:space="preserve">Figura </w:t>
      </w:r>
      <w:r w:rsidR="00340BDB">
        <w:rPr>
          <w:noProof/>
        </w:rPr>
        <w:t>3</w:t>
      </w:r>
      <w:r w:rsidR="00AA095E">
        <w:fldChar w:fldCharType="end"/>
      </w:r>
      <w:r w:rsidR="00AA095E">
        <w:t>).</w:t>
      </w:r>
      <w:r w:rsidR="002C7324">
        <w:t xml:space="preserve"> </w:t>
      </w:r>
    </w:p>
    <w:p w14:paraId="0DF3EC1B" w14:textId="569B687D" w:rsidR="00AE5675" w:rsidRDefault="00AE5675" w:rsidP="00AE5675">
      <w:pPr>
        <w:pStyle w:val="Legenda"/>
      </w:pPr>
      <w:bookmarkStart w:id="13" w:name="_Ref143237272"/>
      <w:bookmarkStart w:id="14" w:name="_Toc144907063"/>
      <w:r>
        <w:t xml:space="preserve">Figura </w:t>
      </w:r>
      <w:r w:rsidR="00340BDB">
        <w:fldChar w:fldCharType="begin"/>
      </w:r>
      <w:r w:rsidR="00340BDB">
        <w:instrText xml:space="preserve"> SEQ Figura \* ARABIC </w:instrText>
      </w:r>
      <w:r w:rsidR="00340BDB">
        <w:fldChar w:fldCharType="separate"/>
      </w:r>
      <w:r w:rsidR="00340BDB">
        <w:rPr>
          <w:noProof/>
        </w:rPr>
        <w:t>3</w:t>
      </w:r>
      <w:r w:rsidR="00340BDB">
        <w:rPr>
          <w:noProof/>
        </w:rPr>
        <w:fldChar w:fldCharType="end"/>
      </w:r>
      <w:bookmarkEnd w:id="13"/>
      <w:r>
        <w:t xml:space="preserve"> - Traçado da nova Adutora de Água Bruta</w:t>
      </w:r>
      <w:bookmarkEnd w:id="14"/>
    </w:p>
    <w:p w14:paraId="57E61C9E" w14:textId="77777777" w:rsidR="00AE5675" w:rsidRDefault="00AE5675" w:rsidP="00AE5675">
      <w:pPr>
        <w:jc w:val="center"/>
      </w:pPr>
      <w:r w:rsidRPr="00AE5675">
        <w:rPr>
          <w:noProof/>
        </w:rPr>
        <w:drawing>
          <wp:inline distT="0" distB="0" distL="0" distR="0" wp14:anchorId="2DC9529C" wp14:editId="247E426B">
            <wp:extent cx="5760085" cy="3682365"/>
            <wp:effectExtent l="0" t="0" r="0" b="0"/>
            <wp:docPr id="1671939548" name="Imagem 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39548" name="Imagem 1" descr="Mapa&#10;&#10;Descrição gerada automaticamente"/>
                    <pic:cNvPicPr/>
                  </pic:nvPicPr>
                  <pic:blipFill>
                    <a:blip r:embed="rId19"/>
                    <a:stretch>
                      <a:fillRect/>
                    </a:stretch>
                  </pic:blipFill>
                  <pic:spPr>
                    <a:xfrm>
                      <a:off x="0" y="0"/>
                      <a:ext cx="5760085" cy="3682365"/>
                    </a:xfrm>
                    <a:prstGeom prst="rect">
                      <a:avLst/>
                    </a:prstGeom>
                  </pic:spPr>
                </pic:pic>
              </a:graphicData>
            </a:graphic>
          </wp:inline>
        </w:drawing>
      </w:r>
    </w:p>
    <w:p w14:paraId="08924F5A" w14:textId="1F651D88" w:rsidR="00AE5675" w:rsidRPr="00AE5675" w:rsidRDefault="00AE5675" w:rsidP="00AE5675">
      <w:pPr>
        <w:jc w:val="center"/>
        <w:rPr>
          <w:b/>
          <w:bCs/>
          <w:sz w:val="20"/>
          <w:szCs w:val="20"/>
        </w:rPr>
      </w:pPr>
      <w:r w:rsidRPr="00AE5675">
        <w:rPr>
          <w:b/>
          <w:bCs/>
          <w:sz w:val="20"/>
          <w:szCs w:val="20"/>
        </w:rPr>
        <w:t>Fonte: HIDROBR (2023)</w:t>
      </w:r>
    </w:p>
    <w:p w14:paraId="0106156B" w14:textId="0E8FD898" w:rsidR="00FE235F" w:rsidRDefault="00D07D0C" w:rsidP="00EF0500">
      <w:r w:rsidRPr="008C077D">
        <w:t xml:space="preserve">Com isso, será possível captar e aduzir por </w:t>
      </w:r>
      <w:r w:rsidR="00FE1CA8">
        <w:t>recalque</w:t>
      </w:r>
      <w:r w:rsidRPr="008C077D">
        <w:t xml:space="preserve"> uma vazão de </w:t>
      </w:r>
      <w:r w:rsidR="00FE1CA8">
        <w:t>60</w:t>
      </w:r>
      <w:r w:rsidRPr="008C077D">
        <w:t xml:space="preserve"> </w:t>
      </w:r>
      <w:r w:rsidR="00D85E61" w:rsidRPr="008C077D">
        <w:t>L/s</w:t>
      </w:r>
      <w:r w:rsidRPr="008C077D">
        <w:t xml:space="preserve"> até a </w:t>
      </w:r>
      <w:r w:rsidR="00FE1CA8">
        <w:t>Nova ETA</w:t>
      </w:r>
      <w:r w:rsidRPr="008C077D">
        <w:t>, suficiente para atender à demanda de fim de projeto da cidade</w:t>
      </w:r>
      <w:r w:rsidR="00FE1CA8">
        <w:t xml:space="preserve"> como explicitado no </w:t>
      </w:r>
      <w:r w:rsidR="004D05B2">
        <w:t>Estudo de Concepção.</w:t>
      </w:r>
    </w:p>
    <w:p w14:paraId="05EBDA38" w14:textId="6FC5B7DC" w:rsidR="00653EE5" w:rsidRDefault="002C1277" w:rsidP="00E616CB">
      <w:r w:rsidRPr="002C1277">
        <w:t xml:space="preserve">A seguir, são apresentados os dimensionamentos e memórias de cálculos referentes às intervenções adotadas para </w:t>
      </w:r>
      <w:r w:rsidR="00653EE5">
        <w:t>a execução da alternativa escolhida</w:t>
      </w:r>
      <w:r w:rsidR="00AA095E">
        <w:t>.</w:t>
      </w:r>
    </w:p>
    <w:p w14:paraId="747D795C" w14:textId="111F5A97" w:rsidR="00C12891" w:rsidRDefault="00C12891" w:rsidP="00C12891">
      <w:pPr>
        <w:pStyle w:val="Ttulo1"/>
      </w:pPr>
      <w:bookmarkStart w:id="15" w:name="_Toc144907143"/>
      <w:bookmarkEnd w:id="10"/>
      <w:r>
        <w:t>DESCRIÇÃO DAS OBRAS</w:t>
      </w:r>
      <w:bookmarkEnd w:id="15"/>
    </w:p>
    <w:p w14:paraId="6D118846" w14:textId="6A0297A1" w:rsidR="00B40124" w:rsidRDefault="00B40124" w:rsidP="00B40124">
      <w:r>
        <w:t>Apresentam-se a seguir as principais intervenções necessárias à reforma e ampliação do sistema de abastecimento de água existente</w:t>
      </w:r>
      <w:r w:rsidR="00DC6EC8">
        <w:t>:</w:t>
      </w:r>
    </w:p>
    <w:p w14:paraId="68041C11" w14:textId="0E137EFA" w:rsidR="00A72DFD" w:rsidRDefault="00A72DFD" w:rsidP="00A72DFD">
      <w:pPr>
        <w:pStyle w:val="PargrafodaLista"/>
        <w:numPr>
          <w:ilvl w:val="0"/>
          <w:numId w:val="9"/>
        </w:numPr>
      </w:pPr>
      <w:r>
        <w:t xml:space="preserve">Implantação de tomada d’água com tubulação de sucção em Ferro Dúctil DN 350 mm no Rio Prata para a captação de 60 L/s; </w:t>
      </w:r>
    </w:p>
    <w:p w14:paraId="00B5AD85" w14:textId="001B6A49" w:rsidR="00A72DFD" w:rsidRDefault="00A72DFD" w:rsidP="00A72DFD">
      <w:pPr>
        <w:pStyle w:val="PargrafodaLista"/>
        <w:numPr>
          <w:ilvl w:val="0"/>
          <w:numId w:val="9"/>
        </w:numPr>
      </w:pPr>
      <w:r>
        <w:lastRenderedPageBreak/>
        <w:t>Implantação de uma EEAB e aquisição de 2 conjuntos motobomba</w:t>
      </w:r>
      <w:r w:rsidR="00360330">
        <w:t xml:space="preserve"> (EBARA TH 80/250 125 CV)</w:t>
      </w:r>
      <w:r>
        <w:t xml:space="preserve">, sendo um reserva, para o recalque da vazão captada no Rio </w:t>
      </w:r>
      <w:r w:rsidR="00B7530E">
        <w:t>Prata</w:t>
      </w:r>
      <w:r>
        <w:t xml:space="preserve"> (</w:t>
      </w:r>
      <w:r w:rsidR="00B7530E">
        <w:t>60</w:t>
      </w:r>
      <w:r>
        <w:t xml:space="preserve"> L/s);</w:t>
      </w:r>
    </w:p>
    <w:p w14:paraId="77CA87F5" w14:textId="2C3E1799" w:rsidR="00DC6EC8" w:rsidRDefault="00B40124" w:rsidP="00686B51">
      <w:pPr>
        <w:pStyle w:val="PargrafodaLista"/>
        <w:numPr>
          <w:ilvl w:val="0"/>
          <w:numId w:val="9"/>
        </w:numPr>
      </w:pPr>
      <w:r>
        <w:t>Substituição da adutora de água bruta</w:t>
      </w:r>
      <w:r w:rsidR="00A479C0">
        <w:t xml:space="preserve"> </w:t>
      </w:r>
      <w:r w:rsidR="00671DD0">
        <w:t xml:space="preserve">existente </w:t>
      </w:r>
      <w:r>
        <w:t xml:space="preserve">por uma adutora </w:t>
      </w:r>
      <w:r w:rsidR="00671DD0">
        <w:t xml:space="preserve">em PVC </w:t>
      </w:r>
      <w:proofErr w:type="spellStart"/>
      <w:r w:rsidR="00671DD0">
        <w:t>DEFoFo</w:t>
      </w:r>
      <w:proofErr w:type="spellEnd"/>
      <w:r w:rsidR="00D067F4">
        <w:t xml:space="preserve"> PN16</w:t>
      </w:r>
      <w:r w:rsidR="00671DD0">
        <w:t xml:space="preserve"> DN 300mm.</w:t>
      </w:r>
    </w:p>
    <w:p w14:paraId="395E241E" w14:textId="3D08CBC5" w:rsidR="00737D90" w:rsidRPr="00495CEA" w:rsidRDefault="00F94A11" w:rsidP="00686B51">
      <w:pPr>
        <w:pStyle w:val="PargrafodaLista"/>
        <w:numPr>
          <w:ilvl w:val="0"/>
          <w:numId w:val="9"/>
        </w:numPr>
      </w:pPr>
      <w:r w:rsidRPr="00495CEA">
        <w:t xml:space="preserve">Implantação </w:t>
      </w:r>
      <w:r w:rsidR="00737D90" w:rsidRPr="00495CEA">
        <w:t xml:space="preserve">de uma </w:t>
      </w:r>
      <w:r w:rsidR="00A479C0" w:rsidRPr="00495CEA">
        <w:t xml:space="preserve">estação de tratamento de água </w:t>
      </w:r>
      <w:r w:rsidR="00495CEA" w:rsidRPr="00495CEA">
        <w:t>compacta</w:t>
      </w:r>
      <w:r w:rsidR="00A479C0" w:rsidRPr="00495CEA">
        <w:t xml:space="preserve"> com capacidade de tratar 60L/s</w:t>
      </w:r>
      <w:r w:rsidR="00495CEA" w:rsidRPr="00495CEA">
        <w:t>, cujo tratamento será convencional.</w:t>
      </w:r>
    </w:p>
    <w:p w14:paraId="154435C3" w14:textId="00AF1D41" w:rsidR="00E616CB" w:rsidRDefault="00E616CB" w:rsidP="00DC6EC8">
      <w:pPr>
        <w:pStyle w:val="Ttulo1"/>
      </w:pPr>
      <w:bookmarkStart w:id="16" w:name="_Toc144907144"/>
      <w:r>
        <w:t>DIMENSIONAMENTO DAS ESTRUTURAS HIDRÁULICAS</w:t>
      </w:r>
      <w:bookmarkEnd w:id="16"/>
    </w:p>
    <w:p w14:paraId="3AA12A09" w14:textId="57F5B2DB" w:rsidR="00F84E1E" w:rsidRDefault="00F84E1E" w:rsidP="00F84E1E">
      <w:r>
        <w:t>O dimensionamento das estruturas hidráulicas é um processo essencial no projeto de sistemas de abastecimento de água. Consiste em determinar as características e especificações adequadas das diferentes componentes do sistema.</w:t>
      </w:r>
    </w:p>
    <w:p w14:paraId="153A4D1C" w14:textId="77777777" w:rsidR="00F84E1E" w:rsidRDefault="00F84E1E" w:rsidP="00F84E1E">
      <w:r>
        <w:t xml:space="preserve">Esse processo envolve análises técnicas criteriosas para garantir que as estruturas sejam dimensionadas de acordo com as necessidades de vazão, pressão, armazenamento e eficiência operacional do sistema. </w:t>
      </w:r>
    </w:p>
    <w:p w14:paraId="04D256F2" w14:textId="6213EF3A" w:rsidR="00F84E1E" w:rsidRDefault="00F84E1E" w:rsidP="00F84E1E">
      <w:r>
        <w:t xml:space="preserve">O dimensionamento das estruturas hidráulicas visa assegurar o funcionamento adequado do sistema de abastecimento de água, promovendo eficiência, a sustentabilidade e o atendimento das demandas da comunidade de forma confiável. Os tópicos abaixo apresentam os procedimentos utilizados para dimensionar a concepção escolhida. </w:t>
      </w:r>
    </w:p>
    <w:p w14:paraId="78B0D699" w14:textId="4F32E815" w:rsidR="00E616CB" w:rsidRDefault="00E616CB" w:rsidP="00255B5C">
      <w:pPr>
        <w:pStyle w:val="Ttulo2"/>
      </w:pPr>
      <w:bookmarkStart w:id="17" w:name="_Toc144907145"/>
      <w:r>
        <w:t>PARÂMETROS DE PROJETO</w:t>
      </w:r>
      <w:bookmarkEnd w:id="17"/>
    </w:p>
    <w:p w14:paraId="2A118EE6" w14:textId="6AD033F6" w:rsidR="00E616CB" w:rsidRPr="00E616CB" w:rsidRDefault="00E25EE7" w:rsidP="00E25EE7">
      <w:pPr>
        <w:pStyle w:val="Ttulo3"/>
        <w:rPr>
          <w:i/>
          <w:iCs/>
        </w:rPr>
      </w:pPr>
      <w:bookmarkStart w:id="18" w:name="_Toc144907146"/>
      <w:r>
        <w:rPr>
          <w:caps w:val="0"/>
        </w:rPr>
        <w:t xml:space="preserve">CONSUMO </w:t>
      </w:r>
      <w:r w:rsidRPr="00A41403">
        <w:rPr>
          <w:caps w:val="0"/>
        </w:rPr>
        <w:t>PER-CAPITA</w:t>
      </w:r>
      <w:bookmarkEnd w:id="18"/>
    </w:p>
    <w:p w14:paraId="392EC65F" w14:textId="77777777" w:rsidR="000E3572" w:rsidRDefault="000E3572" w:rsidP="000E3572">
      <w:r>
        <w:t>Conforme apresentado no Estudo de Concepção para o cálculo da demanda de água por dia, considera-se a quota per capita (QPC), a quota per capita efetiva e o índice de perdas do sistema (l), conforme a equação:</w:t>
      </w:r>
    </w:p>
    <w:p w14:paraId="5444ABBD" w14:textId="77777777" w:rsidR="00B41D49" w:rsidRPr="00615491" w:rsidRDefault="00B41D49" w:rsidP="00B41D49">
      <w:pPr>
        <w:rPr>
          <w:rFonts w:eastAsiaTheme="minorEastAsia"/>
        </w:rPr>
      </w:pPr>
      <m:oMathPara>
        <m:oMath>
          <m:r>
            <w:rPr>
              <w:rFonts w:ascii="Cambria Math" w:hAnsi="Cambria Math"/>
            </w:rPr>
            <m:t>QPC=</m:t>
          </m:r>
          <m:f>
            <m:fPr>
              <m:ctrlPr>
                <w:rPr>
                  <w:rFonts w:ascii="Cambria Math" w:hAnsi="Cambria Math"/>
                  <w:i/>
                </w:rPr>
              </m:ctrlPr>
            </m:fPr>
            <m:num>
              <m:sSub>
                <m:sSubPr>
                  <m:ctrlPr>
                    <w:rPr>
                      <w:rFonts w:ascii="Cambria Math" w:hAnsi="Cambria Math"/>
                      <w:i/>
                    </w:rPr>
                  </m:ctrlPr>
                </m:sSubPr>
                <m:e>
                  <m:r>
                    <w:rPr>
                      <w:rFonts w:ascii="Cambria Math" w:hAnsi="Cambria Math"/>
                    </w:rPr>
                    <m:t>QPC</m:t>
                  </m:r>
                </m:e>
                <m:sub>
                  <m:r>
                    <w:rPr>
                      <w:rFonts w:ascii="Cambria Math" w:hAnsi="Cambria Math"/>
                    </w:rPr>
                    <m:t>efetiva</m:t>
                  </m:r>
                </m:sub>
              </m:sSub>
            </m:num>
            <m:den>
              <m:r>
                <w:rPr>
                  <w:rFonts w:ascii="Cambria Math" w:hAnsi="Cambria Math"/>
                </w:rPr>
                <m:t>1-I</m:t>
              </m:r>
            </m:den>
          </m:f>
        </m:oMath>
      </m:oMathPara>
    </w:p>
    <w:p w14:paraId="33F35EBD" w14:textId="47D2E117" w:rsidR="00B22D1C" w:rsidRDefault="00B22D1C" w:rsidP="00B22D1C">
      <w:r>
        <w:t xml:space="preserve">Foram adotados os valores para a quota per capita efetiva de água de </w:t>
      </w:r>
      <w:r w:rsidR="003C1F84">
        <w:t>200</w:t>
      </w:r>
      <w:r>
        <w:t xml:space="preserve"> L/</w:t>
      </w:r>
      <w:proofErr w:type="spellStart"/>
      <w:r>
        <w:t>hab.dia</w:t>
      </w:r>
      <w:proofErr w:type="spellEnd"/>
      <w:r>
        <w:t xml:space="preserve"> e para o índice de perdas de </w:t>
      </w:r>
      <w:r w:rsidR="003C1F84">
        <w:t>60</w:t>
      </w:r>
      <w:r>
        <w:t xml:space="preserve">%, </w:t>
      </w:r>
      <w:r w:rsidR="003C1F84">
        <w:t>conforme informado pela Prefeitura Municipal</w:t>
      </w:r>
      <w:r>
        <w:t xml:space="preserve">. Dessa forma, foi obtida uma QPC do sistema, para início de plano, igual a </w:t>
      </w:r>
      <w:r w:rsidR="003C1F84">
        <w:rPr>
          <w:b/>
          <w:bCs/>
        </w:rPr>
        <w:t>500</w:t>
      </w:r>
      <w:r w:rsidRPr="00A64E01">
        <w:rPr>
          <w:b/>
          <w:bCs/>
        </w:rPr>
        <w:t xml:space="preserve"> L/</w:t>
      </w:r>
      <w:proofErr w:type="spellStart"/>
      <w:r w:rsidRPr="00A64E01">
        <w:rPr>
          <w:b/>
          <w:bCs/>
        </w:rPr>
        <w:t>hab.dia</w:t>
      </w:r>
      <w:proofErr w:type="spellEnd"/>
      <w:r>
        <w:t>.</w:t>
      </w:r>
    </w:p>
    <w:p w14:paraId="3D23B8B6" w14:textId="52016AB4" w:rsidR="003C1F84" w:rsidRDefault="003C1F84" w:rsidP="003C1F84">
      <w:r w:rsidRPr="00776D3A">
        <w:lastRenderedPageBreak/>
        <w:t xml:space="preserve">Entretanto, visando o controle e combate de perdas, bem como ao alcance das metas estabelecidas pelo Plano Nacional de Saneamento Básico (PLANSAB), foi adotado, para fim de projeto, o índice de perdas igual a 30%. </w:t>
      </w:r>
      <w:r>
        <w:t xml:space="preserve">Ainda, considerou-se a redução gradual do consumo </w:t>
      </w:r>
      <w:r>
        <w:rPr>
          <w:i/>
          <w:iCs/>
        </w:rPr>
        <w:t>per capita</w:t>
      </w:r>
      <w:r>
        <w:t xml:space="preserve"> a partir de ações de conscientização ambiental, até que fosse atingido o consumo de 118 L/</w:t>
      </w:r>
      <w:proofErr w:type="spellStart"/>
      <w:r>
        <w:t>hab.dia</w:t>
      </w:r>
      <w:proofErr w:type="spellEnd"/>
      <w:r>
        <w:t xml:space="preserve">, conforme SNIS (2021). </w:t>
      </w:r>
    </w:p>
    <w:p w14:paraId="2EF832D2" w14:textId="1E71FD6E" w:rsidR="003C1F84" w:rsidRDefault="003C1F84" w:rsidP="003C1F84">
      <w:r w:rsidRPr="00776D3A">
        <w:t xml:space="preserve">Com isso, obteve-se uma QPC do sistema, para fim de plano, igual a </w:t>
      </w:r>
      <w:r w:rsidRPr="00776D3A">
        <w:rPr>
          <w:b/>
          <w:bCs/>
        </w:rPr>
        <w:t>169 L/</w:t>
      </w:r>
      <w:proofErr w:type="spellStart"/>
      <w:r w:rsidRPr="00776D3A">
        <w:rPr>
          <w:b/>
          <w:bCs/>
        </w:rPr>
        <w:t>hab.dia</w:t>
      </w:r>
      <w:proofErr w:type="spellEnd"/>
      <w:r>
        <w:t>.</w:t>
      </w:r>
    </w:p>
    <w:p w14:paraId="604E76BA" w14:textId="00AEE380" w:rsidR="001E7C8F" w:rsidRDefault="00E25EE7" w:rsidP="00E25EE7">
      <w:pPr>
        <w:pStyle w:val="Ttulo3"/>
      </w:pPr>
      <w:bookmarkStart w:id="19" w:name="_Toc144907147"/>
      <w:r>
        <w:rPr>
          <w:caps w:val="0"/>
        </w:rPr>
        <w:t>COEFICIENTES</w:t>
      </w:r>
      <w:bookmarkEnd w:id="19"/>
    </w:p>
    <w:p w14:paraId="2CEE8330" w14:textId="77777777" w:rsidR="000E3572" w:rsidRDefault="000E3572" w:rsidP="000E3572">
      <w:r>
        <w:t>Em relação aos coeficientes de demanda máxima diária e de demanda máxima horária, foram adotados os valores preconizados pela norma ABNT NBR 12.128:2017 que faz as condições exigíveis na elaboração de projetos de rede de distribuição de água para abastecimento público, sendo:</w:t>
      </w:r>
    </w:p>
    <w:p w14:paraId="552B80B5" w14:textId="77777777" w:rsidR="000E3572" w:rsidRDefault="000E3572" w:rsidP="00686B51">
      <w:pPr>
        <w:pStyle w:val="PargrafodaLista"/>
        <w:numPr>
          <w:ilvl w:val="0"/>
          <w:numId w:val="3"/>
        </w:numPr>
      </w:pPr>
      <w:r>
        <w:t>Coeficiente de maior dia de consumo: k1 – 1,2;</w:t>
      </w:r>
    </w:p>
    <w:p w14:paraId="00F58968" w14:textId="77777777" w:rsidR="000E3572" w:rsidRDefault="000E3572" w:rsidP="00686B51">
      <w:pPr>
        <w:pStyle w:val="PargrafodaLista"/>
        <w:numPr>
          <w:ilvl w:val="0"/>
          <w:numId w:val="3"/>
        </w:numPr>
      </w:pPr>
      <w:r>
        <w:t>Coeficiente de maior hora de consumo: k2 – 1,5.</w:t>
      </w:r>
    </w:p>
    <w:p w14:paraId="0D40DE4D" w14:textId="77777777" w:rsidR="00C60986" w:rsidRDefault="00C60986" w:rsidP="00C60986">
      <w:pPr>
        <w:pStyle w:val="PargrafodaLista"/>
      </w:pPr>
    </w:p>
    <w:p w14:paraId="73F44C22" w14:textId="3E2DD074" w:rsidR="00C60986" w:rsidRDefault="00C60986" w:rsidP="00C60986">
      <w:r>
        <w:t>Além dos coeficientes supracitados, foram adotados os valores do índice de perdas físicas e comerciais do sistema, bem</w:t>
      </w:r>
      <w:r w:rsidR="00E85C1C">
        <w:t xml:space="preserve"> como</w:t>
      </w:r>
      <w:r>
        <w:t xml:space="preserve"> </w:t>
      </w:r>
      <w:r w:rsidR="00B22D1C">
        <w:t xml:space="preserve">o </w:t>
      </w:r>
      <w:r w:rsidR="00E85C1C">
        <w:t>consum</w:t>
      </w:r>
      <w:r w:rsidR="00B22D1C">
        <w:t xml:space="preserve">o </w:t>
      </w:r>
      <w:r w:rsidR="00E85C1C">
        <w:t xml:space="preserve">das </w:t>
      </w:r>
      <w:proofErr w:type="spellStart"/>
      <w:r w:rsidR="00E85C1C">
        <w:t>ETAs</w:t>
      </w:r>
      <w:proofErr w:type="spellEnd"/>
      <w:r w:rsidR="00E85C1C">
        <w:t xml:space="preserve"> apresentados pela Prefeitura Municipal</w:t>
      </w:r>
      <w:r>
        <w:t>. Sendo:</w:t>
      </w:r>
    </w:p>
    <w:p w14:paraId="7E19B91F" w14:textId="4B59C54A" w:rsidR="00C60986" w:rsidRDefault="00C60986" w:rsidP="00C60986">
      <w:pPr>
        <w:pStyle w:val="PargrafodaLista"/>
        <w:numPr>
          <w:ilvl w:val="0"/>
          <w:numId w:val="14"/>
        </w:numPr>
        <w:spacing w:before="240" w:after="240"/>
      </w:pPr>
      <w:r>
        <w:t xml:space="preserve">Índice de perdas (início de plano): </w:t>
      </w:r>
      <w:r w:rsidR="00E85C1C">
        <w:t>60</w:t>
      </w:r>
      <w:r>
        <w:t>%</w:t>
      </w:r>
      <w:r w:rsidR="004A09DA">
        <w:t>;</w:t>
      </w:r>
    </w:p>
    <w:p w14:paraId="3BDFD55F" w14:textId="5EE32B5B" w:rsidR="00C60986" w:rsidRDefault="00C60986" w:rsidP="00C60986">
      <w:pPr>
        <w:pStyle w:val="PargrafodaLista"/>
        <w:numPr>
          <w:ilvl w:val="0"/>
          <w:numId w:val="14"/>
        </w:numPr>
        <w:spacing w:before="240" w:after="240"/>
      </w:pPr>
      <w:r>
        <w:t>Índice de perdas (fim de plano): 30%</w:t>
      </w:r>
      <w:r w:rsidR="004A09DA">
        <w:t>;</w:t>
      </w:r>
    </w:p>
    <w:p w14:paraId="150961C6" w14:textId="4796F199" w:rsidR="00C60986" w:rsidRDefault="00C60986" w:rsidP="00C60986">
      <w:pPr>
        <w:pStyle w:val="PargrafodaLista"/>
        <w:numPr>
          <w:ilvl w:val="0"/>
          <w:numId w:val="14"/>
        </w:numPr>
        <w:spacing w:before="240" w:after="240"/>
      </w:pPr>
      <w:r w:rsidRPr="00176E8E">
        <w:t xml:space="preserve">Período médio de operação do sistema de produção: </w:t>
      </w:r>
      <w:r w:rsidR="00E85C1C">
        <w:t>24</w:t>
      </w:r>
      <w:r w:rsidRPr="00176E8E">
        <w:t xml:space="preserve"> horas/dia</w:t>
      </w:r>
      <w:r w:rsidR="004A09DA">
        <w:t>;</w:t>
      </w:r>
    </w:p>
    <w:p w14:paraId="61F1048E" w14:textId="5BEEE311" w:rsidR="004A09DA" w:rsidRPr="00176E8E" w:rsidRDefault="00E85C1C" w:rsidP="00C60986">
      <w:pPr>
        <w:pStyle w:val="PargrafodaLista"/>
        <w:numPr>
          <w:ilvl w:val="0"/>
          <w:numId w:val="14"/>
        </w:numPr>
        <w:spacing w:before="240" w:after="240"/>
      </w:pPr>
      <w:r>
        <w:t>Redução gradual do tempo</w:t>
      </w:r>
      <w:r w:rsidR="000B798F">
        <w:t xml:space="preserve"> </w:t>
      </w:r>
      <w:r>
        <w:t>de operação do si</w:t>
      </w:r>
      <w:r w:rsidR="000B798F">
        <w:t>s</w:t>
      </w:r>
      <w:r>
        <w:t>tema de produção</w:t>
      </w:r>
      <w:r w:rsidR="000B798F">
        <w:t>;</w:t>
      </w:r>
    </w:p>
    <w:p w14:paraId="55D1FD6E" w14:textId="3096BE1B" w:rsidR="00C60986" w:rsidRPr="001E7C8F" w:rsidRDefault="00C60986" w:rsidP="00C60986">
      <w:pPr>
        <w:pStyle w:val="PargrafodaLista"/>
        <w:numPr>
          <w:ilvl w:val="0"/>
          <w:numId w:val="14"/>
        </w:numPr>
        <w:spacing w:before="240" w:after="240"/>
      </w:pPr>
      <w:r>
        <w:t>Consumo da ETA: 1,5%</w:t>
      </w:r>
      <w:r w:rsidR="004A09DA">
        <w:t>.</w:t>
      </w:r>
    </w:p>
    <w:p w14:paraId="2D6286F7" w14:textId="352E1F55" w:rsidR="00F84E1E" w:rsidRDefault="00E25EE7" w:rsidP="00E25EE7">
      <w:pPr>
        <w:pStyle w:val="Ttulo3"/>
      </w:pPr>
      <w:bookmarkStart w:id="20" w:name="_Toc144907148"/>
      <w:r>
        <w:rPr>
          <w:caps w:val="0"/>
        </w:rPr>
        <w:t>POPULAÇÃO ATENDIDA</w:t>
      </w:r>
      <w:bookmarkEnd w:id="20"/>
    </w:p>
    <w:p w14:paraId="4382F995" w14:textId="2C489C96" w:rsidR="000E3572" w:rsidRPr="009D7C92" w:rsidRDefault="000E3572" w:rsidP="000E3572">
      <w:r>
        <w:t xml:space="preserve">Conforme estudos apresentados no </w:t>
      </w:r>
      <w:r w:rsidR="00495CEA">
        <w:t>P</w:t>
      </w:r>
      <w:r>
        <w:t xml:space="preserve">roduto 2.1 </w:t>
      </w:r>
      <w:r w:rsidR="00495CEA">
        <w:t xml:space="preserve">- </w:t>
      </w:r>
      <w:r>
        <w:t xml:space="preserve">Estudo de Concepção, a projeção populacional de </w:t>
      </w:r>
      <w:r w:rsidR="000D1480">
        <w:t>Nova Era</w:t>
      </w:r>
      <w:r>
        <w:t xml:space="preserve"> realizada para o período de 20 anos, apresentou uma população total de final de plano (2044) de </w:t>
      </w:r>
      <w:r w:rsidR="000D1480">
        <w:rPr>
          <w:b/>
          <w:bCs/>
        </w:rPr>
        <w:t>16</w:t>
      </w:r>
      <w:r w:rsidRPr="00054E0B">
        <w:rPr>
          <w:b/>
          <w:bCs/>
        </w:rPr>
        <w:t>.</w:t>
      </w:r>
      <w:r w:rsidR="000D1480">
        <w:rPr>
          <w:b/>
          <w:bCs/>
        </w:rPr>
        <w:t>73</w:t>
      </w:r>
      <w:r w:rsidR="00E25EE7">
        <w:rPr>
          <w:b/>
          <w:bCs/>
        </w:rPr>
        <w:t>9</w:t>
      </w:r>
      <w:r w:rsidRPr="00054E0B">
        <w:rPr>
          <w:b/>
          <w:bCs/>
        </w:rPr>
        <w:t xml:space="preserve"> habitantes</w:t>
      </w:r>
      <w:r w:rsidR="007D6D5B" w:rsidRPr="007D6D5B">
        <w:t>.</w:t>
      </w:r>
    </w:p>
    <w:p w14:paraId="1D57407E" w14:textId="316892EA" w:rsidR="004E6746" w:rsidRDefault="009D7C92" w:rsidP="00255B5C">
      <w:pPr>
        <w:pStyle w:val="Ttulo2"/>
      </w:pPr>
      <w:bookmarkStart w:id="21" w:name="_Toc144907149"/>
      <w:r>
        <w:t>VAZÃO DE PRODUÇÃO</w:t>
      </w:r>
      <w:bookmarkEnd w:id="21"/>
    </w:p>
    <w:p w14:paraId="1BA15AE5" w14:textId="77777777" w:rsidR="000E3572" w:rsidRPr="000F584A" w:rsidRDefault="000E3572" w:rsidP="000E3572">
      <w:r w:rsidRPr="000F584A">
        <w:lastRenderedPageBreak/>
        <w:t>A vazão de produção necessária para atendimento total da população estimada para fim do horizonte de projeto foi calculada conforme a equação:</w:t>
      </w:r>
    </w:p>
    <w:p w14:paraId="1828BFE3" w14:textId="317383D5" w:rsidR="000E3572" w:rsidRPr="00B41D49" w:rsidRDefault="00D93719" w:rsidP="000E3572">
      <w:r w:rsidRPr="00D93719">
        <w:rPr>
          <w:rFonts w:ascii="Cambria Math" w:hAnsi="Cambria Math"/>
          <w:i/>
        </w:rPr>
        <w:br/>
      </w:r>
      <m:oMathPara>
        <m:oMath>
          <m:sSub>
            <m:sSubPr>
              <m:ctrlPr>
                <w:rPr>
                  <w:rFonts w:ascii="Cambria Math" w:hAnsi="Cambria Math"/>
                  <w:i/>
                </w:rPr>
              </m:ctrlPr>
            </m:sSubPr>
            <m:e>
              <m:r>
                <w:rPr>
                  <w:rFonts w:ascii="Cambria Math" w:hAnsi="Cambria Math"/>
                </w:rPr>
                <m:t>Q</m:t>
              </m:r>
            </m:e>
            <m:sub>
              <m:r>
                <w:rPr>
                  <w:rFonts w:ascii="Cambria Math" w:hAnsi="Cambria Math"/>
                </w:rPr>
                <m:t>produção</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DMC</m:t>
                  </m:r>
                </m:sub>
              </m:sSub>
              <m:r>
                <w:rPr>
                  <w:rFonts w:ascii="Cambria Math" w:hAnsi="Cambria Math"/>
                </w:rPr>
                <m:t>×(</m:t>
              </m:r>
              <m:f>
                <m:fPr>
                  <m:ctrlPr>
                    <w:rPr>
                      <w:rFonts w:ascii="Cambria Math" w:hAnsi="Cambria Math"/>
                      <w:i/>
                    </w:rPr>
                  </m:ctrlPr>
                </m:fPr>
                <m:num>
                  <m:r>
                    <w:rPr>
                      <w:rFonts w:ascii="Cambria Math" w:hAnsi="Cambria Math"/>
                    </w:rPr>
                    <m:t>24</m:t>
                  </m:r>
                </m:num>
                <m:den>
                  <m:r>
                    <w:rPr>
                      <w:rFonts w:ascii="Cambria Math" w:hAnsi="Cambria Math"/>
                    </w:rPr>
                    <m:t>t</m:t>
                  </m:r>
                </m:den>
              </m:f>
              <m:r>
                <w:rPr>
                  <w:rFonts w:ascii="Cambria Math" w:hAnsi="Cambria Math"/>
                </w:rPr>
                <m:t>)</m:t>
              </m:r>
            </m:num>
            <m:den>
              <m:r>
                <w:rPr>
                  <w:rFonts w:ascii="Cambria Math" w:hAnsi="Cambria Math"/>
                </w:rPr>
                <m:t>(1-qETA)</m:t>
              </m:r>
            </m:den>
          </m:f>
        </m:oMath>
      </m:oMathPara>
    </w:p>
    <w:p w14:paraId="6E561FE2" w14:textId="77777777" w:rsidR="000E3572" w:rsidRDefault="000E3572" w:rsidP="000E3572">
      <w:pPr>
        <w:rPr>
          <w:rFonts w:eastAsiaTheme="minorEastAsia"/>
        </w:rPr>
      </w:pPr>
      <w:r>
        <w:rPr>
          <w:rFonts w:eastAsiaTheme="minorEastAsia"/>
        </w:rPr>
        <w:t>Sendo:</w:t>
      </w:r>
    </w:p>
    <w:p w14:paraId="791218AF" w14:textId="198DB33C" w:rsidR="000E3572" w:rsidRDefault="000E3572" w:rsidP="00686B51">
      <w:pPr>
        <w:pStyle w:val="PargrafodaLista"/>
        <w:numPr>
          <w:ilvl w:val="0"/>
          <w:numId w:val="4"/>
        </w:numPr>
        <w:spacing w:before="240" w:after="240"/>
      </w:pPr>
      <w:r>
        <w:t>Q produção = vazão da unidade de produção (</w:t>
      </w:r>
      <w:r w:rsidR="00D85E61">
        <w:t>L/s</w:t>
      </w:r>
      <w:r>
        <w:t>)</w:t>
      </w:r>
    </w:p>
    <w:p w14:paraId="4649EDE1" w14:textId="6D4A1052" w:rsidR="000E3572" w:rsidRDefault="000E3572" w:rsidP="00686B51">
      <w:pPr>
        <w:pStyle w:val="PargrafodaLista"/>
        <w:numPr>
          <w:ilvl w:val="0"/>
          <w:numId w:val="4"/>
        </w:numPr>
        <w:spacing w:before="240" w:after="240"/>
      </w:pPr>
      <w:r>
        <w:t>t = tempo de funcionamento da unidade de produção (</w:t>
      </w:r>
      <w:r w:rsidR="007D6D5B">
        <w:t>18</w:t>
      </w:r>
      <w:r>
        <w:t xml:space="preserve"> horas/dia</w:t>
      </w:r>
      <w:r w:rsidR="007D6D5B">
        <w:t>)</w:t>
      </w:r>
    </w:p>
    <w:p w14:paraId="1D37B7C4" w14:textId="77777777" w:rsidR="000E3572" w:rsidRDefault="000E3572" w:rsidP="00686B51">
      <w:pPr>
        <w:pStyle w:val="PargrafodaLista"/>
        <w:numPr>
          <w:ilvl w:val="0"/>
          <w:numId w:val="4"/>
        </w:numPr>
        <w:spacing w:before="240" w:after="240"/>
      </w:pPr>
      <w:proofErr w:type="spellStart"/>
      <w:r>
        <w:t>qETA</w:t>
      </w:r>
      <w:proofErr w:type="spellEnd"/>
      <w:r>
        <w:t xml:space="preserve"> = consumo da unidade de produção (1,5%)</w:t>
      </w:r>
    </w:p>
    <w:p w14:paraId="3C1420AC" w14:textId="7180403F" w:rsidR="007D6D5B" w:rsidRDefault="007D6D5B" w:rsidP="000E3572">
      <w:r>
        <w:t xml:space="preserve">Dessa forma, foi obtida uma vazão de produção da ETA igual a </w:t>
      </w:r>
      <w:r w:rsidR="00E85C1C">
        <w:t>60</w:t>
      </w:r>
      <w:r w:rsidRPr="00BB4B1B">
        <w:t xml:space="preserve"> </w:t>
      </w:r>
      <w:r w:rsidR="00D85E61">
        <w:t>L/s</w:t>
      </w:r>
      <w:r>
        <w:t xml:space="preserve"> para abastecer a população urbana do município.</w:t>
      </w:r>
    </w:p>
    <w:p w14:paraId="31CBED94" w14:textId="36EC0237" w:rsidR="00B41D49" w:rsidRPr="00B41D49" w:rsidRDefault="00DC6EC8" w:rsidP="00B41D49">
      <w:pPr>
        <w:pStyle w:val="Ttulo2"/>
      </w:pPr>
      <w:bookmarkStart w:id="22" w:name="_Toc144907150"/>
      <w:r>
        <w:t>CAPTAÇÃO</w:t>
      </w:r>
      <w:r w:rsidR="009F7368">
        <w:t xml:space="preserve"> DO RIO </w:t>
      </w:r>
      <w:r w:rsidR="00671DD0">
        <w:t>DA PRATA</w:t>
      </w:r>
      <w:bookmarkEnd w:id="22"/>
    </w:p>
    <w:p w14:paraId="52DED70A" w14:textId="6A9D0EA9" w:rsidR="00AF4807" w:rsidRPr="00812841" w:rsidRDefault="00AF4807" w:rsidP="00AF4807">
      <w:bookmarkStart w:id="23" w:name="_Ref138687529"/>
      <w:r w:rsidRPr="00812841">
        <w:t>Para captação</w:t>
      </w:r>
      <w:r>
        <w:t xml:space="preserve"> </w:t>
      </w:r>
      <w:r w:rsidRPr="00812841">
        <w:t xml:space="preserve">de </w:t>
      </w:r>
      <w:r>
        <w:t>60</w:t>
      </w:r>
      <w:r w:rsidRPr="00812841">
        <w:t xml:space="preserve"> </w:t>
      </w:r>
      <w:r>
        <w:t>L/s</w:t>
      </w:r>
      <w:r w:rsidRPr="00812841">
        <w:t xml:space="preserve"> no Rio </w:t>
      </w:r>
      <w:r>
        <w:t>Prata</w:t>
      </w:r>
      <w:r w:rsidRPr="00812841">
        <w:t>, ser</w:t>
      </w:r>
      <w:r>
        <w:t>ão</w:t>
      </w:r>
      <w:r w:rsidRPr="00812841">
        <w:t xml:space="preserve"> implementad</w:t>
      </w:r>
      <w:r>
        <w:t>os</w:t>
      </w:r>
      <w:r w:rsidRPr="00812841">
        <w:t xml:space="preserve"> uma tomada d’água com crivo, para remoção de materiais grosseiros,</w:t>
      </w:r>
      <w:r>
        <w:t xml:space="preserve"> e um encoramento de pedra. A tubulação de tomada e de sucção será e</w:t>
      </w:r>
      <w:r w:rsidRPr="00812841">
        <w:t xml:space="preserve">m </w:t>
      </w:r>
      <w:r>
        <w:t>ferro dúctil</w:t>
      </w:r>
      <w:r w:rsidR="00BF5DF4">
        <w:t xml:space="preserve"> (</w:t>
      </w:r>
      <w:r w:rsidRPr="00812841">
        <w:t xml:space="preserve">DN </w:t>
      </w:r>
      <w:r>
        <w:t>3</w:t>
      </w:r>
      <w:r w:rsidRPr="00812841">
        <w:t>50</w:t>
      </w:r>
      <w:r w:rsidR="00BF5DF4">
        <w:t xml:space="preserve">) </w:t>
      </w:r>
      <w:r>
        <w:t>e a</w:t>
      </w:r>
      <w:r w:rsidRPr="00812841">
        <w:t xml:space="preserve"> estrutura funcionará em regime hidráulico submerso (afogado)</w:t>
      </w:r>
      <w:r>
        <w:t>, interligando</w:t>
      </w:r>
      <w:r w:rsidRPr="00812841">
        <w:t xml:space="preserve"> diretamente a captação</w:t>
      </w:r>
      <w:r>
        <w:t xml:space="preserve"> à sucção</w:t>
      </w:r>
      <w:r w:rsidRPr="00812841">
        <w:t>.</w:t>
      </w:r>
    </w:p>
    <w:p w14:paraId="49EC8E9F" w14:textId="6C6727FD" w:rsidR="00AF4807" w:rsidRPr="00812841" w:rsidRDefault="00AF4807" w:rsidP="00AF4807">
      <w:pPr>
        <w:pStyle w:val="Ttulo3"/>
        <w:rPr>
          <w:caps w:val="0"/>
        </w:rPr>
      </w:pPr>
      <w:bookmarkStart w:id="24" w:name="_Toc144907151"/>
      <w:r w:rsidRPr="00812841">
        <w:rPr>
          <w:caps w:val="0"/>
        </w:rPr>
        <w:t>TOMADA D’ÁGUA</w:t>
      </w:r>
      <w:bookmarkEnd w:id="24"/>
    </w:p>
    <w:p w14:paraId="13284A7F" w14:textId="77777777" w:rsidR="00AF4807" w:rsidRPr="0034022E" w:rsidRDefault="00AF4807" w:rsidP="00AF4807">
      <w:pPr>
        <w:pStyle w:val="PargrafodaLista"/>
        <w:numPr>
          <w:ilvl w:val="0"/>
          <w:numId w:val="15"/>
        </w:numPr>
      </w:pPr>
      <w:r w:rsidRPr="0034022E">
        <w:t xml:space="preserve">Implantação de nova tomada d’água </w:t>
      </w:r>
      <w:r>
        <w:t>com crivo e gaiola de proteção (grade metálica);</w:t>
      </w:r>
    </w:p>
    <w:p w14:paraId="0BBEB0B9" w14:textId="522CA2E9" w:rsidR="00AF4807" w:rsidRPr="0034022E" w:rsidRDefault="00AF4807" w:rsidP="00AF4807">
      <w:pPr>
        <w:pStyle w:val="PargrafodaLista"/>
        <w:numPr>
          <w:ilvl w:val="0"/>
          <w:numId w:val="15"/>
        </w:numPr>
      </w:pPr>
      <w:r w:rsidRPr="0034022E">
        <w:t xml:space="preserve">Implantação de tubulação </w:t>
      </w:r>
      <w:r w:rsidR="00106C73">
        <w:t xml:space="preserve">de sucção </w:t>
      </w:r>
      <w:r w:rsidRPr="0034022E">
        <w:t xml:space="preserve">em ferro </w:t>
      </w:r>
      <w:r w:rsidR="00166441">
        <w:t>dúctil</w:t>
      </w:r>
      <w:r w:rsidRPr="0034022E">
        <w:t xml:space="preserve">, DN </w:t>
      </w:r>
      <w:r w:rsidR="00166441">
        <w:t>350</w:t>
      </w:r>
      <w:r w:rsidRPr="0034022E">
        <w:t xml:space="preserve"> mm e extensão de 2</w:t>
      </w:r>
      <w:r w:rsidR="00106C73">
        <w:t>0</w:t>
      </w:r>
      <w:r w:rsidRPr="0034022E">
        <w:t xml:space="preserve"> m</w:t>
      </w:r>
      <w:r>
        <w:t>.</w:t>
      </w:r>
    </w:p>
    <w:p w14:paraId="2D8E60BB" w14:textId="77777777" w:rsidR="00AF4807" w:rsidRDefault="00AF4807" w:rsidP="00AF4807">
      <w:r>
        <w:t>As informações do projeto são apresentadas na planta do APÊNDICE 03.</w:t>
      </w:r>
    </w:p>
    <w:p w14:paraId="4A21B043" w14:textId="77777777" w:rsidR="00AF4807" w:rsidRPr="00812841" w:rsidRDefault="00AF4807" w:rsidP="00AF4807">
      <w:r w:rsidRPr="00812841">
        <w:t>As características topográficas da tomada d’água são:</w:t>
      </w:r>
    </w:p>
    <w:p w14:paraId="0973DB60" w14:textId="4E188C2A" w:rsidR="00AF4807" w:rsidRDefault="00AF4807" w:rsidP="00AF4807">
      <w:pPr>
        <w:numPr>
          <w:ilvl w:val="0"/>
          <w:numId w:val="10"/>
        </w:numPr>
        <w:spacing w:before="120" w:after="120"/>
        <w:ind w:left="1418" w:hanging="567"/>
      </w:pPr>
      <w:r>
        <w:t xml:space="preserve">Nível d’água (NA) máximo: </w:t>
      </w:r>
      <w:r w:rsidR="00106C73">
        <w:t>506,5</w:t>
      </w:r>
      <w:r>
        <w:t xml:space="preserve"> m</w:t>
      </w:r>
    </w:p>
    <w:p w14:paraId="3CB3ADF8" w14:textId="11A5FF57" w:rsidR="00AF4807" w:rsidRPr="00812841" w:rsidRDefault="00AF4807" w:rsidP="00AF4807">
      <w:pPr>
        <w:numPr>
          <w:ilvl w:val="0"/>
          <w:numId w:val="10"/>
        </w:numPr>
        <w:spacing w:before="120" w:after="120"/>
        <w:ind w:left="1418" w:hanging="567"/>
      </w:pPr>
      <w:r w:rsidRPr="00812841">
        <w:t xml:space="preserve">Cota de topo </w:t>
      </w:r>
      <w:r>
        <w:t>da gaiola de proteção</w:t>
      </w:r>
      <w:r w:rsidRPr="00812841">
        <w:t xml:space="preserve">: </w:t>
      </w:r>
      <w:r w:rsidR="00106C73">
        <w:t>505</w:t>
      </w:r>
      <w:r>
        <w:t>,00</w:t>
      </w:r>
      <w:r w:rsidRPr="00812841">
        <w:t xml:space="preserve"> m;</w:t>
      </w:r>
    </w:p>
    <w:p w14:paraId="5425D07E" w14:textId="0A068434" w:rsidR="00AF4807" w:rsidRDefault="00AF4807" w:rsidP="00AF4807">
      <w:pPr>
        <w:numPr>
          <w:ilvl w:val="0"/>
          <w:numId w:val="10"/>
        </w:numPr>
        <w:spacing w:before="120" w:after="120"/>
        <w:ind w:left="1418" w:hanging="567"/>
      </w:pPr>
      <w:r w:rsidRPr="00812841">
        <w:t xml:space="preserve">Cota de fundo </w:t>
      </w:r>
      <w:r>
        <w:t>da geratriz inferior</w:t>
      </w:r>
      <w:r w:rsidR="00106C73">
        <w:t xml:space="preserve"> a</w:t>
      </w:r>
      <w:r>
        <w:t xml:space="preserve"> montante</w:t>
      </w:r>
      <w:r w:rsidRPr="00812841">
        <w:t xml:space="preserve">: </w:t>
      </w:r>
      <w:r w:rsidR="00106C73">
        <w:t>503</w:t>
      </w:r>
      <w:r>
        <w:t>,</w:t>
      </w:r>
      <w:r w:rsidR="00825687">
        <w:t>8</w:t>
      </w:r>
      <w:r w:rsidRPr="00812841">
        <w:t xml:space="preserve"> m</w:t>
      </w:r>
    </w:p>
    <w:p w14:paraId="5B53CDAD" w14:textId="7ABC6A5C" w:rsidR="00AF4807" w:rsidRPr="0034022E" w:rsidRDefault="00106C73" w:rsidP="00AF4807">
      <w:pPr>
        <w:pStyle w:val="Ttulo3"/>
      </w:pPr>
      <w:bookmarkStart w:id="25" w:name="_Toc144907152"/>
      <w:r>
        <w:lastRenderedPageBreak/>
        <w:t>SUCÇÃO</w:t>
      </w:r>
      <w:bookmarkEnd w:id="25"/>
    </w:p>
    <w:p w14:paraId="3906429C" w14:textId="51A3A54E" w:rsidR="00AF4807" w:rsidRPr="0034022E" w:rsidRDefault="00AF4807" w:rsidP="00AF4807">
      <w:r w:rsidRPr="0034022E">
        <w:t xml:space="preserve">Seguem as características </w:t>
      </w:r>
      <w:r w:rsidR="00106C73">
        <w:t>da tubulação</w:t>
      </w:r>
      <w:r w:rsidRPr="0034022E">
        <w:t xml:space="preserve"> de sucção:</w:t>
      </w:r>
    </w:p>
    <w:p w14:paraId="40362F91" w14:textId="0DC000E6" w:rsidR="00AF4807" w:rsidRPr="00553A78" w:rsidRDefault="00AF4807" w:rsidP="00AF4807">
      <w:pPr>
        <w:pStyle w:val="PargrafodaLista"/>
        <w:numPr>
          <w:ilvl w:val="0"/>
          <w:numId w:val="20"/>
        </w:numPr>
      </w:pPr>
      <w:r w:rsidRPr="00553A78">
        <w:t>Tubulação de entrada</w:t>
      </w:r>
      <w:r w:rsidR="00106C73">
        <w:t xml:space="preserve"> e de sucção</w:t>
      </w:r>
      <w:r w:rsidRPr="00553A78">
        <w:t>: Tubo F</w:t>
      </w:r>
      <w:r w:rsidR="00106C73">
        <w:t>erro dúctil</w:t>
      </w:r>
      <w:r w:rsidRPr="00553A78">
        <w:t xml:space="preserve"> DN </w:t>
      </w:r>
      <w:r w:rsidR="00106C73">
        <w:t>350</w:t>
      </w:r>
      <w:r w:rsidRPr="00553A78">
        <w:t xml:space="preserve"> mm;</w:t>
      </w:r>
    </w:p>
    <w:p w14:paraId="13BE31F3" w14:textId="002D6191" w:rsidR="00AF4807" w:rsidRDefault="00AF4807" w:rsidP="00AF4807">
      <w:pPr>
        <w:pStyle w:val="PargrafodaLista"/>
        <w:numPr>
          <w:ilvl w:val="0"/>
          <w:numId w:val="20"/>
        </w:numPr>
      </w:pPr>
      <w:r w:rsidRPr="00553A78">
        <w:t xml:space="preserve">Tubulação de </w:t>
      </w:r>
      <w:r>
        <w:t>recalque</w:t>
      </w:r>
      <w:r w:rsidRPr="00553A78">
        <w:t xml:space="preserve">: Tubo </w:t>
      </w:r>
      <w:r w:rsidR="00106C73">
        <w:t xml:space="preserve">PVC </w:t>
      </w:r>
      <w:proofErr w:type="spellStart"/>
      <w:r w:rsidR="00106C73">
        <w:t>DEFoFo</w:t>
      </w:r>
      <w:proofErr w:type="spellEnd"/>
      <w:r w:rsidR="00106C73">
        <w:t xml:space="preserve"> PN 16</w:t>
      </w:r>
      <w:r w:rsidRPr="00553A78">
        <w:t xml:space="preserve"> DN </w:t>
      </w:r>
      <w:r w:rsidR="00106C73">
        <w:t>300</w:t>
      </w:r>
      <w:r w:rsidRPr="00553A78">
        <w:t xml:space="preserve"> mm;</w:t>
      </w:r>
    </w:p>
    <w:p w14:paraId="12F0ADD5" w14:textId="23DF9754" w:rsidR="00106C73" w:rsidRDefault="00106C73" w:rsidP="00AF4807">
      <w:pPr>
        <w:pStyle w:val="PargrafodaLista"/>
        <w:numPr>
          <w:ilvl w:val="0"/>
          <w:numId w:val="20"/>
        </w:numPr>
      </w:pPr>
      <w:r>
        <w:t>Extensão da tubulação: 20,0 m</w:t>
      </w:r>
    </w:p>
    <w:p w14:paraId="65A7429E" w14:textId="307414C7" w:rsidR="00106C73" w:rsidRDefault="00106C73" w:rsidP="00106C73">
      <w:pPr>
        <w:pStyle w:val="PargrafodaLista"/>
        <w:numPr>
          <w:ilvl w:val="0"/>
          <w:numId w:val="20"/>
        </w:numPr>
      </w:pPr>
      <w:r>
        <w:t>Cota de fundo da geratriz inferior a montante: 503,</w:t>
      </w:r>
      <w:r w:rsidR="00825687">
        <w:t>8</w:t>
      </w:r>
      <w:r>
        <w:t xml:space="preserve"> m</w:t>
      </w:r>
    </w:p>
    <w:p w14:paraId="6AA67413" w14:textId="7C4D66A8" w:rsidR="00106C73" w:rsidRDefault="00106C73" w:rsidP="00106C73">
      <w:pPr>
        <w:pStyle w:val="PargrafodaLista"/>
        <w:numPr>
          <w:ilvl w:val="0"/>
          <w:numId w:val="20"/>
        </w:numPr>
      </w:pPr>
      <w:r>
        <w:t>Cota de fundo da geratriz inferior a jusante: 510,60 m</w:t>
      </w:r>
    </w:p>
    <w:p w14:paraId="1E8BD534" w14:textId="39F53133" w:rsidR="002F30D5" w:rsidRPr="00106C73" w:rsidRDefault="00106C73" w:rsidP="00106C73">
      <w:pPr>
        <w:pStyle w:val="PargrafodaLista"/>
        <w:numPr>
          <w:ilvl w:val="0"/>
          <w:numId w:val="20"/>
        </w:numPr>
      </w:pPr>
      <w:r>
        <w:t xml:space="preserve">Altura de sucção: </w:t>
      </w:r>
      <w:r w:rsidR="00825687">
        <w:t>6,8</w:t>
      </w:r>
      <w:r>
        <w:t xml:space="preserve"> m</w:t>
      </w:r>
    </w:p>
    <w:p w14:paraId="5E9A11E9" w14:textId="2F97463A" w:rsidR="00DC6EC8" w:rsidRDefault="006F0C83" w:rsidP="00255B5C">
      <w:pPr>
        <w:pStyle w:val="Ttulo2"/>
      </w:pPr>
      <w:bookmarkStart w:id="26" w:name="_Toc144907153"/>
      <w:r>
        <w:t>ESTAÇÃO ELEVATÓRIA</w:t>
      </w:r>
      <w:r w:rsidR="00DC6EC8">
        <w:t xml:space="preserve"> DE ÁGUA BRUTA</w:t>
      </w:r>
      <w:bookmarkEnd w:id="23"/>
      <w:bookmarkEnd w:id="26"/>
    </w:p>
    <w:p w14:paraId="17EF2F27" w14:textId="4AE0F9AB" w:rsidR="000E3572" w:rsidRDefault="000E3572" w:rsidP="00657530">
      <w:r>
        <w:t xml:space="preserve">Este item apresenta a </w:t>
      </w:r>
      <w:r w:rsidR="00657530">
        <w:t xml:space="preserve">concepção </w:t>
      </w:r>
      <w:r w:rsidR="004431B6">
        <w:t>do sistema de bombeamento que</w:t>
      </w:r>
      <w:r w:rsidR="00657530">
        <w:t xml:space="preserve"> </w:t>
      </w:r>
      <w:r>
        <w:t>elev</w:t>
      </w:r>
      <w:r w:rsidR="004431B6">
        <w:t>ará a</w:t>
      </w:r>
      <w:r>
        <w:t xml:space="preserve"> </w:t>
      </w:r>
      <w:r w:rsidR="004431B6">
        <w:t>á</w:t>
      </w:r>
      <w:r>
        <w:t>gua bruta</w:t>
      </w:r>
      <w:r w:rsidR="004431B6">
        <w:t xml:space="preserve"> até a Nova ETA</w:t>
      </w:r>
      <w:r w:rsidR="00FD3597">
        <w:t xml:space="preserve">. O </w:t>
      </w:r>
      <w:r w:rsidR="00FD3597" w:rsidRPr="00C86A99">
        <w:t>pr</w:t>
      </w:r>
      <w:r w:rsidR="00C86A99">
        <w:softHyphen/>
      </w:r>
      <w:r w:rsidR="00FD3597" w:rsidRPr="00C86A99">
        <w:t>ojeto</w:t>
      </w:r>
      <w:r w:rsidR="00FD3597">
        <w:t xml:space="preserve"> </w:t>
      </w:r>
      <w:r w:rsidR="00657530">
        <w:t>prevê a i</w:t>
      </w:r>
      <w:r w:rsidR="00FD3597">
        <w:t xml:space="preserve">mplantação de </w:t>
      </w:r>
      <w:r w:rsidR="00657530">
        <w:t>dois</w:t>
      </w:r>
      <w:r w:rsidR="00B47C9F">
        <w:t xml:space="preserve"> </w:t>
      </w:r>
      <w:r w:rsidR="00FD3597">
        <w:t>conjunto</w:t>
      </w:r>
      <w:r w:rsidR="00657530">
        <w:t>s</w:t>
      </w:r>
      <w:r w:rsidR="00FD3597">
        <w:t xml:space="preserve"> moto</w:t>
      </w:r>
      <w:r w:rsidRPr="00131B09">
        <w:t>bomba</w:t>
      </w:r>
      <w:r w:rsidR="00B47C9F">
        <w:t xml:space="preserve"> de </w:t>
      </w:r>
      <w:r w:rsidR="00013258">
        <w:t>12</w:t>
      </w:r>
      <w:r w:rsidR="000F4CCF">
        <w:t>5</w:t>
      </w:r>
      <w:r w:rsidR="00B47C9F">
        <w:t xml:space="preserve"> CV</w:t>
      </w:r>
      <w:r w:rsidR="00657530">
        <w:t>,</w:t>
      </w:r>
      <w:r>
        <w:t xml:space="preserve"> </w:t>
      </w:r>
      <w:r w:rsidR="00FD3597">
        <w:t xml:space="preserve">com capacidade de recalque de </w:t>
      </w:r>
      <w:r>
        <w:t xml:space="preserve">vazão máxima </w:t>
      </w:r>
      <w:r w:rsidR="00FD3597">
        <w:t>igual a</w:t>
      </w:r>
      <w:r>
        <w:t xml:space="preserve"> </w:t>
      </w:r>
      <w:r w:rsidR="00013258">
        <w:t>60</w:t>
      </w:r>
      <w:r w:rsidRPr="00131B09">
        <w:t xml:space="preserve"> </w:t>
      </w:r>
      <w:r w:rsidR="00D85E61">
        <w:t>L/s</w:t>
      </w:r>
      <w:r w:rsidR="00657530">
        <w:t xml:space="preserve"> cada</w:t>
      </w:r>
      <w:r w:rsidR="00FD3597">
        <w:t>.</w:t>
      </w:r>
      <w:r w:rsidR="00657530">
        <w:t xml:space="preserve"> Um dos conjuntos funcionará como sistema de bombeamento reserva.</w:t>
      </w:r>
    </w:p>
    <w:p w14:paraId="393B1402" w14:textId="67FB771F" w:rsidR="00657530" w:rsidRPr="00657530" w:rsidRDefault="00657530" w:rsidP="00657530">
      <w:bookmarkStart w:id="27" w:name="_Ref126655777"/>
      <w:bookmarkStart w:id="28" w:name="_Toc138422690"/>
      <w:r w:rsidRPr="00657530">
        <w:t xml:space="preserve">Apresenta-se a seguir o dimensionamento dos conjuntos motobombas a serem implantados, sendo o ponto operacional Q = </w:t>
      </w:r>
      <w:r w:rsidR="004431B6">
        <w:t>60</w:t>
      </w:r>
      <w:r w:rsidRPr="00657530">
        <w:t xml:space="preserve"> </w:t>
      </w:r>
      <w:r w:rsidR="00D85E61">
        <w:t>L/s</w:t>
      </w:r>
      <w:r w:rsidRPr="00657530">
        <w:t xml:space="preserve"> e Hm = </w:t>
      </w:r>
      <w:r w:rsidR="008211ED">
        <w:t>1</w:t>
      </w:r>
      <w:r w:rsidR="004431B6">
        <w:t>1</w:t>
      </w:r>
      <w:r w:rsidR="00C24033">
        <w:t>5</w:t>
      </w:r>
      <w:r w:rsidRPr="00657530">
        <w:t xml:space="preserve"> </w:t>
      </w:r>
      <w:proofErr w:type="spellStart"/>
      <w:r w:rsidRPr="00657530">
        <w:t>m.c.a</w:t>
      </w:r>
      <w:proofErr w:type="spellEnd"/>
      <w:r w:rsidRPr="00657530">
        <w:t>.</w:t>
      </w:r>
    </w:p>
    <w:p w14:paraId="2627CD67" w14:textId="745F6383" w:rsidR="000E3572" w:rsidRPr="002F6E11" w:rsidRDefault="000E3572" w:rsidP="000E3572">
      <w:pPr>
        <w:pStyle w:val="Tabela-TtulodeTabela"/>
      </w:pPr>
      <w:bookmarkStart w:id="29" w:name="_Toc145076809"/>
      <w:r w:rsidRPr="002F6E11">
        <w:t xml:space="preserve">Tabela </w:t>
      </w:r>
      <w:r w:rsidR="00340BDB">
        <w:fldChar w:fldCharType="begin"/>
      </w:r>
      <w:r w:rsidR="00340BDB">
        <w:instrText xml:space="preserve"> SEQ Tabela \* ARABIC </w:instrText>
      </w:r>
      <w:r w:rsidR="00340BDB">
        <w:fldChar w:fldCharType="separate"/>
      </w:r>
      <w:r w:rsidR="00340BDB">
        <w:rPr>
          <w:noProof/>
        </w:rPr>
        <w:t>1</w:t>
      </w:r>
      <w:r w:rsidR="00340BDB">
        <w:rPr>
          <w:noProof/>
        </w:rPr>
        <w:fldChar w:fldCharType="end"/>
      </w:r>
      <w:bookmarkEnd w:id="27"/>
      <w:r w:rsidRPr="002F6E11">
        <w:rPr>
          <w:noProof/>
        </w:rPr>
        <w:t xml:space="preserve">- </w:t>
      </w:r>
      <w:r w:rsidRPr="002F6E11">
        <w:t>Conjunto Moto</w:t>
      </w:r>
      <w:r w:rsidR="00FD3597" w:rsidRPr="002F6E11">
        <w:t>b</w:t>
      </w:r>
      <w:r w:rsidRPr="002F6E11">
        <w:t xml:space="preserve">omba </w:t>
      </w:r>
      <w:r w:rsidR="00B43D7B" w:rsidRPr="002F6E11">
        <w:t>a ser i</w:t>
      </w:r>
      <w:bookmarkEnd w:id="28"/>
      <w:r w:rsidR="00B43D7B" w:rsidRPr="002F6E11">
        <w:t>mplantado</w:t>
      </w:r>
      <w:bookmarkEnd w:id="29"/>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721"/>
        <w:gridCol w:w="1856"/>
        <w:gridCol w:w="1871"/>
        <w:gridCol w:w="1020"/>
        <w:gridCol w:w="1304"/>
      </w:tblGrid>
      <w:tr w:rsidR="000E3572" w:rsidRPr="00B47C9F" w14:paraId="4690882C" w14:textId="77777777" w:rsidTr="0063474A">
        <w:trPr>
          <w:tblHeader/>
          <w:jc w:val="center"/>
        </w:trPr>
        <w:tc>
          <w:tcPr>
            <w:tcW w:w="2721" w:type="dxa"/>
            <w:shd w:val="clear" w:color="auto" w:fill="5B9BD5" w:themeFill="accent5"/>
            <w:vAlign w:val="center"/>
          </w:tcPr>
          <w:p w14:paraId="5FFFBECF" w14:textId="77777777" w:rsidR="000E3572" w:rsidRPr="00B43D7B" w:rsidRDefault="000E3572" w:rsidP="0063474A">
            <w:pPr>
              <w:pStyle w:val="Tabela-RtulodeTabela"/>
            </w:pPr>
            <w:r w:rsidRPr="00B43D7B">
              <w:t>Conjunto elevatório</w:t>
            </w:r>
          </w:p>
        </w:tc>
        <w:tc>
          <w:tcPr>
            <w:tcW w:w="1856" w:type="dxa"/>
            <w:shd w:val="clear" w:color="auto" w:fill="5B9BD5" w:themeFill="accent5"/>
            <w:vAlign w:val="center"/>
          </w:tcPr>
          <w:p w14:paraId="7147F598" w14:textId="77777777" w:rsidR="000E3572" w:rsidRPr="00B43D7B" w:rsidRDefault="000E3572" w:rsidP="0063474A">
            <w:pPr>
              <w:pStyle w:val="Tabela-RtulodeTabela"/>
            </w:pPr>
            <w:r w:rsidRPr="00B43D7B">
              <w:t>Potência (CV)</w:t>
            </w:r>
          </w:p>
        </w:tc>
        <w:tc>
          <w:tcPr>
            <w:tcW w:w="1871" w:type="dxa"/>
            <w:shd w:val="clear" w:color="auto" w:fill="5B9BD5" w:themeFill="accent5"/>
            <w:vAlign w:val="center"/>
          </w:tcPr>
          <w:p w14:paraId="70A5C5B9" w14:textId="77777777" w:rsidR="000E3572" w:rsidRPr="00B43D7B" w:rsidRDefault="000E3572" w:rsidP="0063474A">
            <w:pPr>
              <w:pStyle w:val="Tabela-RtulodeTabela"/>
            </w:pPr>
            <w:r w:rsidRPr="00B43D7B">
              <w:t>Rotação (RPM)</w:t>
            </w:r>
          </w:p>
        </w:tc>
        <w:tc>
          <w:tcPr>
            <w:tcW w:w="1020" w:type="dxa"/>
            <w:shd w:val="clear" w:color="auto" w:fill="5B9BD5" w:themeFill="accent5"/>
            <w:vAlign w:val="center"/>
          </w:tcPr>
          <w:p w14:paraId="229F2DA4" w14:textId="4D3943C2" w:rsidR="000E3572" w:rsidRPr="00B43D7B" w:rsidRDefault="000E3572" w:rsidP="0063474A">
            <w:pPr>
              <w:pStyle w:val="Tabela-RtulodeTabela"/>
            </w:pPr>
            <w:r w:rsidRPr="00B43D7B">
              <w:t xml:space="preserve">Q (m³/h) / </w:t>
            </w:r>
            <w:r w:rsidR="00D85E61">
              <w:t>L/s</w:t>
            </w:r>
          </w:p>
        </w:tc>
        <w:tc>
          <w:tcPr>
            <w:tcW w:w="1304" w:type="dxa"/>
            <w:shd w:val="clear" w:color="auto" w:fill="5B9BD5" w:themeFill="accent5"/>
            <w:vAlign w:val="center"/>
          </w:tcPr>
          <w:p w14:paraId="4FA6A18D" w14:textId="77777777" w:rsidR="000E3572" w:rsidRPr="00B43D7B" w:rsidRDefault="000E3572" w:rsidP="0063474A">
            <w:pPr>
              <w:pStyle w:val="Tabela-RtulodeTabela"/>
            </w:pPr>
            <w:r w:rsidRPr="00B43D7B">
              <w:t>HMT (MCA)</w:t>
            </w:r>
          </w:p>
        </w:tc>
      </w:tr>
      <w:tr w:rsidR="000E3572" w:rsidRPr="00B47C9F" w14:paraId="70392317" w14:textId="77777777" w:rsidTr="0063474A">
        <w:trPr>
          <w:jc w:val="center"/>
        </w:trPr>
        <w:tc>
          <w:tcPr>
            <w:tcW w:w="2721" w:type="dxa"/>
            <w:shd w:val="clear" w:color="auto" w:fill="auto"/>
            <w:vAlign w:val="center"/>
          </w:tcPr>
          <w:p w14:paraId="31C4D3AE" w14:textId="2F9F4275" w:rsidR="000E3572" w:rsidRPr="00B43D7B" w:rsidRDefault="000E3572" w:rsidP="0063474A">
            <w:pPr>
              <w:pStyle w:val="Tabela-Dados"/>
            </w:pPr>
            <w:r w:rsidRPr="00B43D7B">
              <w:t>Conjunto motobomba I</w:t>
            </w:r>
          </w:p>
        </w:tc>
        <w:tc>
          <w:tcPr>
            <w:tcW w:w="1856" w:type="dxa"/>
            <w:shd w:val="clear" w:color="auto" w:fill="auto"/>
            <w:vAlign w:val="center"/>
          </w:tcPr>
          <w:p w14:paraId="66F98FED" w14:textId="230C0A02" w:rsidR="000E3572" w:rsidRPr="00B43D7B" w:rsidRDefault="004431B6" w:rsidP="0063474A">
            <w:pPr>
              <w:pStyle w:val="Tabela-Dados"/>
            </w:pPr>
            <w:r>
              <w:t>12</w:t>
            </w:r>
            <w:r w:rsidR="00773AD0">
              <w:t>5</w:t>
            </w:r>
          </w:p>
        </w:tc>
        <w:tc>
          <w:tcPr>
            <w:tcW w:w="1871" w:type="dxa"/>
            <w:shd w:val="clear" w:color="auto" w:fill="auto"/>
            <w:vAlign w:val="center"/>
          </w:tcPr>
          <w:p w14:paraId="0F136F83" w14:textId="415A91B6" w:rsidR="000E3572" w:rsidRPr="00B43D7B" w:rsidRDefault="0021340F" w:rsidP="0063474A">
            <w:pPr>
              <w:pStyle w:val="Tabela-Dados"/>
            </w:pPr>
            <w:r>
              <w:t>3500</w:t>
            </w:r>
          </w:p>
        </w:tc>
        <w:tc>
          <w:tcPr>
            <w:tcW w:w="1020" w:type="dxa"/>
            <w:shd w:val="clear" w:color="auto" w:fill="auto"/>
            <w:vAlign w:val="center"/>
          </w:tcPr>
          <w:p w14:paraId="77A9A417" w14:textId="6FDACC1D" w:rsidR="000E3572" w:rsidRPr="00B43D7B" w:rsidRDefault="004431B6" w:rsidP="0063474A">
            <w:pPr>
              <w:pStyle w:val="Tabela-Dados"/>
            </w:pPr>
            <w:r>
              <w:t>216</w:t>
            </w:r>
            <w:r w:rsidR="000E3572" w:rsidRPr="00B43D7B">
              <w:t>/</w:t>
            </w:r>
            <w:r>
              <w:t>60</w:t>
            </w:r>
          </w:p>
        </w:tc>
        <w:tc>
          <w:tcPr>
            <w:tcW w:w="1304" w:type="dxa"/>
            <w:shd w:val="clear" w:color="auto" w:fill="auto"/>
            <w:vAlign w:val="center"/>
          </w:tcPr>
          <w:p w14:paraId="42090CB4" w14:textId="37D56B5F" w:rsidR="000E3572" w:rsidRPr="00B43D7B" w:rsidRDefault="008211ED" w:rsidP="0063474A">
            <w:pPr>
              <w:pStyle w:val="Tabela-Dados"/>
            </w:pPr>
            <w:r>
              <w:t>1</w:t>
            </w:r>
            <w:r w:rsidR="004431B6">
              <w:t>1</w:t>
            </w:r>
            <w:r w:rsidR="00C24033">
              <w:t>5</w:t>
            </w:r>
          </w:p>
        </w:tc>
      </w:tr>
    </w:tbl>
    <w:p w14:paraId="7AEDBF21" w14:textId="66922025" w:rsidR="000E3572" w:rsidRDefault="000E3572" w:rsidP="000E3572">
      <w:pPr>
        <w:pStyle w:val="Tabela-Fonte"/>
        <w:jc w:val="center"/>
        <w:rPr>
          <w:szCs w:val="20"/>
        </w:rPr>
      </w:pPr>
      <w:r w:rsidRPr="00C26DC4">
        <w:rPr>
          <w:szCs w:val="20"/>
        </w:rPr>
        <w:t>Fonte: Consórcio Equilíbrio-HIDROBR (2023)</w:t>
      </w:r>
    </w:p>
    <w:p w14:paraId="4E48312F" w14:textId="77777777" w:rsidR="00023443" w:rsidRDefault="00023443" w:rsidP="00023443"/>
    <w:p w14:paraId="3A8CC81B" w14:textId="77777777" w:rsidR="00023443" w:rsidRDefault="00023443" w:rsidP="00023443"/>
    <w:p w14:paraId="47E5694B" w14:textId="77777777" w:rsidR="00023443" w:rsidRPr="00023443" w:rsidRDefault="00023443" w:rsidP="00023443"/>
    <w:p w14:paraId="2A81F90F" w14:textId="236E66E8" w:rsidR="00657530" w:rsidRPr="00657530" w:rsidRDefault="00657530" w:rsidP="00657530">
      <w:pPr>
        <w:pStyle w:val="Tabela-TtulodeTabela"/>
      </w:pPr>
      <w:bookmarkStart w:id="30" w:name="_Ref138240994"/>
      <w:bookmarkStart w:id="31" w:name="_Toc138422694"/>
      <w:bookmarkStart w:id="32" w:name="_Toc145076810"/>
      <w:bookmarkStart w:id="33" w:name="_Hlk138070494"/>
      <w:r w:rsidRPr="002F6E11">
        <w:t xml:space="preserve">Tabela </w:t>
      </w:r>
      <w:r w:rsidR="00340BDB">
        <w:fldChar w:fldCharType="begin"/>
      </w:r>
      <w:r w:rsidR="00340BDB">
        <w:instrText xml:space="preserve"> SEQ Tabela \* ARABIC </w:instrText>
      </w:r>
      <w:r w:rsidR="00340BDB">
        <w:fldChar w:fldCharType="separate"/>
      </w:r>
      <w:r w:rsidR="00340BDB">
        <w:rPr>
          <w:noProof/>
        </w:rPr>
        <w:t>2</w:t>
      </w:r>
      <w:r w:rsidR="00340BDB">
        <w:rPr>
          <w:noProof/>
        </w:rPr>
        <w:fldChar w:fldCharType="end"/>
      </w:r>
      <w:bookmarkEnd w:id="30"/>
      <w:r w:rsidRPr="002F6E11">
        <w:rPr>
          <w:noProof/>
        </w:rPr>
        <w:t xml:space="preserve"> </w:t>
      </w:r>
      <w:r w:rsidRPr="002F6E11">
        <w:t>– Dimensionamento do conjunto motobomba a ser instalado</w:t>
      </w:r>
      <w:bookmarkEnd w:id="31"/>
      <w:bookmarkEnd w:id="32"/>
    </w:p>
    <w:tbl>
      <w:tblPr>
        <w:tblW w:w="8787" w:type="dxa"/>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70"/>
        <w:gridCol w:w="1417"/>
      </w:tblGrid>
      <w:tr w:rsidR="00657530" w:rsidRPr="00B47C9F" w14:paraId="4468B564" w14:textId="77777777" w:rsidTr="00D0114C">
        <w:trPr>
          <w:trHeight w:val="20"/>
          <w:jc w:val="center"/>
        </w:trPr>
        <w:tc>
          <w:tcPr>
            <w:tcW w:w="8787" w:type="dxa"/>
            <w:gridSpan w:val="2"/>
            <w:shd w:val="clear" w:color="auto" w:fill="5B9BD5" w:themeFill="accent5"/>
            <w:noWrap/>
            <w:vAlign w:val="center"/>
            <w:hideMark/>
          </w:tcPr>
          <w:p w14:paraId="573C6E84" w14:textId="6BF6749D" w:rsidR="00657530" w:rsidRPr="00657530" w:rsidRDefault="00657530" w:rsidP="00D0114C">
            <w:pPr>
              <w:pStyle w:val="Tabela-RtulodeTabela"/>
              <w:rPr>
                <w:lang w:eastAsia="pt-BR"/>
              </w:rPr>
            </w:pPr>
            <w:r w:rsidRPr="00657530">
              <w:rPr>
                <w:lang w:eastAsia="pt-BR"/>
              </w:rPr>
              <w:t xml:space="preserve">elevatória de água bruta </w:t>
            </w:r>
            <w:r>
              <w:rPr>
                <w:lang w:eastAsia="pt-BR"/>
              </w:rPr>
              <w:t xml:space="preserve">rio </w:t>
            </w:r>
            <w:r w:rsidR="00D01614">
              <w:rPr>
                <w:lang w:eastAsia="pt-BR"/>
              </w:rPr>
              <w:t>da prata</w:t>
            </w:r>
            <w:r w:rsidRPr="00657530">
              <w:rPr>
                <w:lang w:eastAsia="pt-BR"/>
              </w:rPr>
              <w:t xml:space="preserve"> –</w:t>
            </w:r>
            <w:r w:rsidR="00495CEA">
              <w:rPr>
                <w:lang w:eastAsia="pt-BR"/>
              </w:rPr>
              <w:t xml:space="preserve"> </w:t>
            </w:r>
            <w:r w:rsidR="00D01614">
              <w:rPr>
                <w:lang w:eastAsia="pt-BR"/>
              </w:rPr>
              <w:t>nova era</w:t>
            </w:r>
            <w:r w:rsidRPr="00657530">
              <w:rPr>
                <w:lang w:eastAsia="pt-BR"/>
              </w:rPr>
              <w:t>/mg</w:t>
            </w:r>
          </w:p>
        </w:tc>
      </w:tr>
      <w:tr w:rsidR="00657530" w:rsidRPr="00B47C9F" w14:paraId="221EFD13" w14:textId="77777777" w:rsidTr="00D0114C">
        <w:trPr>
          <w:trHeight w:val="20"/>
          <w:jc w:val="center"/>
        </w:trPr>
        <w:tc>
          <w:tcPr>
            <w:tcW w:w="8787" w:type="dxa"/>
            <w:gridSpan w:val="2"/>
            <w:shd w:val="clear" w:color="auto" w:fill="5B9BD5" w:themeFill="accent5"/>
            <w:noWrap/>
            <w:vAlign w:val="center"/>
            <w:hideMark/>
          </w:tcPr>
          <w:p w14:paraId="00038557" w14:textId="77777777" w:rsidR="00657530" w:rsidRPr="00657530" w:rsidRDefault="00657530" w:rsidP="00D0114C">
            <w:pPr>
              <w:pStyle w:val="Tabela-RtulodeTabela"/>
              <w:rPr>
                <w:lang w:eastAsia="pt-BR"/>
              </w:rPr>
            </w:pPr>
            <w:r w:rsidRPr="00657530">
              <w:rPr>
                <w:lang w:eastAsia="pt-BR"/>
              </w:rPr>
              <w:t>dados básicos</w:t>
            </w:r>
          </w:p>
        </w:tc>
      </w:tr>
      <w:tr w:rsidR="00657530" w:rsidRPr="00B47C9F" w14:paraId="707F241E" w14:textId="77777777" w:rsidTr="00D0114C">
        <w:trPr>
          <w:trHeight w:val="20"/>
          <w:jc w:val="center"/>
        </w:trPr>
        <w:tc>
          <w:tcPr>
            <w:tcW w:w="7370" w:type="dxa"/>
            <w:shd w:val="clear" w:color="auto" w:fill="auto"/>
            <w:noWrap/>
            <w:vAlign w:val="center"/>
            <w:hideMark/>
          </w:tcPr>
          <w:p w14:paraId="19DF8AA9" w14:textId="1AF2E7A1" w:rsidR="00657530" w:rsidRPr="00C71915" w:rsidRDefault="00657530" w:rsidP="00D0114C">
            <w:pPr>
              <w:pStyle w:val="Tabela-Dados"/>
              <w:rPr>
                <w:lang w:eastAsia="pt-BR"/>
              </w:rPr>
            </w:pPr>
            <w:r w:rsidRPr="00C71915">
              <w:rPr>
                <w:lang w:eastAsia="pt-BR"/>
              </w:rPr>
              <w:t>Vazão-Demanda máx. diária (</w:t>
            </w:r>
            <w:r w:rsidR="00D85E61">
              <w:rPr>
                <w:lang w:eastAsia="pt-BR"/>
              </w:rPr>
              <w:t>L/s</w:t>
            </w:r>
            <w:r w:rsidRPr="00C71915">
              <w:rPr>
                <w:lang w:eastAsia="pt-BR"/>
              </w:rPr>
              <w:t>)</w:t>
            </w:r>
          </w:p>
        </w:tc>
        <w:tc>
          <w:tcPr>
            <w:tcW w:w="1417" w:type="dxa"/>
            <w:shd w:val="clear" w:color="auto" w:fill="auto"/>
            <w:noWrap/>
            <w:vAlign w:val="center"/>
            <w:hideMark/>
          </w:tcPr>
          <w:p w14:paraId="2FD74502" w14:textId="7CD44CB5" w:rsidR="00657530" w:rsidRPr="002F6E11" w:rsidRDefault="00F54747" w:rsidP="00D0114C">
            <w:pPr>
              <w:pStyle w:val="Tabela-Dados"/>
              <w:rPr>
                <w:lang w:eastAsia="pt-BR"/>
              </w:rPr>
            </w:pPr>
            <w:r w:rsidRPr="002F6E11">
              <w:rPr>
                <w:lang w:eastAsia="pt-BR"/>
              </w:rPr>
              <w:t>6</w:t>
            </w:r>
            <w:r w:rsidR="002F6E11">
              <w:rPr>
                <w:lang w:eastAsia="pt-BR"/>
              </w:rPr>
              <w:t>2</w:t>
            </w:r>
            <w:r w:rsidR="00C71915" w:rsidRPr="002F6E11">
              <w:rPr>
                <w:lang w:eastAsia="pt-BR"/>
              </w:rPr>
              <w:t>,00</w:t>
            </w:r>
          </w:p>
        </w:tc>
      </w:tr>
      <w:tr w:rsidR="00657530" w:rsidRPr="00B47C9F" w14:paraId="6CBE9C9E" w14:textId="77777777" w:rsidTr="00D0114C">
        <w:trPr>
          <w:trHeight w:val="20"/>
          <w:jc w:val="center"/>
        </w:trPr>
        <w:tc>
          <w:tcPr>
            <w:tcW w:w="7370" w:type="dxa"/>
            <w:shd w:val="clear" w:color="auto" w:fill="auto"/>
            <w:noWrap/>
            <w:vAlign w:val="center"/>
            <w:hideMark/>
          </w:tcPr>
          <w:p w14:paraId="589998E8" w14:textId="49262D5D" w:rsidR="00657530" w:rsidRPr="00C71915" w:rsidRDefault="00657530" w:rsidP="00D0114C">
            <w:pPr>
              <w:pStyle w:val="Tabela-Dados"/>
              <w:rPr>
                <w:lang w:eastAsia="pt-BR"/>
              </w:rPr>
            </w:pPr>
            <w:r w:rsidRPr="00C71915">
              <w:rPr>
                <w:lang w:eastAsia="pt-BR"/>
              </w:rPr>
              <w:t>Vazão de recalque (</w:t>
            </w:r>
            <w:r w:rsidR="00D85E61">
              <w:rPr>
                <w:lang w:eastAsia="pt-BR"/>
              </w:rPr>
              <w:t>L/s</w:t>
            </w:r>
            <w:r w:rsidRPr="00C71915">
              <w:rPr>
                <w:lang w:eastAsia="pt-BR"/>
              </w:rPr>
              <w:t>)</w:t>
            </w:r>
          </w:p>
        </w:tc>
        <w:tc>
          <w:tcPr>
            <w:tcW w:w="1417" w:type="dxa"/>
            <w:shd w:val="clear" w:color="auto" w:fill="auto"/>
            <w:noWrap/>
            <w:vAlign w:val="center"/>
            <w:hideMark/>
          </w:tcPr>
          <w:p w14:paraId="178BE436" w14:textId="6C20D4B7" w:rsidR="00657530" w:rsidRPr="00C71915" w:rsidRDefault="00F54747" w:rsidP="00D0114C">
            <w:pPr>
              <w:pStyle w:val="Tabela-Dados"/>
              <w:rPr>
                <w:lang w:eastAsia="pt-BR"/>
              </w:rPr>
            </w:pPr>
            <w:r>
              <w:rPr>
                <w:lang w:eastAsia="pt-BR"/>
              </w:rPr>
              <w:t>60</w:t>
            </w:r>
            <w:r w:rsidR="00C71915" w:rsidRPr="00C71915">
              <w:rPr>
                <w:lang w:eastAsia="pt-BR"/>
              </w:rPr>
              <w:t>,00</w:t>
            </w:r>
          </w:p>
        </w:tc>
      </w:tr>
      <w:tr w:rsidR="00657530" w:rsidRPr="00B47C9F" w14:paraId="3625A040" w14:textId="77777777" w:rsidTr="00D0114C">
        <w:trPr>
          <w:trHeight w:val="20"/>
          <w:jc w:val="center"/>
        </w:trPr>
        <w:tc>
          <w:tcPr>
            <w:tcW w:w="7370" w:type="dxa"/>
            <w:shd w:val="clear" w:color="auto" w:fill="auto"/>
            <w:noWrap/>
            <w:vAlign w:val="center"/>
            <w:hideMark/>
          </w:tcPr>
          <w:p w14:paraId="678B51A8" w14:textId="77777777" w:rsidR="00657530" w:rsidRPr="006B3539" w:rsidRDefault="00657530" w:rsidP="00D0114C">
            <w:pPr>
              <w:pStyle w:val="Tabela-Dados"/>
              <w:rPr>
                <w:lang w:eastAsia="pt-BR"/>
              </w:rPr>
            </w:pPr>
            <w:r w:rsidRPr="006B3539">
              <w:rPr>
                <w:lang w:eastAsia="pt-BR"/>
              </w:rPr>
              <w:lastRenderedPageBreak/>
              <w:t>Diâmetro de sucção (mm)</w:t>
            </w:r>
          </w:p>
        </w:tc>
        <w:tc>
          <w:tcPr>
            <w:tcW w:w="1417" w:type="dxa"/>
            <w:shd w:val="clear" w:color="333333" w:fill="FFFFFF"/>
            <w:noWrap/>
            <w:vAlign w:val="center"/>
            <w:hideMark/>
          </w:tcPr>
          <w:p w14:paraId="66C88866" w14:textId="59FFD944" w:rsidR="00657530" w:rsidRPr="006B3539" w:rsidRDefault="00F54747" w:rsidP="00D0114C">
            <w:pPr>
              <w:pStyle w:val="Tabela-Dados"/>
              <w:rPr>
                <w:lang w:eastAsia="pt-BR"/>
              </w:rPr>
            </w:pPr>
            <w:r w:rsidRPr="006B3539">
              <w:rPr>
                <w:lang w:eastAsia="pt-BR"/>
              </w:rPr>
              <w:t>350</w:t>
            </w:r>
          </w:p>
        </w:tc>
      </w:tr>
      <w:tr w:rsidR="002C6277" w:rsidRPr="00B47C9F" w14:paraId="6CF43A03" w14:textId="77777777" w:rsidTr="002F71CA">
        <w:trPr>
          <w:trHeight w:val="20"/>
          <w:jc w:val="center"/>
        </w:trPr>
        <w:tc>
          <w:tcPr>
            <w:tcW w:w="7370" w:type="dxa"/>
            <w:shd w:val="clear" w:color="auto" w:fill="auto"/>
            <w:noWrap/>
            <w:vAlign w:val="center"/>
          </w:tcPr>
          <w:p w14:paraId="0904F7E2" w14:textId="7FABB166" w:rsidR="002C6277" w:rsidRPr="000F4CCF" w:rsidRDefault="002C6277" w:rsidP="00D0114C">
            <w:pPr>
              <w:pStyle w:val="Tabela-Dados"/>
              <w:rPr>
                <w:lang w:eastAsia="pt-BR"/>
              </w:rPr>
            </w:pPr>
            <w:r>
              <w:rPr>
                <w:lang w:eastAsia="pt-BR"/>
              </w:rPr>
              <w:t>Material da tubulação de sucção</w:t>
            </w:r>
          </w:p>
        </w:tc>
        <w:tc>
          <w:tcPr>
            <w:tcW w:w="1417" w:type="dxa"/>
            <w:shd w:val="clear" w:color="333333" w:fill="FFFFFF"/>
            <w:noWrap/>
            <w:vAlign w:val="center"/>
          </w:tcPr>
          <w:p w14:paraId="1EA64D67" w14:textId="15CD0C07" w:rsidR="002C6277" w:rsidRDefault="00C9595F" w:rsidP="00D0114C">
            <w:pPr>
              <w:pStyle w:val="Tabela-Dados"/>
              <w:rPr>
                <w:lang w:eastAsia="pt-BR"/>
              </w:rPr>
            </w:pPr>
            <w:r>
              <w:rPr>
                <w:lang w:eastAsia="pt-BR"/>
              </w:rPr>
              <w:t>Ferro dúctil</w:t>
            </w:r>
          </w:p>
        </w:tc>
      </w:tr>
      <w:tr w:rsidR="00657530" w:rsidRPr="00B47C9F" w14:paraId="51ED8A49" w14:textId="77777777" w:rsidTr="00D0114C">
        <w:trPr>
          <w:trHeight w:val="20"/>
          <w:jc w:val="center"/>
        </w:trPr>
        <w:tc>
          <w:tcPr>
            <w:tcW w:w="7370" w:type="dxa"/>
            <w:shd w:val="clear" w:color="auto" w:fill="auto"/>
            <w:noWrap/>
            <w:vAlign w:val="center"/>
            <w:hideMark/>
          </w:tcPr>
          <w:p w14:paraId="7F1778AA" w14:textId="77777777" w:rsidR="00657530" w:rsidRPr="002F71CA" w:rsidRDefault="00657530" w:rsidP="00D0114C">
            <w:pPr>
              <w:pStyle w:val="Tabela-Dados"/>
              <w:rPr>
                <w:lang w:eastAsia="pt-BR"/>
              </w:rPr>
            </w:pPr>
            <w:r w:rsidRPr="002F71CA">
              <w:rPr>
                <w:lang w:eastAsia="pt-BR"/>
              </w:rPr>
              <w:t>Coeficiente de Rugosidade (C)</w:t>
            </w:r>
          </w:p>
        </w:tc>
        <w:tc>
          <w:tcPr>
            <w:tcW w:w="1417" w:type="dxa"/>
            <w:shd w:val="clear" w:color="333333" w:fill="FFFFFF"/>
            <w:noWrap/>
            <w:vAlign w:val="center"/>
            <w:hideMark/>
          </w:tcPr>
          <w:p w14:paraId="427D09CB" w14:textId="26E63C5B" w:rsidR="00657530" w:rsidRPr="002F71CA" w:rsidRDefault="00657530" w:rsidP="00D0114C">
            <w:pPr>
              <w:pStyle w:val="Tabela-Dados"/>
              <w:rPr>
                <w:lang w:eastAsia="pt-BR"/>
              </w:rPr>
            </w:pPr>
            <w:r w:rsidRPr="002F71CA">
              <w:rPr>
                <w:lang w:eastAsia="pt-BR"/>
              </w:rPr>
              <w:t>1</w:t>
            </w:r>
            <w:r w:rsidR="00D01614">
              <w:rPr>
                <w:lang w:eastAsia="pt-BR"/>
              </w:rPr>
              <w:t>4</w:t>
            </w:r>
            <w:r w:rsidRPr="002F71CA">
              <w:rPr>
                <w:lang w:eastAsia="pt-BR"/>
              </w:rPr>
              <w:t>0</w:t>
            </w:r>
          </w:p>
        </w:tc>
      </w:tr>
      <w:tr w:rsidR="006C4192" w:rsidRPr="00B47C9F" w14:paraId="6CFA70E1" w14:textId="77777777" w:rsidTr="00D0114C">
        <w:trPr>
          <w:trHeight w:val="20"/>
          <w:jc w:val="center"/>
        </w:trPr>
        <w:tc>
          <w:tcPr>
            <w:tcW w:w="7370" w:type="dxa"/>
            <w:shd w:val="clear" w:color="auto" w:fill="auto"/>
            <w:noWrap/>
            <w:vAlign w:val="center"/>
          </w:tcPr>
          <w:p w14:paraId="69EB53EA" w14:textId="258CE635" w:rsidR="006C4192" w:rsidRPr="00C9595F" w:rsidRDefault="006C4192" w:rsidP="00D0114C">
            <w:pPr>
              <w:pStyle w:val="Tabela-Dados"/>
              <w:rPr>
                <w:lang w:eastAsia="pt-BR"/>
              </w:rPr>
            </w:pPr>
            <w:r w:rsidRPr="00C9595F">
              <w:rPr>
                <w:lang w:eastAsia="pt-BR"/>
              </w:rPr>
              <w:t>Cota de</w:t>
            </w:r>
            <w:r w:rsidR="00C9595F">
              <w:rPr>
                <w:lang w:eastAsia="pt-BR"/>
              </w:rPr>
              <w:t xml:space="preserve"> fundo da geratriz</w:t>
            </w:r>
            <w:r w:rsidR="003B03A9" w:rsidRPr="00C9595F">
              <w:rPr>
                <w:lang w:eastAsia="pt-BR"/>
              </w:rPr>
              <w:t xml:space="preserve"> </w:t>
            </w:r>
            <w:r w:rsidR="006B3539" w:rsidRPr="00C9595F">
              <w:rPr>
                <w:lang w:eastAsia="pt-BR"/>
              </w:rPr>
              <w:t>da tubulação</w:t>
            </w:r>
            <w:r w:rsidR="003B03A9" w:rsidRPr="00C9595F">
              <w:rPr>
                <w:lang w:eastAsia="pt-BR"/>
              </w:rPr>
              <w:t xml:space="preserve"> </w:t>
            </w:r>
            <w:r w:rsidR="00C9595F">
              <w:rPr>
                <w:lang w:eastAsia="pt-BR"/>
              </w:rPr>
              <w:t xml:space="preserve">de entrada </w:t>
            </w:r>
            <w:r w:rsidR="003B03A9" w:rsidRPr="00C9595F">
              <w:rPr>
                <w:lang w:eastAsia="pt-BR"/>
              </w:rPr>
              <w:t>de sucção</w:t>
            </w:r>
            <w:r w:rsidRPr="00C9595F">
              <w:rPr>
                <w:lang w:eastAsia="pt-BR"/>
              </w:rPr>
              <w:t xml:space="preserve"> (m)</w:t>
            </w:r>
          </w:p>
        </w:tc>
        <w:tc>
          <w:tcPr>
            <w:tcW w:w="1417" w:type="dxa"/>
            <w:shd w:val="clear" w:color="000000" w:fill="FFFFFF"/>
            <w:noWrap/>
            <w:vAlign w:val="center"/>
          </w:tcPr>
          <w:p w14:paraId="03FF1CA4" w14:textId="38F330AC" w:rsidR="006C4192" w:rsidRPr="00C9595F" w:rsidRDefault="00C9595F" w:rsidP="00D0114C">
            <w:pPr>
              <w:pStyle w:val="Tabela-Dados"/>
              <w:rPr>
                <w:color w:val="000000"/>
                <w:lang w:eastAsia="pt-BR"/>
              </w:rPr>
            </w:pPr>
            <w:r w:rsidRPr="00C9595F">
              <w:rPr>
                <w:color w:val="000000"/>
                <w:lang w:eastAsia="pt-BR"/>
              </w:rPr>
              <w:t>503,08</w:t>
            </w:r>
          </w:p>
        </w:tc>
      </w:tr>
      <w:tr w:rsidR="003B03A9" w:rsidRPr="00B47C9F" w14:paraId="25CEFB90" w14:textId="77777777" w:rsidTr="00D0114C">
        <w:trPr>
          <w:trHeight w:val="20"/>
          <w:jc w:val="center"/>
        </w:trPr>
        <w:tc>
          <w:tcPr>
            <w:tcW w:w="7370" w:type="dxa"/>
            <w:shd w:val="clear" w:color="auto" w:fill="auto"/>
            <w:noWrap/>
            <w:vAlign w:val="center"/>
          </w:tcPr>
          <w:p w14:paraId="7B9137B3" w14:textId="16EFCD55" w:rsidR="003B03A9" w:rsidRPr="003B03A9" w:rsidRDefault="00E059AA" w:rsidP="00D0114C">
            <w:pPr>
              <w:pStyle w:val="Tabela-Dados"/>
              <w:rPr>
                <w:lang w:eastAsia="pt-BR"/>
              </w:rPr>
            </w:pPr>
            <w:r>
              <w:rPr>
                <w:lang w:eastAsia="pt-BR"/>
              </w:rPr>
              <w:t>NA mín. sucção</w:t>
            </w:r>
            <w:r w:rsidR="003B03A9">
              <w:rPr>
                <w:lang w:eastAsia="pt-BR"/>
              </w:rPr>
              <w:t xml:space="preserve"> (m)</w:t>
            </w:r>
          </w:p>
        </w:tc>
        <w:tc>
          <w:tcPr>
            <w:tcW w:w="1417" w:type="dxa"/>
            <w:shd w:val="clear" w:color="000000" w:fill="FFFFFF"/>
            <w:noWrap/>
            <w:vAlign w:val="center"/>
          </w:tcPr>
          <w:p w14:paraId="0D12D055" w14:textId="653F6846" w:rsidR="003B03A9" w:rsidRPr="00C9595F" w:rsidRDefault="00E059AA" w:rsidP="00D0114C">
            <w:pPr>
              <w:pStyle w:val="Tabela-Dados"/>
              <w:rPr>
                <w:color w:val="000000"/>
                <w:lang w:eastAsia="pt-BR"/>
              </w:rPr>
            </w:pPr>
            <w:r>
              <w:rPr>
                <w:color w:val="000000"/>
                <w:lang w:eastAsia="pt-BR"/>
              </w:rPr>
              <w:t>504,2</w:t>
            </w:r>
          </w:p>
        </w:tc>
      </w:tr>
      <w:tr w:rsidR="00E059AA" w:rsidRPr="00B47C9F" w14:paraId="16F1B9C3" w14:textId="77777777" w:rsidTr="00D0114C">
        <w:trPr>
          <w:trHeight w:val="20"/>
          <w:jc w:val="center"/>
        </w:trPr>
        <w:tc>
          <w:tcPr>
            <w:tcW w:w="7370" w:type="dxa"/>
            <w:shd w:val="clear" w:color="auto" w:fill="auto"/>
            <w:noWrap/>
            <w:vAlign w:val="center"/>
          </w:tcPr>
          <w:p w14:paraId="77BB5900" w14:textId="397F1874" w:rsidR="00E059AA" w:rsidRDefault="00E059AA" w:rsidP="00D0114C">
            <w:pPr>
              <w:pStyle w:val="Tabela-Dados"/>
              <w:rPr>
                <w:lang w:eastAsia="pt-BR"/>
              </w:rPr>
            </w:pPr>
            <w:r>
              <w:rPr>
                <w:lang w:eastAsia="pt-BR"/>
              </w:rPr>
              <w:t>NA sucção (m)</w:t>
            </w:r>
          </w:p>
        </w:tc>
        <w:tc>
          <w:tcPr>
            <w:tcW w:w="1417" w:type="dxa"/>
            <w:shd w:val="clear" w:color="000000" w:fill="FFFFFF"/>
            <w:noWrap/>
            <w:vAlign w:val="center"/>
          </w:tcPr>
          <w:p w14:paraId="69525773" w14:textId="1777BB3C" w:rsidR="00E059AA" w:rsidRDefault="00E059AA" w:rsidP="00D0114C">
            <w:pPr>
              <w:pStyle w:val="Tabela-Dados"/>
              <w:rPr>
                <w:color w:val="000000"/>
                <w:lang w:eastAsia="pt-BR"/>
              </w:rPr>
            </w:pPr>
            <w:r>
              <w:rPr>
                <w:color w:val="000000"/>
                <w:lang w:eastAsia="pt-BR"/>
              </w:rPr>
              <w:t>505,0</w:t>
            </w:r>
          </w:p>
        </w:tc>
      </w:tr>
      <w:tr w:rsidR="00657530" w:rsidRPr="00B47C9F" w14:paraId="74E6DE03" w14:textId="77777777" w:rsidTr="00D0114C">
        <w:trPr>
          <w:trHeight w:val="20"/>
          <w:jc w:val="center"/>
        </w:trPr>
        <w:tc>
          <w:tcPr>
            <w:tcW w:w="7370" w:type="dxa"/>
            <w:shd w:val="clear" w:color="auto" w:fill="auto"/>
            <w:noWrap/>
            <w:vAlign w:val="center"/>
            <w:hideMark/>
          </w:tcPr>
          <w:p w14:paraId="04F22206" w14:textId="1F28FB2F" w:rsidR="00657530" w:rsidRPr="00C9595F" w:rsidRDefault="00657530" w:rsidP="00D0114C">
            <w:pPr>
              <w:pStyle w:val="Tabela-Dados"/>
              <w:rPr>
                <w:lang w:eastAsia="pt-BR"/>
              </w:rPr>
            </w:pPr>
            <w:r w:rsidRPr="00C9595F">
              <w:rPr>
                <w:lang w:eastAsia="pt-BR"/>
              </w:rPr>
              <w:t>NA máx.</w:t>
            </w:r>
            <w:r w:rsidR="002B3057">
              <w:rPr>
                <w:lang w:eastAsia="pt-BR"/>
              </w:rPr>
              <w:t xml:space="preserve"> </w:t>
            </w:r>
            <w:r w:rsidR="00E059AA">
              <w:rPr>
                <w:lang w:eastAsia="pt-BR"/>
              </w:rPr>
              <w:t>sucção</w:t>
            </w:r>
            <w:r w:rsidR="002B3057">
              <w:rPr>
                <w:lang w:eastAsia="pt-BR"/>
              </w:rPr>
              <w:t xml:space="preserve"> </w:t>
            </w:r>
            <w:r w:rsidRPr="00C9595F">
              <w:rPr>
                <w:lang w:eastAsia="pt-BR"/>
              </w:rPr>
              <w:t>(m)</w:t>
            </w:r>
          </w:p>
        </w:tc>
        <w:tc>
          <w:tcPr>
            <w:tcW w:w="1417" w:type="dxa"/>
            <w:shd w:val="clear" w:color="000000" w:fill="FFFFFF"/>
            <w:noWrap/>
            <w:vAlign w:val="center"/>
          </w:tcPr>
          <w:p w14:paraId="580FE591" w14:textId="6E72516F" w:rsidR="00657530" w:rsidRPr="00C9595F" w:rsidRDefault="00C9595F" w:rsidP="00D0114C">
            <w:pPr>
              <w:pStyle w:val="Tabela-Dados"/>
              <w:rPr>
                <w:lang w:eastAsia="pt-BR"/>
              </w:rPr>
            </w:pPr>
            <w:r w:rsidRPr="00C9595F">
              <w:rPr>
                <w:lang w:eastAsia="pt-BR"/>
              </w:rPr>
              <w:t>506,50</w:t>
            </w:r>
          </w:p>
        </w:tc>
      </w:tr>
      <w:tr w:rsidR="00657530" w:rsidRPr="00B47C9F" w14:paraId="228DDC04" w14:textId="77777777" w:rsidTr="008211ED">
        <w:trPr>
          <w:trHeight w:val="20"/>
          <w:jc w:val="center"/>
        </w:trPr>
        <w:tc>
          <w:tcPr>
            <w:tcW w:w="7370" w:type="dxa"/>
            <w:shd w:val="clear" w:color="auto" w:fill="auto"/>
            <w:noWrap/>
            <w:vAlign w:val="center"/>
            <w:hideMark/>
          </w:tcPr>
          <w:p w14:paraId="226D2F05" w14:textId="77777777" w:rsidR="00657530" w:rsidRPr="00B47C9F" w:rsidRDefault="00657530" w:rsidP="00D0114C">
            <w:pPr>
              <w:pStyle w:val="Tabela-Dados"/>
              <w:rPr>
                <w:highlight w:val="yellow"/>
                <w:lang w:eastAsia="pt-BR"/>
              </w:rPr>
            </w:pPr>
            <w:r w:rsidRPr="003B03A9">
              <w:rPr>
                <w:lang w:eastAsia="pt-BR"/>
              </w:rPr>
              <w:t>Velocidade de sucção (m/s)</w:t>
            </w:r>
          </w:p>
        </w:tc>
        <w:tc>
          <w:tcPr>
            <w:tcW w:w="1417" w:type="dxa"/>
            <w:shd w:val="clear" w:color="auto" w:fill="auto"/>
            <w:noWrap/>
            <w:vAlign w:val="center"/>
          </w:tcPr>
          <w:p w14:paraId="51B186D1" w14:textId="6BCB7158" w:rsidR="00657530" w:rsidRPr="002B3057" w:rsidRDefault="003B03A9" w:rsidP="00D0114C">
            <w:pPr>
              <w:pStyle w:val="Tabela-Dados"/>
              <w:rPr>
                <w:lang w:eastAsia="pt-BR"/>
              </w:rPr>
            </w:pPr>
            <w:r w:rsidRPr="002B3057">
              <w:rPr>
                <w:lang w:eastAsia="pt-BR"/>
              </w:rPr>
              <w:t>0,</w:t>
            </w:r>
            <w:r w:rsidR="00B43D93" w:rsidRPr="002B3057">
              <w:rPr>
                <w:lang w:eastAsia="pt-BR"/>
              </w:rPr>
              <w:t>62</w:t>
            </w:r>
          </w:p>
        </w:tc>
      </w:tr>
      <w:tr w:rsidR="006C4192" w:rsidRPr="00B47C9F" w14:paraId="1722205F" w14:textId="77777777" w:rsidTr="00D0114C">
        <w:trPr>
          <w:trHeight w:val="20"/>
          <w:jc w:val="center"/>
        </w:trPr>
        <w:tc>
          <w:tcPr>
            <w:tcW w:w="7370" w:type="dxa"/>
            <w:shd w:val="clear" w:color="auto" w:fill="auto"/>
            <w:noWrap/>
            <w:vAlign w:val="center"/>
          </w:tcPr>
          <w:p w14:paraId="6DFCE8B5" w14:textId="39EA8A53" w:rsidR="006C4192" w:rsidRPr="008211ED" w:rsidRDefault="006C4192" w:rsidP="00D0114C">
            <w:pPr>
              <w:pStyle w:val="Tabela-Dados"/>
              <w:rPr>
                <w:lang w:eastAsia="pt-BR"/>
              </w:rPr>
            </w:pPr>
            <w:r w:rsidRPr="008211ED">
              <w:t>Cota de chegada</w:t>
            </w:r>
            <w:r w:rsidR="00C9595F">
              <w:t xml:space="preserve"> da</w:t>
            </w:r>
            <w:r w:rsidRPr="008211ED">
              <w:t xml:space="preserve"> tubulação de </w:t>
            </w:r>
            <w:r w:rsidR="00F8717A">
              <w:t xml:space="preserve">recalque </w:t>
            </w:r>
            <w:r w:rsidR="00DA0493" w:rsidRPr="008211ED">
              <w:t>(m)</w:t>
            </w:r>
          </w:p>
        </w:tc>
        <w:tc>
          <w:tcPr>
            <w:tcW w:w="1417" w:type="dxa"/>
            <w:shd w:val="clear" w:color="000000" w:fill="FFFFFF"/>
            <w:noWrap/>
            <w:vAlign w:val="center"/>
          </w:tcPr>
          <w:p w14:paraId="1A7860B1" w14:textId="52FE6C7F" w:rsidR="006C4192" w:rsidRPr="002B3057" w:rsidRDefault="002B3057" w:rsidP="00D0114C">
            <w:pPr>
              <w:pStyle w:val="Tabela-Dados"/>
              <w:rPr>
                <w:lang w:eastAsia="pt-BR"/>
              </w:rPr>
            </w:pPr>
            <w:r>
              <w:rPr>
                <w:lang w:eastAsia="pt-BR"/>
              </w:rPr>
              <w:t>610,00</w:t>
            </w:r>
          </w:p>
        </w:tc>
      </w:tr>
      <w:tr w:rsidR="00657530" w:rsidRPr="00B47C9F" w14:paraId="64910282" w14:textId="77777777" w:rsidTr="00D0114C">
        <w:trPr>
          <w:trHeight w:val="20"/>
          <w:jc w:val="center"/>
        </w:trPr>
        <w:tc>
          <w:tcPr>
            <w:tcW w:w="7370" w:type="dxa"/>
            <w:shd w:val="clear" w:color="auto" w:fill="auto"/>
            <w:noWrap/>
            <w:vAlign w:val="center"/>
            <w:hideMark/>
          </w:tcPr>
          <w:p w14:paraId="373E41FF" w14:textId="38297EE4" w:rsidR="00657530" w:rsidRPr="00C71915" w:rsidRDefault="00657530" w:rsidP="00D0114C">
            <w:pPr>
              <w:pStyle w:val="Tabela-Dados"/>
              <w:rPr>
                <w:lang w:eastAsia="pt-BR"/>
              </w:rPr>
            </w:pPr>
            <w:r w:rsidRPr="00C71915">
              <w:rPr>
                <w:lang w:eastAsia="pt-BR"/>
              </w:rPr>
              <w:t xml:space="preserve">Diâmetro da </w:t>
            </w:r>
            <w:r w:rsidR="00DA0493">
              <w:rPr>
                <w:lang w:eastAsia="pt-BR"/>
              </w:rPr>
              <w:t>l</w:t>
            </w:r>
            <w:r w:rsidRPr="00C71915">
              <w:rPr>
                <w:lang w:eastAsia="pt-BR"/>
              </w:rPr>
              <w:t>inha de recalque</w:t>
            </w:r>
            <w:r w:rsidR="00553A78">
              <w:rPr>
                <w:lang w:eastAsia="pt-BR"/>
              </w:rPr>
              <w:t xml:space="preserve"> (mm)</w:t>
            </w:r>
          </w:p>
        </w:tc>
        <w:tc>
          <w:tcPr>
            <w:tcW w:w="1417" w:type="dxa"/>
            <w:shd w:val="clear" w:color="000000" w:fill="FFFFFF"/>
            <w:noWrap/>
            <w:vAlign w:val="center"/>
          </w:tcPr>
          <w:p w14:paraId="6A76A47B" w14:textId="0B9462CE" w:rsidR="00657530" w:rsidRPr="002B3057" w:rsidRDefault="00B43D93" w:rsidP="00D0114C">
            <w:pPr>
              <w:pStyle w:val="Tabela-Dados"/>
              <w:rPr>
                <w:lang w:eastAsia="pt-BR"/>
              </w:rPr>
            </w:pPr>
            <w:r w:rsidRPr="002B3057">
              <w:rPr>
                <w:lang w:eastAsia="pt-BR"/>
              </w:rPr>
              <w:t>3</w:t>
            </w:r>
            <w:r w:rsidR="00F8717A" w:rsidRPr="002B3057">
              <w:rPr>
                <w:lang w:eastAsia="pt-BR"/>
              </w:rPr>
              <w:t>00</w:t>
            </w:r>
          </w:p>
        </w:tc>
      </w:tr>
      <w:tr w:rsidR="00657530" w:rsidRPr="00B47C9F" w14:paraId="0BDF1106" w14:textId="77777777" w:rsidTr="00D0114C">
        <w:trPr>
          <w:trHeight w:val="20"/>
          <w:jc w:val="center"/>
        </w:trPr>
        <w:tc>
          <w:tcPr>
            <w:tcW w:w="7370" w:type="dxa"/>
            <w:shd w:val="clear" w:color="auto" w:fill="auto"/>
            <w:noWrap/>
            <w:vAlign w:val="center"/>
            <w:hideMark/>
          </w:tcPr>
          <w:p w14:paraId="2A1A30C9" w14:textId="77777777" w:rsidR="00657530" w:rsidRPr="007A1333" w:rsidRDefault="00657530" w:rsidP="00D0114C">
            <w:pPr>
              <w:pStyle w:val="Tabela-Dados"/>
              <w:rPr>
                <w:lang w:eastAsia="pt-BR"/>
              </w:rPr>
            </w:pPr>
            <w:r w:rsidRPr="007A1333">
              <w:rPr>
                <w:lang w:eastAsia="pt-BR"/>
              </w:rPr>
              <w:t>Velocidade de recalque (m/s)</w:t>
            </w:r>
          </w:p>
        </w:tc>
        <w:tc>
          <w:tcPr>
            <w:tcW w:w="1417" w:type="dxa"/>
            <w:shd w:val="clear" w:color="000000" w:fill="FFFFFF"/>
            <w:noWrap/>
            <w:vAlign w:val="center"/>
          </w:tcPr>
          <w:p w14:paraId="49CE56A7" w14:textId="5317576C" w:rsidR="00657530" w:rsidRPr="002B3057" w:rsidRDefault="007A1333" w:rsidP="00D0114C">
            <w:pPr>
              <w:pStyle w:val="Tabela-Dados"/>
              <w:rPr>
                <w:lang w:eastAsia="pt-BR"/>
              </w:rPr>
            </w:pPr>
            <w:r w:rsidRPr="002B3057">
              <w:rPr>
                <w:lang w:eastAsia="pt-BR"/>
              </w:rPr>
              <w:t>0,85</w:t>
            </w:r>
          </w:p>
        </w:tc>
      </w:tr>
      <w:tr w:rsidR="00657530" w:rsidRPr="00B47C9F" w14:paraId="4CDBFFA4" w14:textId="77777777" w:rsidTr="00D0114C">
        <w:trPr>
          <w:trHeight w:val="20"/>
          <w:jc w:val="center"/>
        </w:trPr>
        <w:tc>
          <w:tcPr>
            <w:tcW w:w="7370" w:type="dxa"/>
            <w:shd w:val="clear" w:color="auto" w:fill="auto"/>
            <w:noWrap/>
            <w:vAlign w:val="center"/>
            <w:hideMark/>
          </w:tcPr>
          <w:p w14:paraId="079CCA2E" w14:textId="77777777" w:rsidR="00657530" w:rsidRPr="007A1333" w:rsidRDefault="00657530" w:rsidP="00D0114C">
            <w:pPr>
              <w:pStyle w:val="Tabela-Dados"/>
              <w:rPr>
                <w:lang w:eastAsia="pt-BR"/>
              </w:rPr>
            </w:pPr>
            <w:r w:rsidRPr="007A1333">
              <w:rPr>
                <w:lang w:eastAsia="pt-BR"/>
              </w:rPr>
              <w:t>Extensão de recalque (m)</w:t>
            </w:r>
          </w:p>
        </w:tc>
        <w:tc>
          <w:tcPr>
            <w:tcW w:w="1417" w:type="dxa"/>
            <w:shd w:val="clear" w:color="000000" w:fill="FFFFFF"/>
            <w:noWrap/>
            <w:vAlign w:val="center"/>
          </w:tcPr>
          <w:p w14:paraId="250506A0" w14:textId="0C1A3C15" w:rsidR="00657530" w:rsidRPr="007A1333" w:rsidRDefault="00D9673D" w:rsidP="00D0114C">
            <w:pPr>
              <w:pStyle w:val="Tabela-Dados"/>
              <w:rPr>
                <w:lang w:eastAsia="pt-BR"/>
              </w:rPr>
            </w:pPr>
            <w:r>
              <w:rPr>
                <w:lang w:eastAsia="pt-BR"/>
              </w:rPr>
              <w:t>960,0</w:t>
            </w:r>
          </w:p>
        </w:tc>
      </w:tr>
      <w:tr w:rsidR="00657530" w:rsidRPr="00B47C9F" w14:paraId="0BC7A033" w14:textId="77777777" w:rsidTr="00D0114C">
        <w:trPr>
          <w:trHeight w:val="20"/>
          <w:jc w:val="center"/>
        </w:trPr>
        <w:tc>
          <w:tcPr>
            <w:tcW w:w="8787" w:type="dxa"/>
            <w:gridSpan w:val="2"/>
            <w:shd w:val="clear" w:color="auto" w:fill="5B9BD5" w:themeFill="accent5"/>
            <w:noWrap/>
            <w:vAlign w:val="center"/>
            <w:hideMark/>
          </w:tcPr>
          <w:p w14:paraId="2EEB166A" w14:textId="77777777" w:rsidR="00657530" w:rsidRPr="00B47C9F" w:rsidRDefault="00657530" w:rsidP="00D0114C">
            <w:pPr>
              <w:pStyle w:val="Tabela-RtulodeTabela"/>
              <w:rPr>
                <w:highlight w:val="yellow"/>
              </w:rPr>
            </w:pPr>
            <w:r w:rsidRPr="00C71915">
              <w:t>desníveis geométricos</w:t>
            </w:r>
          </w:p>
        </w:tc>
      </w:tr>
      <w:tr w:rsidR="00657530" w:rsidRPr="00B47C9F" w14:paraId="5EFB1092" w14:textId="77777777" w:rsidTr="00D0114C">
        <w:trPr>
          <w:trHeight w:val="20"/>
          <w:jc w:val="center"/>
        </w:trPr>
        <w:tc>
          <w:tcPr>
            <w:tcW w:w="7370" w:type="dxa"/>
            <w:shd w:val="clear" w:color="auto" w:fill="auto"/>
            <w:noWrap/>
            <w:vAlign w:val="center"/>
            <w:hideMark/>
          </w:tcPr>
          <w:p w14:paraId="04598724" w14:textId="206D422E" w:rsidR="00657530" w:rsidRPr="002B3057" w:rsidRDefault="00657530" w:rsidP="00D0114C">
            <w:pPr>
              <w:pStyle w:val="Tabela-Dados"/>
              <w:rPr>
                <w:lang w:eastAsia="pt-BR"/>
              </w:rPr>
            </w:pPr>
            <w:r w:rsidRPr="002B3057">
              <w:rPr>
                <w:lang w:eastAsia="pt-BR"/>
              </w:rPr>
              <w:t>Desnível geométrico m</w:t>
            </w:r>
            <w:r w:rsidR="008211ED" w:rsidRPr="002B3057">
              <w:rPr>
                <w:lang w:eastAsia="pt-BR"/>
              </w:rPr>
              <w:t>áx</w:t>
            </w:r>
            <w:r w:rsidRPr="002B3057">
              <w:rPr>
                <w:lang w:eastAsia="pt-BR"/>
              </w:rPr>
              <w:t>. (m)</w:t>
            </w:r>
          </w:p>
        </w:tc>
        <w:tc>
          <w:tcPr>
            <w:tcW w:w="1417" w:type="dxa"/>
            <w:shd w:val="clear" w:color="000000" w:fill="FFFFFF"/>
            <w:noWrap/>
            <w:vAlign w:val="center"/>
          </w:tcPr>
          <w:p w14:paraId="79A235E8" w14:textId="20974032" w:rsidR="00657530" w:rsidRPr="002B3057" w:rsidRDefault="002D013C" w:rsidP="00D0114C">
            <w:pPr>
              <w:pStyle w:val="Tabela-Dados"/>
              <w:rPr>
                <w:lang w:eastAsia="pt-BR"/>
              </w:rPr>
            </w:pPr>
            <w:r w:rsidRPr="002B3057">
              <w:rPr>
                <w:lang w:eastAsia="pt-BR"/>
              </w:rPr>
              <w:t>1</w:t>
            </w:r>
            <w:r w:rsidR="00E059AA">
              <w:rPr>
                <w:lang w:eastAsia="pt-BR"/>
              </w:rPr>
              <w:t>05,8</w:t>
            </w:r>
          </w:p>
        </w:tc>
      </w:tr>
      <w:tr w:rsidR="008211ED" w:rsidRPr="00B47C9F" w14:paraId="6E4CF6C2" w14:textId="77777777" w:rsidTr="00D0114C">
        <w:trPr>
          <w:trHeight w:val="20"/>
          <w:jc w:val="center"/>
        </w:trPr>
        <w:tc>
          <w:tcPr>
            <w:tcW w:w="7370" w:type="dxa"/>
            <w:shd w:val="clear" w:color="auto" w:fill="auto"/>
            <w:noWrap/>
            <w:vAlign w:val="center"/>
          </w:tcPr>
          <w:p w14:paraId="6178ADD9" w14:textId="47C7F22D" w:rsidR="008211ED" w:rsidRPr="00E059AA" w:rsidRDefault="008211ED" w:rsidP="00D0114C">
            <w:pPr>
              <w:pStyle w:val="Tabela-Dados"/>
              <w:rPr>
                <w:lang w:eastAsia="pt-BR"/>
              </w:rPr>
            </w:pPr>
            <w:r w:rsidRPr="00E059AA">
              <w:rPr>
                <w:lang w:eastAsia="pt-BR"/>
              </w:rPr>
              <w:t>Desnível geométrico mín. (m)</w:t>
            </w:r>
          </w:p>
        </w:tc>
        <w:tc>
          <w:tcPr>
            <w:tcW w:w="1417" w:type="dxa"/>
            <w:shd w:val="clear" w:color="000000" w:fill="FFFFFF"/>
            <w:noWrap/>
            <w:vAlign w:val="center"/>
          </w:tcPr>
          <w:p w14:paraId="6DB25AA9" w14:textId="560BF51C" w:rsidR="008211ED" w:rsidRPr="00E059AA" w:rsidRDefault="00E059AA" w:rsidP="00D0114C">
            <w:pPr>
              <w:pStyle w:val="Tabela-Dados"/>
              <w:rPr>
                <w:lang w:eastAsia="pt-BR"/>
              </w:rPr>
            </w:pPr>
            <w:r w:rsidRPr="00E059AA">
              <w:rPr>
                <w:lang w:eastAsia="pt-BR"/>
              </w:rPr>
              <w:t>103,5</w:t>
            </w:r>
          </w:p>
        </w:tc>
      </w:tr>
    </w:tbl>
    <w:p w14:paraId="3BCEACB6" w14:textId="71DB7636" w:rsidR="00657530" w:rsidRPr="00810665" w:rsidRDefault="00657530" w:rsidP="00810665">
      <w:pPr>
        <w:pStyle w:val="Tabela-Fonte"/>
        <w:jc w:val="center"/>
      </w:pPr>
      <w:r w:rsidRPr="00C71915">
        <w:t xml:space="preserve">Fonte: </w:t>
      </w:r>
      <w:r w:rsidRPr="00C71915">
        <w:rPr>
          <w:bCs/>
          <w:szCs w:val="20"/>
        </w:rPr>
        <w:t>Consórcio Equilíbrio-HIDROBR (2023)</w:t>
      </w:r>
    </w:p>
    <w:p w14:paraId="3ECC1DF3" w14:textId="77777777" w:rsidR="00010B65" w:rsidRDefault="00010B65" w:rsidP="00657530">
      <w:pPr>
        <w:pStyle w:val="Tabela-TtulodeTabela"/>
        <w:sectPr w:rsidR="00010B65" w:rsidSect="000D33E6">
          <w:headerReference w:type="default" r:id="rId20"/>
          <w:footerReference w:type="default" r:id="rId21"/>
          <w:pgSz w:w="11906" w:h="16838"/>
          <w:pgMar w:top="1701" w:right="1134" w:bottom="1134" w:left="1701" w:header="0" w:footer="0" w:gutter="0"/>
          <w:cols w:space="708"/>
          <w:docGrid w:linePitch="360"/>
        </w:sectPr>
      </w:pPr>
      <w:bookmarkStart w:id="34" w:name="_Ref138240996"/>
      <w:bookmarkStart w:id="35" w:name="_Toc138422695"/>
    </w:p>
    <w:p w14:paraId="02C4924B" w14:textId="5222C80F" w:rsidR="00657530" w:rsidRDefault="00657530" w:rsidP="00657530">
      <w:pPr>
        <w:pStyle w:val="Tabela-TtulodeTabela"/>
      </w:pPr>
      <w:bookmarkStart w:id="36" w:name="_Toc145076811"/>
      <w:r w:rsidRPr="00C45FFF">
        <w:lastRenderedPageBreak/>
        <w:t xml:space="preserve">Tabela </w:t>
      </w:r>
      <w:r w:rsidR="00340BDB">
        <w:fldChar w:fldCharType="begin"/>
      </w:r>
      <w:r w:rsidR="00340BDB">
        <w:instrText xml:space="preserve"> SEQ Tabela \* ARABIC </w:instrText>
      </w:r>
      <w:r w:rsidR="00340BDB">
        <w:fldChar w:fldCharType="separate"/>
      </w:r>
      <w:r w:rsidR="00340BDB">
        <w:rPr>
          <w:noProof/>
        </w:rPr>
        <w:t>3</w:t>
      </w:r>
      <w:r w:rsidR="00340BDB">
        <w:rPr>
          <w:noProof/>
        </w:rPr>
        <w:fldChar w:fldCharType="end"/>
      </w:r>
      <w:bookmarkEnd w:id="34"/>
      <w:r w:rsidRPr="00C45FFF">
        <w:rPr>
          <w:noProof/>
        </w:rPr>
        <w:t xml:space="preserve"> </w:t>
      </w:r>
      <w:r w:rsidRPr="00C45FFF">
        <w:t>– Dimensionamento das perdas de carga (contínua e localizada)</w:t>
      </w:r>
      <w:bookmarkEnd w:id="35"/>
      <w:bookmarkEnd w:id="36"/>
    </w:p>
    <w:tbl>
      <w:tblPr>
        <w:tblW w:w="15599" w:type="dxa"/>
        <w:jc w:val="center"/>
        <w:tblCellMar>
          <w:left w:w="70" w:type="dxa"/>
          <w:right w:w="70" w:type="dxa"/>
        </w:tblCellMar>
        <w:tblLook w:val="04A0" w:firstRow="1" w:lastRow="0" w:firstColumn="1" w:lastColumn="0" w:noHBand="0" w:noVBand="1"/>
      </w:tblPr>
      <w:tblGrid>
        <w:gridCol w:w="1772"/>
        <w:gridCol w:w="3922"/>
        <w:gridCol w:w="2607"/>
        <w:gridCol w:w="1934"/>
        <w:gridCol w:w="304"/>
        <w:gridCol w:w="1119"/>
        <w:gridCol w:w="633"/>
        <w:gridCol w:w="705"/>
        <w:gridCol w:w="685"/>
        <w:gridCol w:w="959"/>
        <w:gridCol w:w="959"/>
      </w:tblGrid>
      <w:tr w:rsidR="008E0DCE" w:rsidRPr="00010B65" w14:paraId="57860BE6" w14:textId="77777777" w:rsidTr="008E0DCE">
        <w:trPr>
          <w:trHeight w:val="300"/>
          <w:jc w:val="center"/>
        </w:trPr>
        <w:tc>
          <w:tcPr>
            <w:tcW w:w="0" w:type="auto"/>
            <w:gridSpan w:val="11"/>
            <w:tcBorders>
              <w:top w:val="single" w:sz="8" w:space="0" w:color="auto"/>
              <w:left w:val="single" w:sz="8" w:space="0" w:color="auto"/>
              <w:bottom w:val="single" w:sz="8" w:space="0" w:color="auto"/>
              <w:right w:val="single" w:sz="8" w:space="0" w:color="000000"/>
            </w:tcBorders>
            <w:shd w:val="clear" w:color="auto" w:fill="5B9BD5" w:themeFill="accent5"/>
            <w:noWrap/>
            <w:vAlign w:val="center"/>
            <w:hideMark/>
          </w:tcPr>
          <w:p w14:paraId="2160122A" w14:textId="77777777" w:rsidR="008E0DCE" w:rsidRPr="00010B65" w:rsidRDefault="008E0DCE" w:rsidP="00010B65">
            <w:pPr>
              <w:spacing w:after="0" w:line="240" w:lineRule="auto"/>
              <w:jc w:val="center"/>
              <w:rPr>
                <w:rFonts w:eastAsia="Times New Roman"/>
                <w:b/>
                <w:bCs/>
                <w:color w:val="000000"/>
                <w:sz w:val="18"/>
                <w:szCs w:val="18"/>
                <w:lang w:eastAsia="pt-BR"/>
              </w:rPr>
            </w:pPr>
            <w:r w:rsidRPr="00010B65">
              <w:rPr>
                <w:rFonts w:eastAsia="Times New Roman"/>
                <w:b/>
                <w:bCs/>
                <w:color w:val="000000"/>
                <w:sz w:val="18"/>
                <w:szCs w:val="18"/>
                <w:lang w:eastAsia="pt-BR"/>
              </w:rPr>
              <w:t>Perda de carga distribuída</w:t>
            </w:r>
          </w:p>
        </w:tc>
      </w:tr>
      <w:tr w:rsidR="008E0DCE" w:rsidRPr="00010B65" w14:paraId="7C769FC9" w14:textId="77777777" w:rsidTr="008E0DCE">
        <w:trPr>
          <w:trHeight w:val="315"/>
          <w:jc w:val="center"/>
        </w:trPr>
        <w:tc>
          <w:tcPr>
            <w:tcW w:w="0" w:type="auto"/>
            <w:tcBorders>
              <w:top w:val="nil"/>
              <w:left w:val="single" w:sz="8" w:space="0" w:color="auto"/>
              <w:bottom w:val="nil"/>
              <w:right w:val="nil"/>
            </w:tcBorders>
            <w:shd w:val="clear" w:color="auto" w:fill="auto"/>
            <w:noWrap/>
            <w:vAlign w:val="bottom"/>
            <w:hideMark/>
          </w:tcPr>
          <w:p w14:paraId="4C836D77"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Linha de Recalque</w:t>
            </w:r>
          </w:p>
        </w:tc>
        <w:tc>
          <w:tcPr>
            <w:tcW w:w="0" w:type="auto"/>
            <w:tcBorders>
              <w:top w:val="nil"/>
              <w:left w:val="nil"/>
              <w:bottom w:val="nil"/>
              <w:right w:val="nil"/>
            </w:tcBorders>
            <w:shd w:val="clear" w:color="auto" w:fill="auto"/>
            <w:noWrap/>
            <w:vAlign w:val="bottom"/>
            <w:hideMark/>
          </w:tcPr>
          <w:p w14:paraId="690B522F"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gridSpan w:val="2"/>
            <w:tcBorders>
              <w:top w:val="nil"/>
              <w:left w:val="nil"/>
              <w:bottom w:val="nil"/>
              <w:right w:val="nil"/>
            </w:tcBorders>
            <w:shd w:val="clear" w:color="auto" w:fill="auto"/>
            <w:noWrap/>
            <w:vAlign w:val="bottom"/>
            <w:hideMark/>
          </w:tcPr>
          <w:p w14:paraId="725CBAC0"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h</w:t>
            </w:r>
            <w:r w:rsidRPr="00010B65">
              <w:rPr>
                <w:rFonts w:eastAsia="Times New Roman"/>
                <w:sz w:val="18"/>
                <w:szCs w:val="18"/>
                <w:vertAlign w:val="subscript"/>
                <w:lang w:eastAsia="pt-BR"/>
              </w:rPr>
              <w:t xml:space="preserve">fc1 </w:t>
            </w:r>
            <w:r w:rsidRPr="00010B65">
              <w:rPr>
                <w:rFonts w:eastAsia="Times New Roman"/>
                <w:sz w:val="18"/>
                <w:szCs w:val="18"/>
                <w:lang w:eastAsia="pt-BR"/>
              </w:rPr>
              <w:t>= L*10,643*Q</w:t>
            </w:r>
            <w:r w:rsidRPr="00010B65">
              <w:rPr>
                <w:rFonts w:eastAsia="Times New Roman"/>
                <w:sz w:val="18"/>
                <w:szCs w:val="18"/>
                <w:vertAlign w:val="superscript"/>
                <w:lang w:eastAsia="pt-BR"/>
              </w:rPr>
              <w:t>1,85</w:t>
            </w:r>
            <w:r w:rsidRPr="00010B65">
              <w:rPr>
                <w:rFonts w:eastAsia="Times New Roman"/>
                <w:sz w:val="18"/>
                <w:szCs w:val="18"/>
                <w:lang w:eastAsia="pt-BR"/>
              </w:rPr>
              <w:t>*D</w:t>
            </w:r>
            <w:r w:rsidRPr="00010B65">
              <w:rPr>
                <w:rFonts w:eastAsia="Times New Roman"/>
                <w:sz w:val="18"/>
                <w:szCs w:val="18"/>
                <w:vertAlign w:val="superscript"/>
                <w:lang w:eastAsia="pt-BR"/>
              </w:rPr>
              <w:t>-4,87</w:t>
            </w:r>
            <w:r w:rsidRPr="00010B65">
              <w:rPr>
                <w:rFonts w:eastAsia="Times New Roman"/>
                <w:sz w:val="18"/>
                <w:szCs w:val="18"/>
                <w:lang w:eastAsia="pt-BR"/>
              </w:rPr>
              <w:t>*C</w:t>
            </w:r>
            <w:r w:rsidRPr="00010B65">
              <w:rPr>
                <w:rFonts w:eastAsia="Times New Roman"/>
                <w:sz w:val="18"/>
                <w:szCs w:val="18"/>
                <w:vertAlign w:val="superscript"/>
                <w:lang w:eastAsia="pt-BR"/>
              </w:rPr>
              <w:t>-1,85</w:t>
            </w:r>
            <w:r w:rsidRPr="00010B65">
              <w:rPr>
                <w:rFonts w:eastAsia="Times New Roman"/>
                <w:sz w:val="18"/>
                <w:szCs w:val="18"/>
                <w:lang w:eastAsia="pt-BR"/>
              </w:rPr>
              <w:t xml:space="preserve"> =</w:t>
            </w:r>
          </w:p>
        </w:tc>
        <w:tc>
          <w:tcPr>
            <w:tcW w:w="0" w:type="auto"/>
            <w:tcBorders>
              <w:top w:val="nil"/>
              <w:left w:val="nil"/>
              <w:bottom w:val="nil"/>
              <w:right w:val="nil"/>
            </w:tcBorders>
            <w:shd w:val="clear" w:color="auto" w:fill="auto"/>
            <w:noWrap/>
            <w:vAlign w:val="bottom"/>
            <w:hideMark/>
          </w:tcPr>
          <w:p w14:paraId="6A75443E"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2FC7FF54"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269AF636" w14:textId="4F21BAFD" w:rsidR="008E0DCE" w:rsidRPr="00010B65" w:rsidRDefault="008E0DCE" w:rsidP="00010B65">
            <w:pPr>
              <w:spacing w:after="0" w:line="240" w:lineRule="auto"/>
              <w:jc w:val="right"/>
              <w:rPr>
                <w:rFonts w:eastAsia="Times New Roman"/>
                <w:color w:val="000000"/>
                <w:sz w:val="18"/>
                <w:szCs w:val="18"/>
                <w:lang w:eastAsia="pt-BR"/>
              </w:rPr>
            </w:pPr>
            <w:r w:rsidRPr="00010B65">
              <w:rPr>
                <w:rFonts w:eastAsia="Times New Roman"/>
                <w:color w:val="000000"/>
                <w:sz w:val="18"/>
                <w:szCs w:val="18"/>
                <w:lang w:eastAsia="pt-BR"/>
              </w:rPr>
              <w:t>1,</w:t>
            </w:r>
            <w:r w:rsidR="00BA7CC4">
              <w:rPr>
                <w:rFonts w:eastAsia="Times New Roman"/>
                <w:color w:val="000000"/>
                <w:sz w:val="18"/>
                <w:szCs w:val="18"/>
                <w:lang w:eastAsia="pt-BR"/>
              </w:rPr>
              <w:t>98</w:t>
            </w:r>
          </w:p>
        </w:tc>
        <w:tc>
          <w:tcPr>
            <w:tcW w:w="0" w:type="auto"/>
            <w:tcBorders>
              <w:top w:val="nil"/>
              <w:left w:val="nil"/>
              <w:bottom w:val="nil"/>
              <w:right w:val="nil"/>
            </w:tcBorders>
            <w:shd w:val="clear" w:color="auto" w:fill="auto"/>
            <w:noWrap/>
            <w:vAlign w:val="bottom"/>
            <w:hideMark/>
          </w:tcPr>
          <w:p w14:paraId="21E42E0A"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m</w:t>
            </w:r>
          </w:p>
        </w:tc>
        <w:tc>
          <w:tcPr>
            <w:tcW w:w="0" w:type="auto"/>
            <w:tcBorders>
              <w:top w:val="nil"/>
              <w:left w:val="nil"/>
              <w:bottom w:val="nil"/>
              <w:right w:val="nil"/>
            </w:tcBorders>
            <w:shd w:val="clear" w:color="auto" w:fill="auto"/>
            <w:noWrap/>
            <w:vAlign w:val="bottom"/>
            <w:hideMark/>
          </w:tcPr>
          <w:p w14:paraId="49C706DB"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735ED580"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single" w:sz="8" w:space="0" w:color="auto"/>
            </w:tcBorders>
            <w:shd w:val="clear" w:color="auto" w:fill="auto"/>
            <w:noWrap/>
            <w:vAlign w:val="bottom"/>
            <w:hideMark/>
          </w:tcPr>
          <w:p w14:paraId="18317674"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r>
      <w:tr w:rsidR="008E0DCE" w:rsidRPr="00010B65" w14:paraId="5090F72A" w14:textId="77777777" w:rsidTr="008E0DCE">
        <w:trPr>
          <w:trHeight w:val="315"/>
          <w:jc w:val="center"/>
        </w:trPr>
        <w:tc>
          <w:tcPr>
            <w:tcW w:w="0" w:type="auto"/>
            <w:tcBorders>
              <w:top w:val="nil"/>
              <w:left w:val="single" w:sz="8" w:space="0" w:color="auto"/>
              <w:bottom w:val="nil"/>
              <w:right w:val="nil"/>
            </w:tcBorders>
            <w:shd w:val="clear" w:color="auto" w:fill="auto"/>
            <w:noWrap/>
            <w:vAlign w:val="bottom"/>
            <w:hideMark/>
          </w:tcPr>
          <w:p w14:paraId="6DDCE990"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Barrilete de Sucção</w:t>
            </w:r>
          </w:p>
        </w:tc>
        <w:tc>
          <w:tcPr>
            <w:tcW w:w="0" w:type="auto"/>
            <w:tcBorders>
              <w:top w:val="nil"/>
              <w:left w:val="nil"/>
              <w:bottom w:val="nil"/>
              <w:right w:val="nil"/>
            </w:tcBorders>
            <w:shd w:val="clear" w:color="auto" w:fill="auto"/>
            <w:noWrap/>
            <w:vAlign w:val="bottom"/>
            <w:hideMark/>
          </w:tcPr>
          <w:p w14:paraId="4EF929C7"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gridSpan w:val="2"/>
            <w:tcBorders>
              <w:top w:val="nil"/>
              <w:left w:val="nil"/>
              <w:bottom w:val="nil"/>
              <w:right w:val="nil"/>
            </w:tcBorders>
            <w:shd w:val="clear" w:color="auto" w:fill="auto"/>
            <w:noWrap/>
            <w:vAlign w:val="bottom"/>
            <w:hideMark/>
          </w:tcPr>
          <w:p w14:paraId="47C4A9DC"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h</w:t>
            </w:r>
            <w:r w:rsidRPr="00010B65">
              <w:rPr>
                <w:rFonts w:eastAsia="Times New Roman"/>
                <w:sz w:val="18"/>
                <w:szCs w:val="18"/>
                <w:vertAlign w:val="subscript"/>
                <w:lang w:eastAsia="pt-BR"/>
              </w:rPr>
              <w:t>fc2=</w:t>
            </w:r>
            <w:r w:rsidRPr="00010B65">
              <w:rPr>
                <w:rFonts w:eastAsia="Times New Roman"/>
                <w:sz w:val="18"/>
                <w:szCs w:val="18"/>
                <w:lang w:eastAsia="pt-BR"/>
              </w:rPr>
              <w:t>L*10,643*Q</w:t>
            </w:r>
            <w:r w:rsidRPr="00010B65">
              <w:rPr>
                <w:rFonts w:eastAsia="Times New Roman"/>
                <w:sz w:val="18"/>
                <w:szCs w:val="18"/>
                <w:vertAlign w:val="superscript"/>
                <w:lang w:eastAsia="pt-BR"/>
              </w:rPr>
              <w:t>1,85</w:t>
            </w:r>
            <w:r w:rsidRPr="00010B65">
              <w:rPr>
                <w:rFonts w:eastAsia="Times New Roman"/>
                <w:sz w:val="18"/>
                <w:szCs w:val="18"/>
                <w:lang w:eastAsia="pt-BR"/>
              </w:rPr>
              <w:t>*D</w:t>
            </w:r>
            <w:r w:rsidRPr="00010B65">
              <w:rPr>
                <w:rFonts w:eastAsia="Times New Roman"/>
                <w:sz w:val="18"/>
                <w:szCs w:val="18"/>
                <w:vertAlign w:val="superscript"/>
                <w:lang w:eastAsia="pt-BR"/>
              </w:rPr>
              <w:t>-4,87</w:t>
            </w:r>
            <w:r w:rsidRPr="00010B65">
              <w:rPr>
                <w:rFonts w:eastAsia="Times New Roman"/>
                <w:sz w:val="18"/>
                <w:szCs w:val="18"/>
                <w:lang w:eastAsia="pt-BR"/>
              </w:rPr>
              <w:t>*C</w:t>
            </w:r>
            <w:r w:rsidRPr="00010B65">
              <w:rPr>
                <w:rFonts w:eastAsia="Times New Roman"/>
                <w:sz w:val="18"/>
                <w:szCs w:val="18"/>
                <w:vertAlign w:val="superscript"/>
                <w:lang w:eastAsia="pt-BR"/>
              </w:rPr>
              <w:t>-1,85</w:t>
            </w:r>
            <w:r w:rsidRPr="00010B65">
              <w:rPr>
                <w:rFonts w:eastAsia="Times New Roman"/>
                <w:sz w:val="18"/>
                <w:szCs w:val="18"/>
                <w:lang w:eastAsia="pt-BR"/>
              </w:rPr>
              <w:t xml:space="preserve"> =</w:t>
            </w:r>
          </w:p>
        </w:tc>
        <w:tc>
          <w:tcPr>
            <w:tcW w:w="0" w:type="auto"/>
            <w:tcBorders>
              <w:top w:val="nil"/>
              <w:left w:val="nil"/>
              <w:bottom w:val="nil"/>
              <w:right w:val="nil"/>
            </w:tcBorders>
            <w:shd w:val="clear" w:color="auto" w:fill="auto"/>
            <w:noWrap/>
            <w:vAlign w:val="bottom"/>
            <w:hideMark/>
          </w:tcPr>
          <w:p w14:paraId="5EB52C58"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67731A7C"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45CC042D" w14:textId="561C989B" w:rsidR="008E0DCE" w:rsidRPr="00010B65" w:rsidRDefault="008E0DCE" w:rsidP="00010B65">
            <w:pPr>
              <w:spacing w:after="0" w:line="240" w:lineRule="auto"/>
              <w:jc w:val="right"/>
              <w:rPr>
                <w:rFonts w:eastAsia="Times New Roman"/>
                <w:color w:val="000000"/>
                <w:sz w:val="18"/>
                <w:szCs w:val="18"/>
                <w:lang w:eastAsia="pt-BR"/>
              </w:rPr>
            </w:pPr>
            <w:r w:rsidRPr="00010B65">
              <w:rPr>
                <w:rFonts w:eastAsia="Times New Roman"/>
                <w:color w:val="000000"/>
                <w:sz w:val="18"/>
                <w:szCs w:val="18"/>
                <w:lang w:eastAsia="pt-BR"/>
              </w:rPr>
              <w:t>0,0</w:t>
            </w:r>
            <w:r w:rsidR="00BA7CC4">
              <w:rPr>
                <w:rFonts w:eastAsia="Times New Roman"/>
                <w:color w:val="000000"/>
                <w:sz w:val="18"/>
                <w:szCs w:val="18"/>
                <w:lang w:eastAsia="pt-BR"/>
              </w:rPr>
              <w:t>2</w:t>
            </w:r>
          </w:p>
        </w:tc>
        <w:tc>
          <w:tcPr>
            <w:tcW w:w="0" w:type="auto"/>
            <w:tcBorders>
              <w:top w:val="nil"/>
              <w:left w:val="nil"/>
              <w:bottom w:val="nil"/>
              <w:right w:val="nil"/>
            </w:tcBorders>
            <w:shd w:val="clear" w:color="auto" w:fill="auto"/>
            <w:noWrap/>
            <w:vAlign w:val="bottom"/>
            <w:hideMark/>
          </w:tcPr>
          <w:p w14:paraId="3EC91939"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m</w:t>
            </w:r>
          </w:p>
        </w:tc>
        <w:tc>
          <w:tcPr>
            <w:tcW w:w="0" w:type="auto"/>
            <w:tcBorders>
              <w:top w:val="nil"/>
              <w:left w:val="nil"/>
              <w:bottom w:val="nil"/>
              <w:right w:val="nil"/>
            </w:tcBorders>
            <w:shd w:val="clear" w:color="auto" w:fill="auto"/>
            <w:noWrap/>
            <w:vAlign w:val="bottom"/>
            <w:hideMark/>
          </w:tcPr>
          <w:p w14:paraId="43D9889B"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0B5A878A"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single" w:sz="8" w:space="0" w:color="auto"/>
            </w:tcBorders>
            <w:shd w:val="clear" w:color="auto" w:fill="auto"/>
            <w:noWrap/>
            <w:vAlign w:val="bottom"/>
            <w:hideMark/>
          </w:tcPr>
          <w:p w14:paraId="2B0E7BD2"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r>
      <w:tr w:rsidR="008E0DCE" w:rsidRPr="00010B65" w14:paraId="587E6C67" w14:textId="77777777" w:rsidTr="008E0DCE">
        <w:trPr>
          <w:trHeight w:val="285"/>
          <w:jc w:val="center"/>
        </w:trPr>
        <w:tc>
          <w:tcPr>
            <w:tcW w:w="0" w:type="auto"/>
            <w:tcBorders>
              <w:top w:val="nil"/>
              <w:left w:val="single" w:sz="8" w:space="0" w:color="auto"/>
              <w:bottom w:val="nil"/>
              <w:right w:val="nil"/>
            </w:tcBorders>
            <w:shd w:val="clear" w:color="auto" w:fill="auto"/>
            <w:noWrap/>
            <w:vAlign w:val="bottom"/>
            <w:hideMark/>
          </w:tcPr>
          <w:p w14:paraId="6466D3CF" w14:textId="77777777" w:rsidR="008E0DCE" w:rsidRPr="00010B65" w:rsidRDefault="008E0DCE" w:rsidP="00010B65">
            <w:pPr>
              <w:spacing w:after="0" w:line="240" w:lineRule="auto"/>
              <w:jc w:val="left"/>
              <w:rPr>
                <w:rFonts w:eastAsia="Times New Roman"/>
                <w:color w:val="000000"/>
                <w:sz w:val="18"/>
                <w:szCs w:val="18"/>
                <w:lang w:eastAsia="pt-BR"/>
              </w:rPr>
            </w:pPr>
            <w:proofErr w:type="spellStart"/>
            <w:r w:rsidRPr="00010B65">
              <w:rPr>
                <w:rFonts w:eastAsia="Times New Roman"/>
                <w:color w:val="000000"/>
                <w:sz w:val="18"/>
                <w:szCs w:val="18"/>
                <w:lang w:eastAsia="pt-BR"/>
              </w:rPr>
              <w:t>h</w:t>
            </w:r>
            <w:r w:rsidRPr="00010B65">
              <w:rPr>
                <w:rFonts w:eastAsia="Times New Roman"/>
                <w:sz w:val="18"/>
                <w:szCs w:val="18"/>
                <w:vertAlign w:val="subscript"/>
                <w:lang w:eastAsia="pt-BR"/>
              </w:rPr>
              <w:t>fcT</w:t>
            </w:r>
            <w:proofErr w:type="spellEnd"/>
            <w:r w:rsidRPr="00010B65">
              <w:rPr>
                <w:rFonts w:eastAsia="Times New Roman"/>
                <w:sz w:val="18"/>
                <w:szCs w:val="18"/>
                <w:vertAlign w:val="subscript"/>
                <w:lang w:eastAsia="pt-BR"/>
              </w:rPr>
              <w:t xml:space="preserve">= </w:t>
            </w:r>
            <w:r w:rsidRPr="00010B65">
              <w:rPr>
                <w:rFonts w:eastAsia="Times New Roman"/>
                <w:sz w:val="18"/>
                <w:szCs w:val="18"/>
                <w:lang w:eastAsia="pt-BR"/>
              </w:rPr>
              <w:t>h</w:t>
            </w:r>
            <w:r w:rsidRPr="00010B65">
              <w:rPr>
                <w:rFonts w:eastAsia="Times New Roman"/>
                <w:sz w:val="18"/>
                <w:szCs w:val="18"/>
                <w:vertAlign w:val="subscript"/>
                <w:lang w:eastAsia="pt-BR"/>
              </w:rPr>
              <w:t>fc1</w:t>
            </w:r>
            <w:r w:rsidRPr="00010B65">
              <w:rPr>
                <w:rFonts w:eastAsia="Times New Roman"/>
                <w:sz w:val="18"/>
                <w:szCs w:val="18"/>
                <w:lang w:eastAsia="pt-BR"/>
              </w:rPr>
              <w:t xml:space="preserve"> + h</w:t>
            </w:r>
            <w:r w:rsidRPr="00010B65">
              <w:rPr>
                <w:rFonts w:eastAsia="Times New Roman"/>
                <w:sz w:val="18"/>
                <w:szCs w:val="18"/>
                <w:vertAlign w:val="subscript"/>
                <w:lang w:eastAsia="pt-BR"/>
              </w:rPr>
              <w:t xml:space="preserve">fc2 </w:t>
            </w:r>
            <w:r w:rsidRPr="00010B65">
              <w:rPr>
                <w:rFonts w:eastAsia="Times New Roman"/>
                <w:sz w:val="18"/>
                <w:szCs w:val="18"/>
                <w:lang w:eastAsia="pt-BR"/>
              </w:rPr>
              <w:t xml:space="preserve">= </w:t>
            </w:r>
          </w:p>
        </w:tc>
        <w:tc>
          <w:tcPr>
            <w:tcW w:w="0" w:type="auto"/>
            <w:tcBorders>
              <w:top w:val="nil"/>
              <w:left w:val="nil"/>
              <w:bottom w:val="nil"/>
              <w:right w:val="nil"/>
            </w:tcBorders>
            <w:shd w:val="clear" w:color="auto" w:fill="auto"/>
            <w:noWrap/>
            <w:vAlign w:val="bottom"/>
            <w:hideMark/>
          </w:tcPr>
          <w:p w14:paraId="57D885F6"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28981F70" w14:textId="2EA41E7B" w:rsidR="008E0DCE" w:rsidRPr="00010B65" w:rsidRDefault="00BA7CC4" w:rsidP="00010B65">
            <w:pPr>
              <w:spacing w:after="0" w:line="240" w:lineRule="auto"/>
              <w:jc w:val="right"/>
              <w:rPr>
                <w:rFonts w:eastAsia="Times New Roman"/>
                <w:b/>
                <w:bCs/>
                <w:color w:val="000000"/>
                <w:sz w:val="18"/>
                <w:szCs w:val="18"/>
                <w:lang w:eastAsia="pt-BR"/>
              </w:rPr>
            </w:pPr>
            <w:r>
              <w:rPr>
                <w:rFonts w:eastAsia="Times New Roman"/>
                <w:b/>
                <w:bCs/>
                <w:color w:val="000000"/>
                <w:sz w:val="18"/>
                <w:szCs w:val="18"/>
                <w:lang w:eastAsia="pt-BR"/>
              </w:rPr>
              <w:t>2,0</w:t>
            </w:r>
          </w:p>
        </w:tc>
        <w:tc>
          <w:tcPr>
            <w:tcW w:w="0" w:type="auto"/>
            <w:tcBorders>
              <w:top w:val="nil"/>
              <w:left w:val="nil"/>
              <w:bottom w:val="nil"/>
              <w:right w:val="nil"/>
            </w:tcBorders>
            <w:shd w:val="clear" w:color="auto" w:fill="auto"/>
            <w:noWrap/>
            <w:vAlign w:val="bottom"/>
            <w:hideMark/>
          </w:tcPr>
          <w:p w14:paraId="6EFAC2D5"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m</w:t>
            </w:r>
          </w:p>
        </w:tc>
        <w:tc>
          <w:tcPr>
            <w:tcW w:w="0" w:type="auto"/>
            <w:tcBorders>
              <w:top w:val="nil"/>
              <w:left w:val="nil"/>
              <w:bottom w:val="nil"/>
              <w:right w:val="nil"/>
            </w:tcBorders>
            <w:shd w:val="clear" w:color="auto" w:fill="auto"/>
            <w:noWrap/>
            <w:vAlign w:val="bottom"/>
            <w:hideMark/>
          </w:tcPr>
          <w:p w14:paraId="25115998"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25A6EB92"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0FA8013B"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3B43E8F5"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000000" w:fill="FFFFFF"/>
            <w:noWrap/>
            <w:vAlign w:val="center"/>
            <w:hideMark/>
          </w:tcPr>
          <w:p w14:paraId="374CE582" w14:textId="77777777" w:rsidR="008E0DCE" w:rsidRPr="00010B65" w:rsidRDefault="008E0DCE" w:rsidP="00010B65">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nil"/>
              <w:right w:val="nil"/>
            </w:tcBorders>
            <w:shd w:val="clear" w:color="000000" w:fill="FFFFFF"/>
            <w:noWrap/>
            <w:vAlign w:val="center"/>
            <w:hideMark/>
          </w:tcPr>
          <w:p w14:paraId="1C0D7249" w14:textId="77777777" w:rsidR="008E0DCE" w:rsidRPr="00010B65" w:rsidRDefault="008E0DCE" w:rsidP="00010B65">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nil"/>
              <w:right w:val="single" w:sz="8" w:space="0" w:color="auto"/>
            </w:tcBorders>
            <w:shd w:val="clear" w:color="000000" w:fill="FFFFFF"/>
            <w:noWrap/>
            <w:vAlign w:val="center"/>
            <w:hideMark/>
          </w:tcPr>
          <w:p w14:paraId="4AE62DFD" w14:textId="77777777" w:rsidR="008E0DCE" w:rsidRPr="00010B65" w:rsidRDefault="008E0DCE" w:rsidP="00010B65">
            <w:pPr>
              <w:spacing w:after="0" w:line="240" w:lineRule="auto"/>
              <w:jc w:val="left"/>
              <w:rPr>
                <w:rFonts w:eastAsia="Times New Roman"/>
                <w:sz w:val="18"/>
                <w:szCs w:val="18"/>
                <w:lang w:eastAsia="pt-BR"/>
              </w:rPr>
            </w:pPr>
            <w:r w:rsidRPr="00010B65">
              <w:rPr>
                <w:rFonts w:eastAsia="Times New Roman"/>
                <w:sz w:val="18"/>
                <w:szCs w:val="18"/>
                <w:lang w:eastAsia="pt-BR"/>
              </w:rPr>
              <w:t> </w:t>
            </w:r>
          </w:p>
        </w:tc>
      </w:tr>
      <w:tr w:rsidR="008E0DCE" w:rsidRPr="00010B65" w14:paraId="60F53E8D" w14:textId="77777777" w:rsidTr="008E0DCE">
        <w:trPr>
          <w:trHeight w:val="165"/>
          <w:jc w:val="center"/>
        </w:trPr>
        <w:tc>
          <w:tcPr>
            <w:tcW w:w="0" w:type="auto"/>
            <w:tcBorders>
              <w:top w:val="nil"/>
              <w:left w:val="single" w:sz="8" w:space="0" w:color="auto"/>
              <w:bottom w:val="single" w:sz="8" w:space="0" w:color="auto"/>
              <w:right w:val="nil"/>
            </w:tcBorders>
            <w:shd w:val="clear" w:color="auto" w:fill="auto"/>
            <w:noWrap/>
            <w:vAlign w:val="bottom"/>
            <w:hideMark/>
          </w:tcPr>
          <w:p w14:paraId="0511802A"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B6E8F72"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2B81C721"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2CC1181A"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6C6727E"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6230579"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0895A131"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6F558B0C"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3FC438AE"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nil"/>
            </w:tcBorders>
            <w:shd w:val="clear" w:color="auto" w:fill="auto"/>
            <w:noWrap/>
            <w:vAlign w:val="bottom"/>
            <w:hideMark/>
          </w:tcPr>
          <w:p w14:paraId="65BF45A6"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c>
          <w:tcPr>
            <w:tcW w:w="0" w:type="auto"/>
            <w:tcBorders>
              <w:top w:val="nil"/>
              <w:left w:val="nil"/>
              <w:bottom w:val="single" w:sz="8" w:space="0" w:color="auto"/>
              <w:right w:val="single" w:sz="8" w:space="0" w:color="auto"/>
            </w:tcBorders>
            <w:shd w:val="clear" w:color="auto" w:fill="auto"/>
            <w:noWrap/>
            <w:vAlign w:val="bottom"/>
            <w:hideMark/>
          </w:tcPr>
          <w:p w14:paraId="75DFD45B" w14:textId="77777777" w:rsidR="008E0DCE" w:rsidRPr="00010B65" w:rsidRDefault="008E0DCE" w:rsidP="00010B65">
            <w:pPr>
              <w:spacing w:after="0" w:line="240" w:lineRule="auto"/>
              <w:jc w:val="left"/>
              <w:rPr>
                <w:rFonts w:eastAsia="Times New Roman"/>
                <w:color w:val="000000"/>
                <w:sz w:val="18"/>
                <w:szCs w:val="18"/>
                <w:lang w:eastAsia="pt-BR"/>
              </w:rPr>
            </w:pPr>
            <w:r w:rsidRPr="00010B65">
              <w:rPr>
                <w:rFonts w:eastAsia="Times New Roman"/>
                <w:color w:val="000000"/>
                <w:sz w:val="18"/>
                <w:szCs w:val="18"/>
                <w:lang w:eastAsia="pt-BR"/>
              </w:rPr>
              <w:t> </w:t>
            </w:r>
          </w:p>
        </w:tc>
      </w:tr>
      <w:tr w:rsidR="008E0DCE" w:rsidRPr="00010B65" w14:paraId="6683229C" w14:textId="77777777" w:rsidTr="008E0DCE">
        <w:trPr>
          <w:trHeight w:val="165"/>
          <w:jc w:val="center"/>
        </w:trPr>
        <w:tc>
          <w:tcPr>
            <w:tcW w:w="0" w:type="auto"/>
            <w:tcBorders>
              <w:top w:val="nil"/>
              <w:left w:val="nil"/>
              <w:bottom w:val="nil"/>
              <w:right w:val="nil"/>
            </w:tcBorders>
            <w:shd w:val="clear" w:color="auto" w:fill="auto"/>
            <w:noWrap/>
            <w:vAlign w:val="bottom"/>
            <w:hideMark/>
          </w:tcPr>
          <w:p w14:paraId="3B6D8422" w14:textId="77777777" w:rsidR="008E0DCE" w:rsidRPr="00010B65" w:rsidRDefault="008E0DCE" w:rsidP="00010B65">
            <w:pPr>
              <w:spacing w:after="0" w:line="240" w:lineRule="auto"/>
              <w:jc w:val="left"/>
              <w:rPr>
                <w:rFonts w:eastAsia="Times New Roman"/>
                <w:color w:val="000000"/>
                <w:sz w:val="18"/>
                <w:szCs w:val="18"/>
                <w:lang w:eastAsia="pt-BR"/>
              </w:rPr>
            </w:pPr>
          </w:p>
        </w:tc>
        <w:tc>
          <w:tcPr>
            <w:tcW w:w="0" w:type="auto"/>
            <w:tcBorders>
              <w:top w:val="nil"/>
              <w:left w:val="nil"/>
              <w:bottom w:val="nil"/>
              <w:right w:val="nil"/>
            </w:tcBorders>
            <w:shd w:val="clear" w:color="auto" w:fill="auto"/>
            <w:noWrap/>
            <w:vAlign w:val="bottom"/>
            <w:hideMark/>
          </w:tcPr>
          <w:p w14:paraId="7372EF2E"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1B4EA7F5"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338E1961"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6D705AA1"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0A51BBC4"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7C9D099E"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2F86F42D"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67522CE6"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5691697E" w14:textId="77777777" w:rsidR="008E0DCE" w:rsidRPr="00010B65" w:rsidRDefault="008E0DCE" w:rsidP="00010B65">
            <w:pPr>
              <w:spacing w:after="0" w:line="240" w:lineRule="auto"/>
              <w:jc w:val="left"/>
              <w:rPr>
                <w:rFonts w:eastAsia="Times New Roman"/>
                <w:sz w:val="18"/>
                <w:szCs w:val="18"/>
                <w:lang w:eastAsia="pt-BR"/>
              </w:rPr>
            </w:pPr>
          </w:p>
        </w:tc>
        <w:tc>
          <w:tcPr>
            <w:tcW w:w="0" w:type="auto"/>
            <w:tcBorders>
              <w:top w:val="nil"/>
              <w:left w:val="nil"/>
              <w:bottom w:val="nil"/>
              <w:right w:val="nil"/>
            </w:tcBorders>
            <w:shd w:val="clear" w:color="auto" w:fill="auto"/>
            <w:noWrap/>
            <w:vAlign w:val="bottom"/>
            <w:hideMark/>
          </w:tcPr>
          <w:p w14:paraId="2388DCDE" w14:textId="77777777" w:rsidR="008E0DCE" w:rsidRPr="00010B65" w:rsidRDefault="008E0DCE" w:rsidP="00010B65">
            <w:pPr>
              <w:spacing w:after="0" w:line="240" w:lineRule="auto"/>
              <w:jc w:val="left"/>
              <w:rPr>
                <w:rFonts w:eastAsia="Times New Roman"/>
                <w:sz w:val="18"/>
                <w:szCs w:val="18"/>
                <w:lang w:eastAsia="pt-BR"/>
              </w:rPr>
            </w:pPr>
          </w:p>
        </w:tc>
      </w:tr>
      <w:tr w:rsidR="008E0DCE" w:rsidRPr="00010B65" w14:paraId="2BC42108" w14:textId="77777777" w:rsidTr="008E0DCE">
        <w:trPr>
          <w:trHeight w:val="270"/>
          <w:jc w:val="center"/>
        </w:trPr>
        <w:tc>
          <w:tcPr>
            <w:tcW w:w="0" w:type="auto"/>
            <w:gridSpan w:val="11"/>
            <w:tcBorders>
              <w:top w:val="single" w:sz="8" w:space="0" w:color="auto"/>
              <w:left w:val="single" w:sz="8" w:space="0" w:color="auto"/>
              <w:bottom w:val="single" w:sz="8" w:space="0" w:color="auto"/>
              <w:right w:val="single" w:sz="8" w:space="0" w:color="000000"/>
            </w:tcBorders>
            <w:shd w:val="clear" w:color="auto" w:fill="5B9BD5" w:themeFill="accent5"/>
            <w:noWrap/>
            <w:vAlign w:val="center"/>
            <w:hideMark/>
          </w:tcPr>
          <w:p w14:paraId="4FD39C87" w14:textId="77777777" w:rsidR="008E0DCE" w:rsidRPr="00010B65" w:rsidRDefault="008E0DCE" w:rsidP="00010B65">
            <w:pPr>
              <w:spacing w:after="0" w:line="240" w:lineRule="auto"/>
              <w:jc w:val="center"/>
              <w:rPr>
                <w:rFonts w:eastAsia="Times New Roman"/>
                <w:b/>
                <w:bCs/>
                <w:sz w:val="18"/>
                <w:szCs w:val="18"/>
                <w:lang w:eastAsia="pt-BR"/>
              </w:rPr>
            </w:pPr>
            <w:r w:rsidRPr="00010B65">
              <w:rPr>
                <w:rFonts w:eastAsia="Times New Roman"/>
                <w:b/>
                <w:bCs/>
                <w:sz w:val="18"/>
                <w:szCs w:val="18"/>
                <w:lang w:eastAsia="pt-BR"/>
              </w:rPr>
              <w:t>Perdas Localizadas</w:t>
            </w:r>
          </w:p>
        </w:tc>
      </w:tr>
      <w:tr w:rsidR="008E0DCE" w:rsidRPr="00010B65" w14:paraId="497E903B" w14:textId="77777777" w:rsidTr="008E0DCE">
        <w:trPr>
          <w:trHeight w:val="570"/>
          <w:jc w:val="center"/>
        </w:trPr>
        <w:tc>
          <w:tcPr>
            <w:tcW w:w="0" w:type="auto"/>
            <w:tcBorders>
              <w:top w:val="nil"/>
              <w:left w:val="single" w:sz="8" w:space="0" w:color="auto"/>
              <w:bottom w:val="nil"/>
              <w:right w:val="single" w:sz="4" w:space="0" w:color="auto"/>
            </w:tcBorders>
            <w:shd w:val="clear" w:color="auto" w:fill="auto"/>
            <w:noWrap/>
            <w:vAlign w:val="center"/>
            <w:hideMark/>
          </w:tcPr>
          <w:p w14:paraId="1E33FFDB"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Trecho</w:t>
            </w:r>
          </w:p>
        </w:tc>
        <w:tc>
          <w:tcPr>
            <w:tcW w:w="0" w:type="auto"/>
            <w:gridSpan w:val="4"/>
            <w:tcBorders>
              <w:top w:val="single" w:sz="8" w:space="0" w:color="auto"/>
              <w:left w:val="nil"/>
              <w:bottom w:val="single" w:sz="4" w:space="0" w:color="auto"/>
              <w:right w:val="single" w:sz="4" w:space="0" w:color="000000"/>
            </w:tcBorders>
            <w:shd w:val="clear" w:color="auto" w:fill="auto"/>
            <w:noWrap/>
            <w:vAlign w:val="center"/>
            <w:hideMark/>
          </w:tcPr>
          <w:p w14:paraId="4BEB4721"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Descrição</w:t>
            </w:r>
          </w:p>
        </w:tc>
        <w:tc>
          <w:tcPr>
            <w:tcW w:w="0" w:type="auto"/>
            <w:tcBorders>
              <w:top w:val="nil"/>
              <w:left w:val="nil"/>
              <w:bottom w:val="single" w:sz="4" w:space="0" w:color="auto"/>
              <w:right w:val="single" w:sz="4" w:space="0" w:color="auto"/>
            </w:tcBorders>
            <w:shd w:val="clear" w:color="auto" w:fill="auto"/>
            <w:vAlign w:val="center"/>
            <w:hideMark/>
          </w:tcPr>
          <w:p w14:paraId="1C149D46" w14:textId="77777777" w:rsidR="008E0DCE" w:rsidRPr="00010B65" w:rsidRDefault="008E0DCE" w:rsidP="00010B65">
            <w:pPr>
              <w:spacing w:after="0" w:line="240" w:lineRule="auto"/>
              <w:jc w:val="center"/>
              <w:rPr>
                <w:rFonts w:eastAsia="Times New Roman"/>
                <w:color w:val="000000"/>
                <w:sz w:val="18"/>
                <w:szCs w:val="18"/>
                <w:lang w:eastAsia="pt-BR"/>
              </w:rPr>
            </w:pPr>
            <w:proofErr w:type="spellStart"/>
            <w:r w:rsidRPr="00010B65">
              <w:rPr>
                <w:rFonts w:eastAsia="Times New Roman"/>
                <w:color w:val="000000"/>
                <w:sz w:val="18"/>
                <w:szCs w:val="18"/>
                <w:lang w:eastAsia="pt-BR"/>
              </w:rPr>
              <w:t>Diâm</w:t>
            </w:r>
            <w:proofErr w:type="spellEnd"/>
            <w:r w:rsidRPr="00010B65">
              <w:rPr>
                <w:rFonts w:eastAsia="Times New Roman"/>
                <w:color w:val="000000"/>
                <w:sz w:val="18"/>
                <w:szCs w:val="18"/>
                <w:lang w:eastAsia="pt-BR"/>
              </w:rPr>
              <w:t>. (mm)</w:t>
            </w:r>
          </w:p>
        </w:tc>
        <w:tc>
          <w:tcPr>
            <w:tcW w:w="0" w:type="auto"/>
            <w:tcBorders>
              <w:top w:val="nil"/>
              <w:left w:val="nil"/>
              <w:bottom w:val="single" w:sz="4" w:space="0" w:color="auto"/>
              <w:right w:val="single" w:sz="4" w:space="0" w:color="auto"/>
            </w:tcBorders>
            <w:shd w:val="clear" w:color="auto" w:fill="auto"/>
            <w:noWrap/>
            <w:vAlign w:val="center"/>
            <w:hideMark/>
          </w:tcPr>
          <w:p w14:paraId="5DE24990"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K-</w:t>
            </w:r>
            <w:proofErr w:type="spellStart"/>
            <w:proofErr w:type="gramStart"/>
            <w:r w:rsidRPr="00010B65">
              <w:rPr>
                <w:rFonts w:eastAsia="Times New Roman"/>
                <w:color w:val="000000"/>
                <w:sz w:val="18"/>
                <w:szCs w:val="18"/>
                <w:lang w:eastAsia="pt-BR"/>
              </w:rPr>
              <w:t>unit</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D2D0FEC"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Quant.</w:t>
            </w:r>
          </w:p>
        </w:tc>
        <w:tc>
          <w:tcPr>
            <w:tcW w:w="0" w:type="auto"/>
            <w:tcBorders>
              <w:top w:val="nil"/>
              <w:left w:val="nil"/>
              <w:bottom w:val="single" w:sz="4" w:space="0" w:color="auto"/>
              <w:right w:val="single" w:sz="4" w:space="0" w:color="auto"/>
            </w:tcBorders>
            <w:shd w:val="clear" w:color="auto" w:fill="auto"/>
            <w:vAlign w:val="center"/>
            <w:hideMark/>
          </w:tcPr>
          <w:p w14:paraId="54C8BF2D"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K-total</w:t>
            </w:r>
          </w:p>
        </w:tc>
        <w:tc>
          <w:tcPr>
            <w:tcW w:w="0" w:type="auto"/>
            <w:gridSpan w:val="2"/>
            <w:tcBorders>
              <w:top w:val="single" w:sz="8" w:space="0" w:color="auto"/>
              <w:left w:val="nil"/>
              <w:bottom w:val="single" w:sz="4" w:space="0" w:color="auto"/>
              <w:right w:val="single" w:sz="8" w:space="0" w:color="000000"/>
            </w:tcBorders>
            <w:shd w:val="clear" w:color="auto" w:fill="auto"/>
            <w:vAlign w:val="center"/>
            <w:hideMark/>
          </w:tcPr>
          <w:p w14:paraId="345B1783" w14:textId="77777777" w:rsidR="008E0DCE" w:rsidRPr="00010B65" w:rsidRDefault="008E0DCE" w:rsidP="00010B65">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Perda Localizada (m)</w:t>
            </w:r>
          </w:p>
        </w:tc>
      </w:tr>
      <w:tr w:rsidR="00F752B7" w:rsidRPr="00010B65" w14:paraId="6154B95E" w14:textId="77777777" w:rsidTr="00F752B7">
        <w:trPr>
          <w:trHeight w:val="300"/>
          <w:jc w:val="center"/>
        </w:trPr>
        <w:tc>
          <w:tcPr>
            <w:tcW w:w="0" w:type="auto"/>
            <w:vMerge w:val="restart"/>
            <w:tcBorders>
              <w:top w:val="single" w:sz="4" w:space="0" w:color="auto"/>
              <w:left w:val="single" w:sz="8" w:space="0" w:color="auto"/>
              <w:bottom w:val="nil"/>
              <w:right w:val="single" w:sz="4" w:space="0" w:color="auto"/>
            </w:tcBorders>
            <w:shd w:val="clear" w:color="auto" w:fill="auto"/>
            <w:vAlign w:val="center"/>
            <w:hideMark/>
          </w:tcPr>
          <w:p w14:paraId="17701030" w14:textId="77777777" w:rsidR="00F752B7" w:rsidRPr="00010B65" w:rsidRDefault="00F752B7" w:rsidP="00F752B7">
            <w:pPr>
              <w:spacing w:after="0" w:line="240" w:lineRule="auto"/>
              <w:jc w:val="center"/>
              <w:rPr>
                <w:rFonts w:eastAsia="Times New Roman"/>
                <w:color w:val="000000"/>
                <w:sz w:val="18"/>
                <w:szCs w:val="18"/>
                <w:lang w:eastAsia="pt-BR"/>
              </w:rPr>
            </w:pPr>
            <w:r w:rsidRPr="00010B65">
              <w:rPr>
                <w:rFonts w:eastAsia="Times New Roman"/>
                <w:color w:val="000000"/>
                <w:sz w:val="18"/>
                <w:szCs w:val="18"/>
                <w:lang w:eastAsia="pt-BR"/>
              </w:rPr>
              <w:t>Captação</w:t>
            </w: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4129B25E" w14:textId="50106ED3" w:rsidR="00F752B7" w:rsidRPr="00BA7CC4" w:rsidRDefault="00F752B7" w:rsidP="00F752B7">
            <w:pPr>
              <w:spacing w:after="0" w:line="240" w:lineRule="auto"/>
              <w:jc w:val="left"/>
              <w:rPr>
                <w:rFonts w:eastAsia="Times New Roman"/>
                <w:sz w:val="18"/>
                <w:szCs w:val="18"/>
                <w:lang w:eastAsia="pt-BR"/>
              </w:rPr>
            </w:pPr>
            <w:r w:rsidRPr="00BA7CC4">
              <w:rPr>
                <w:sz w:val="18"/>
                <w:szCs w:val="18"/>
              </w:rPr>
              <w:t>VÁLVULA DE PÉ COM CRIVO</w:t>
            </w:r>
          </w:p>
        </w:tc>
        <w:tc>
          <w:tcPr>
            <w:tcW w:w="0" w:type="auto"/>
            <w:tcBorders>
              <w:top w:val="nil"/>
              <w:left w:val="nil"/>
              <w:bottom w:val="single" w:sz="4" w:space="0" w:color="auto"/>
              <w:right w:val="single" w:sz="4" w:space="0" w:color="auto"/>
            </w:tcBorders>
            <w:shd w:val="clear" w:color="auto" w:fill="auto"/>
            <w:vAlign w:val="center"/>
            <w:hideMark/>
          </w:tcPr>
          <w:p w14:paraId="77AC8B13"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31604A52" w14:textId="790BF7B2"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560FED5A" w14:textId="7777777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4,00</w:t>
            </w:r>
          </w:p>
        </w:tc>
        <w:tc>
          <w:tcPr>
            <w:tcW w:w="0" w:type="auto"/>
            <w:tcBorders>
              <w:top w:val="nil"/>
              <w:left w:val="nil"/>
              <w:bottom w:val="single" w:sz="4" w:space="0" w:color="auto"/>
              <w:right w:val="single" w:sz="4" w:space="0" w:color="auto"/>
            </w:tcBorders>
            <w:shd w:val="clear" w:color="auto" w:fill="auto"/>
            <w:noWrap/>
            <w:vAlign w:val="bottom"/>
            <w:hideMark/>
          </w:tcPr>
          <w:p w14:paraId="3C116D10" w14:textId="68059EDF"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0391D0B7" w14:textId="4B761C82" w:rsidR="00F752B7" w:rsidRPr="00F752B7" w:rsidRDefault="00F752B7" w:rsidP="00F752B7">
            <w:pPr>
              <w:spacing w:after="0" w:line="240" w:lineRule="auto"/>
              <w:jc w:val="center"/>
              <w:rPr>
                <w:rFonts w:eastAsia="Times New Roman"/>
                <w:sz w:val="18"/>
                <w:szCs w:val="18"/>
                <w:lang w:eastAsia="pt-BR"/>
              </w:rPr>
            </w:pPr>
            <w:r w:rsidRPr="00F752B7">
              <w:rPr>
                <w:sz w:val="18"/>
                <w:szCs w:val="18"/>
              </w:rPr>
              <w:t>4,00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0C009E0D" w14:textId="698D4EA6"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0,0793</w:t>
            </w:r>
          </w:p>
        </w:tc>
      </w:tr>
      <w:tr w:rsidR="00F752B7" w:rsidRPr="00010B65" w14:paraId="4384ECF1"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0A5832ED"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74A67786" w14:textId="26756F74" w:rsidR="00F752B7" w:rsidRPr="00BA7CC4" w:rsidRDefault="00F752B7" w:rsidP="00F752B7">
            <w:pPr>
              <w:spacing w:after="0" w:line="240" w:lineRule="auto"/>
              <w:jc w:val="left"/>
              <w:rPr>
                <w:rFonts w:eastAsia="Times New Roman"/>
                <w:sz w:val="18"/>
                <w:szCs w:val="18"/>
                <w:lang w:eastAsia="pt-BR"/>
              </w:rPr>
            </w:pPr>
            <w:r w:rsidRPr="00BA7CC4">
              <w:rPr>
                <w:sz w:val="18"/>
                <w:szCs w:val="18"/>
              </w:rPr>
              <w:t>CURVA 45º FERRO DUCTIL</w:t>
            </w:r>
          </w:p>
        </w:tc>
        <w:tc>
          <w:tcPr>
            <w:tcW w:w="0" w:type="auto"/>
            <w:tcBorders>
              <w:top w:val="nil"/>
              <w:left w:val="nil"/>
              <w:bottom w:val="single" w:sz="4" w:space="0" w:color="auto"/>
              <w:right w:val="single" w:sz="4" w:space="0" w:color="auto"/>
            </w:tcBorders>
            <w:shd w:val="clear" w:color="auto" w:fill="auto"/>
            <w:vAlign w:val="center"/>
            <w:hideMark/>
          </w:tcPr>
          <w:p w14:paraId="3144502F"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24C4E255" w14:textId="131C7DD1"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302BA6C1" w14:textId="4F43C21B"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0,20</w:t>
            </w:r>
          </w:p>
        </w:tc>
        <w:tc>
          <w:tcPr>
            <w:tcW w:w="0" w:type="auto"/>
            <w:tcBorders>
              <w:top w:val="nil"/>
              <w:left w:val="nil"/>
              <w:bottom w:val="single" w:sz="4" w:space="0" w:color="auto"/>
              <w:right w:val="single" w:sz="4" w:space="0" w:color="auto"/>
            </w:tcBorders>
            <w:shd w:val="clear" w:color="auto" w:fill="auto"/>
            <w:noWrap/>
            <w:vAlign w:val="bottom"/>
            <w:hideMark/>
          </w:tcPr>
          <w:p w14:paraId="15A905B8" w14:textId="0F84A374"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tcPr>
          <w:p w14:paraId="104D21E3" w14:textId="0D308A5C" w:rsidR="00F752B7" w:rsidRPr="00F752B7" w:rsidRDefault="00F752B7" w:rsidP="00F752B7">
            <w:pPr>
              <w:spacing w:after="0" w:line="240" w:lineRule="auto"/>
              <w:jc w:val="center"/>
              <w:rPr>
                <w:rFonts w:eastAsia="Times New Roman"/>
                <w:sz w:val="18"/>
                <w:szCs w:val="18"/>
                <w:lang w:eastAsia="pt-BR"/>
              </w:rPr>
            </w:pPr>
            <w:r w:rsidRPr="00F752B7">
              <w:rPr>
                <w:sz w:val="18"/>
                <w:szCs w:val="18"/>
              </w:rPr>
              <w:t>1,60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7A19C439" w14:textId="13C490E2"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0,0317</w:t>
            </w:r>
          </w:p>
        </w:tc>
      </w:tr>
      <w:tr w:rsidR="00F752B7" w:rsidRPr="00010B65" w14:paraId="3DEDDD7E"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5D82B569"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7A767181" w14:textId="249ECCD2" w:rsidR="00F752B7" w:rsidRPr="00BA7CC4" w:rsidRDefault="00F752B7" w:rsidP="00F752B7">
            <w:pPr>
              <w:spacing w:after="0" w:line="240" w:lineRule="auto"/>
              <w:jc w:val="left"/>
              <w:rPr>
                <w:rFonts w:eastAsia="Times New Roman"/>
                <w:sz w:val="18"/>
                <w:szCs w:val="18"/>
                <w:lang w:eastAsia="pt-BR"/>
              </w:rPr>
            </w:pPr>
            <w:r w:rsidRPr="00BA7CC4">
              <w:rPr>
                <w:sz w:val="18"/>
                <w:szCs w:val="18"/>
              </w:rPr>
              <w:t xml:space="preserve">REDUÇÃO CONCÊNTRICA C/ FLANGES </w:t>
            </w:r>
            <w:proofErr w:type="spellStart"/>
            <w:r w:rsidRPr="00BA7CC4">
              <w:rPr>
                <w:sz w:val="18"/>
                <w:szCs w:val="18"/>
              </w:rPr>
              <w:t>FºDÚCTIL</w:t>
            </w:r>
            <w:proofErr w:type="spellEnd"/>
            <w:r w:rsidRPr="00BA7CC4">
              <w:rPr>
                <w:sz w:val="18"/>
                <w:szCs w:val="18"/>
              </w:rPr>
              <w:t xml:space="preserve"> PN 16</w:t>
            </w:r>
          </w:p>
        </w:tc>
        <w:tc>
          <w:tcPr>
            <w:tcW w:w="0" w:type="auto"/>
            <w:tcBorders>
              <w:top w:val="nil"/>
              <w:left w:val="nil"/>
              <w:bottom w:val="single" w:sz="4" w:space="0" w:color="auto"/>
              <w:right w:val="single" w:sz="4" w:space="0" w:color="auto"/>
            </w:tcBorders>
            <w:shd w:val="clear" w:color="auto" w:fill="auto"/>
            <w:vAlign w:val="center"/>
            <w:hideMark/>
          </w:tcPr>
          <w:p w14:paraId="2CED6570"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2A595208" w14:textId="20C6593D"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200</w:t>
            </w:r>
          </w:p>
        </w:tc>
        <w:tc>
          <w:tcPr>
            <w:tcW w:w="0" w:type="auto"/>
            <w:tcBorders>
              <w:top w:val="nil"/>
              <w:left w:val="nil"/>
              <w:bottom w:val="single" w:sz="4" w:space="0" w:color="auto"/>
              <w:right w:val="single" w:sz="4" w:space="0" w:color="auto"/>
            </w:tcBorders>
            <w:shd w:val="clear" w:color="auto" w:fill="auto"/>
            <w:noWrap/>
            <w:vAlign w:val="center"/>
            <w:hideMark/>
          </w:tcPr>
          <w:p w14:paraId="3FACB64D" w14:textId="7777777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0,15</w:t>
            </w:r>
          </w:p>
        </w:tc>
        <w:tc>
          <w:tcPr>
            <w:tcW w:w="0" w:type="auto"/>
            <w:tcBorders>
              <w:top w:val="nil"/>
              <w:left w:val="nil"/>
              <w:bottom w:val="single" w:sz="4" w:space="0" w:color="auto"/>
              <w:right w:val="single" w:sz="4" w:space="0" w:color="auto"/>
            </w:tcBorders>
            <w:shd w:val="clear" w:color="auto" w:fill="auto"/>
            <w:noWrap/>
            <w:vAlign w:val="bottom"/>
            <w:hideMark/>
          </w:tcPr>
          <w:p w14:paraId="5FDA870E" w14:textId="25E74CD9"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5D7C112E" w14:textId="1A38AAD0" w:rsidR="00F752B7" w:rsidRPr="00F752B7" w:rsidRDefault="00F752B7" w:rsidP="00F752B7">
            <w:pPr>
              <w:spacing w:after="0" w:line="240" w:lineRule="auto"/>
              <w:jc w:val="center"/>
              <w:rPr>
                <w:rFonts w:eastAsia="Times New Roman"/>
                <w:sz w:val="18"/>
                <w:szCs w:val="18"/>
                <w:lang w:eastAsia="pt-BR"/>
              </w:rPr>
            </w:pPr>
            <w:r w:rsidRPr="00F752B7">
              <w:rPr>
                <w:sz w:val="18"/>
                <w:szCs w:val="18"/>
              </w:rPr>
              <w:t>0,30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7BABFD88" w14:textId="423DE660"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0,0558</w:t>
            </w:r>
          </w:p>
        </w:tc>
      </w:tr>
      <w:tr w:rsidR="00F752B7" w:rsidRPr="00010B65" w14:paraId="2CF93056"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6956EDC2"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46EC1427" w14:textId="4D85067A" w:rsidR="00F752B7" w:rsidRPr="00BA7CC4" w:rsidRDefault="00F752B7" w:rsidP="00F752B7">
            <w:pPr>
              <w:spacing w:after="0" w:line="240" w:lineRule="auto"/>
              <w:jc w:val="left"/>
              <w:rPr>
                <w:rFonts w:eastAsia="Times New Roman"/>
                <w:sz w:val="18"/>
                <w:szCs w:val="18"/>
                <w:lang w:eastAsia="pt-BR"/>
              </w:rPr>
            </w:pPr>
            <w:r w:rsidRPr="00BA7CC4">
              <w:rPr>
                <w:sz w:val="18"/>
                <w:szCs w:val="18"/>
              </w:rPr>
              <w:t>REDUÇÃO EXCÊNTRICA COM FLANGES, PN16</w:t>
            </w:r>
          </w:p>
        </w:tc>
        <w:tc>
          <w:tcPr>
            <w:tcW w:w="0" w:type="auto"/>
            <w:tcBorders>
              <w:top w:val="nil"/>
              <w:left w:val="nil"/>
              <w:bottom w:val="single" w:sz="4" w:space="0" w:color="auto"/>
              <w:right w:val="single" w:sz="4" w:space="0" w:color="auto"/>
            </w:tcBorders>
            <w:shd w:val="clear" w:color="auto" w:fill="auto"/>
            <w:vAlign w:val="center"/>
            <w:hideMark/>
          </w:tcPr>
          <w:p w14:paraId="69CDEC7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1BF66CD3" w14:textId="58E3E06C"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125</w:t>
            </w:r>
          </w:p>
        </w:tc>
        <w:tc>
          <w:tcPr>
            <w:tcW w:w="0" w:type="auto"/>
            <w:tcBorders>
              <w:top w:val="nil"/>
              <w:left w:val="nil"/>
              <w:bottom w:val="single" w:sz="4" w:space="0" w:color="auto"/>
              <w:right w:val="single" w:sz="4" w:space="0" w:color="auto"/>
            </w:tcBorders>
            <w:shd w:val="clear" w:color="auto" w:fill="auto"/>
            <w:noWrap/>
            <w:vAlign w:val="center"/>
            <w:hideMark/>
          </w:tcPr>
          <w:p w14:paraId="57B9A654" w14:textId="40EC28F4"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0,15</w:t>
            </w:r>
          </w:p>
        </w:tc>
        <w:tc>
          <w:tcPr>
            <w:tcW w:w="0" w:type="auto"/>
            <w:tcBorders>
              <w:top w:val="nil"/>
              <w:left w:val="nil"/>
              <w:bottom w:val="single" w:sz="4" w:space="0" w:color="auto"/>
              <w:right w:val="single" w:sz="4" w:space="0" w:color="auto"/>
            </w:tcBorders>
            <w:shd w:val="clear" w:color="auto" w:fill="auto"/>
            <w:noWrap/>
            <w:vAlign w:val="center"/>
            <w:hideMark/>
          </w:tcPr>
          <w:p w14:paraId="082ECFE4" w14:textId="6B89A0FD"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tcPr>
          <w:p w14:paraId="06EA1C79" w14:textId="0AFDBAAB" w:rsidR="00F752B7" w:rsidRPr="00F752B7" w:rsidRDefault="00F752B7" w:rsidP="00F752B7">
            <w:pPr>
              <w:spacing w:after="0" w:line="240" w:lineRule="auto"/>
              <w:jc w:val="center"/>
              <w:rPr>
                <w:rFonts w:eastAsia="Times New Roman"/>
                <w:sz w:val="18"/>
                <w:szCs w:val="18"/>
                <w:lang w:eastAsia="pt-BR"/>
              </w:rPr>
            </w:pPr>
            <w:r w:rsidRPr="00F752B7">
              <w:rPr>
                <w:sz w:val="18"/>
                <w:szCs w:val="18"/>
              </w:rPr>
              <w:t>0,30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5E52FBBD" w14:textId="406DFD9E"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0,3655</w:t>
            </w:r>
          </w:p>
        </w:tc>
      </w:tr>
      <w:tr w:rsidR="00F752B7" w:rsidRPr="00010B65" w14:paraId="404658A4"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6EC02B5B"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4C3346" w14:textId="5DAFA176" w:rsidR="00F752B7" w:rsidRPr="00BA7CC4" w:rsidRDefault="00F752B7" w:rsidP="00F752B7">
            <w:pPr>
              <w:spacing w:after="0" w:line="240" w:lineRule="auto"/>
              <w:jc w:val="left"/>
              <w:rPr>
                <w:rFonts w:eastAsia="Times New Roman"/>
                <w:sz w:val="18"/>
                <w:szCs w:val="18"/>
                <w:lang w:eastAsia="pt-BR"/>
              </w:rPr>
            </w:pPr>
            <w:r w:rsidRPr="00BA7CC4">
              <w:rPr>
                <w:sz w:val="18"/>
                <w:szCs w:val="18"/>
              </w:rPr>
              <w:t>CURVA 90º FERRO DÚCTIL PN 16</w:t>
            </w:r>
          </w:p>
        </w:tc>
        <w:tc>
          <w:tcPr>
            <w:tcW w:w="0" w:type="auto"/>
            <w:tcBorders>
              <w:top w:val="nil"/>
              <w:left w:val="nil"/>
              <w:bottom w:val="single" w:sz="4" w:space="0" w:color="auto"/>
              <w:right w:val="single" w:sz="4" w:space="0" w:color="auto"/>
            </w:tcBorders>
            <w:shd w:val="clear" w:color="auto" w:fill="auto"/>
            <w:noWrap/>
            <w:vAlign w:val="bottom"/>
            <w:hideMark/>
          </w:tcPr>
          <w:p w14:paraId="4F57EFF4" w14:textId="72C6F51C"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7B9D3037" w14:textId="3CE0C71F"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0,40</w:t>
            </w:r>
          </w:p>
        </w:tc>
        <w:tc>
          <w:tcPr>
            <w:tcW w:w="0" w:type="auto"/>
            <w:tcBorders>
              <w:top w:val="nil"/>
              <w:left w:val="nil"/>
              <w:bottom w:val="single" w:sz="4" w:space="0" w:color="auto"/>
              <w:right w:val="single" w:sz="4" w:space="0" w:color="auto"/>
            </w:tcBorders>
            <w:shd w:val="clear" w:color="auto" w:fill="auto"/>
            <w:noWrap/>
            <w:vAlign w:val="bottom"/>
            <w:hideMark/>
          </w:tcPr>
          <w:p w14:paraId="584FA03F" w14:textId="77777777"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1</w:t>
            </w:r>
          </w:p>
        </w:tc>
        <w:tc>
          <w:tcPr>
            <w:tcW w:w="0" w:type="auto"/>
            <w:tcBorders>
              <w:top w:val="nil"/>
              <w:left w:val="nil"/>
              <w:bottom w:val="single" w:sz="4" w:space="0" w:color="auto"/>
              <w:right w:val="single" w:sz="4" w:space="0" w:color="auto"/>
            </w:tcBorders>
            <w:shd w:val="clear" w:color="auto" w:fill="auto"/>
            <w:noWrap/>
            <w:vAlign w:val="center"/>
          </w:tcPr>
          <w:p w14:paraId="01C36AE1" w14:textId="051B0B43" w:rsidR="00F752B7" w:rsidRPr="00F752B7" w:rsidRDefault="00F752B7" w:rsidP="00F752B7">
            <w:pPr>
              <w:spacing w:after="0" w:line="240" w:lineRule="auto"/>
              <w:jc w:val="center"/>
              <w:rPr>
                <w:rFonts w:eastAsia="Times New Roman"/>
                <w:sz w:val="18"/>
                <w:szCs w:val="18"/>
                <w:lang w:eastAsia="pt-BR"/>
              </w:rPr>
            </w:pPr>
            <w:r w:rsidRPr="00F752B7">
              <w:rPr>
                <w:sz w:val="18"/>
                <w:szCs w:val="18"/>
              </w:rPr>
              <w:t>0,40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40E7F2FC" w14:textId="48D48265"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0,0079</w:t>
            </w:r>
          </w:p>
        </w:tc>
      </w:tr>
      <w:tr w:rsidR="00F752B7" w:rsidRPr="00010B65" w14:paraId="4C602CE5" w14:textId="77777777" w:rsidTr="00B87101">
        <w:trPr>
          <w:trHeight w:val="255"/>
          <w:jc w:val="center"/>
        </w:trPr>
        <w:tc>
          <w:tcPr>
            <w:tcW w:w="0" w:type="auto"/>
            <w:vMerge/>
            <w:tcBorders>
              <w:top w:val="single" w:sz="4" w:space="0" w:color="auto"/>
              <w:left w:val="single" w:sz="8" w:space="0" w:color="auto"/>
              <w:bottom w:val="nil"/>
              <w:right w:val="single" w:sz="4" w:space="0" w:color="auto"/>
            </w:tcBorders>
            <w:vAlign w:val="center"/>
          </w:tcPr>
          <w:p w14:paraId="0DE4D5FE"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1EF22B7F" w14:textId="35D20110" w:rsidR="00F752B7" w:rsidRPr="00BA7CC4" w:rsidRDefault="00F752B7" w:rsidP="00F752B7">
            <w:pPr>
              <w:spacing w:after="0" w:line="240" w:lineRule="auto"/>
              <w:jc w:val="left"/>
              <w:rPr>
                <w:rFonts w:eastAsia="Times New Roman"/>
                <w:sz w:val="18"/>
                <w:szCs w:val="18"/>
                <w:lang w:eastAsia="pt-BR"/>
              </w:rPr>
            </w:pPr>
            <w:r w:rsidRPr="00BA7CC4">
              <w:rPr>
                <w:sz w:val="18"/>
                <w:szCs w:val="18"/>
              </w:rPr>
              <w:t>CURVA 90º FERRO DÚCTIL PN 16</w:t>
            </w:r>
          </w:p>
        </w:tc>
        <w:tc>
          <w:tcPr>
            <w:tcW w:w="0" w:type="auto"/>
            <w:tcBorders>
              <w:top w:val="nil"/>
              <w:left w:val="nil"/>
              <w:bottom w:val="single" w:sz="4" w:space="0" w:color="auto"/>
              <w:right w:val="single" w:sz="4" w:space="0" w:color="auto"/>
            </w:tcBorders>
            <w:shd w:val="clear" w:color="auto" w:fill="auto"/>
            <w:noWrap/>
            <w:vAlign w:val="bottom"/>
          </w:tcPr>
          <w:p w14:paraId="4B7B5FC8" w14:textId="762F01D8"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tcPr>
          <w:p w14:paraId="571661C8" w14:textId="43709193"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0,40</w:t>
            </w:r>
          </w:p>
        </w:tc>
        <w:tc>
          <w:tcPr>
            <w:tcW w:w="0" w:type="auto"/>
            <w:tcBorders>
              <w:top w:val="nil"/>
              <w:left w:val="nil"/>
              <w:bottom w:val="single" w:sz="4" w:space="0" w:color="auto"/>
              <w:right w:val="single" w:sz="4" w:space="0" w:color="auto"/>
            </w:tcBorders>
            <w:shd w:val="clear" w:color="auto" w:fill="auto"/>
            <w:noWrap/>
            <w:vAlign w:val="bottom"/>
          </w:tcPr>
          <w:p w14:paraId="10B2259A" w14:textId="32499FB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4</w:t>
            </w:r>
          </w:p>
        </w:tc>
        <w:tc>
          <w:tcPr>
            <w:tcW w:w="0" w:type="auto"/>
            <w:tcBorders>
              <w:top w:val="nil"/>
              <w:left w:val="nil"/>
              <w:bottom w:val="single" w:sz="4" w:space="0" w:color="auto"/>
              <w:right w:val="single" w:sz="4" w:space="0" w:color="auto"/>
            </w:tcBorders>
            <w:shd w:val="clear" w:color="auto" w:fill="auto"/>
            <w:noWrap/>
            <w:vAlign w:val="center"/>
          </w:tcPr>
          <w:p w14:paraId="1D5946A9" w14:textId="798BC069" w:rsidR="00F752B7" w:rsidRPr="00F752B7" w:rsidRDefault="00F752B7" w:rsidP="00F752B7">
            <w:pPr>
              <w:spacing w:after="0" w:line="240" w:lineRule="auto"/>
              <w:jc w:val="center"/>
              <w:rPr>
                <w:rFonts w:eastAsia="Times New Roman"/>
                <w:sz w:val="18"/>
                <w:szCs w:val="18"/>
                <w:lang w:eastAsia="pt-BR"/>
              </w:rPr>
            </w:pPr>
            <w:r w:rsidRPr="00F752B7">
              <w:rPr>
                <w:sz w:val="18"/>
                <w:szCs w:val="18"/>
              </w:rPr>
              <w:t>1,60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04F88057" w14:textId="67405938"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0,0588</w:t>
            </w:r>
          </w:p>
        </w:tc>
      </w:tr>
      <w:tr w:rsidR="00F752B7" w:rsidRPr="00010B65" w14:paraId="63061960" w14:textId="77777777" w:rsidTr="00B87101">
        <w:trPr>
          <w:trHeight w:val="255"/>
          <w:jc w:val="center"/>
        </w:trPr>
        <w:tc>
          <w:tcPr>
            <w:tcW w:w="0" w:type="auto"/>
            <w:vMerge/>
            <w:tcBorders>
              <w:top w:val="single" w:sz="4" w:space="0" w:color="auto"/>
              <w:left w:val="single" w:sz="8" w:space="0" w:color="auto"/>
              <w:bottom w:val="nil"/>
              <w:right w:val="single" w:sz="4" w:space="0" w:color="auto"/>
            </w:tcBorders>
            <w:vAlign w:val="center"/>
          </w:tcPr>
          <w:p w14:paraId="20A73C3D"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4ABEAAFB" w14:textId="547F8A71" w:rsidR="00F752B7" w:rsidRPr="00BA7CC4" w:rsidRDefault="00F752B7" w:rsidP="00F752B7">
            <w:pPr>
              <w:spacing w:after="0" w:line="240" w:lineRule="auto"/>
              <w:jc w:val="left"/>
              <w:rPr>
                <w:rFonts w:eastAsia="Times New Roman"/>
                <w:sz w:val="18"/>
                <w:szCs w:val="18"/>
                <w:lang w:eastAsia="pt-BR"/>
              </w:rPr>
            </w:pPr>
            <w:r w:rsidRPr="00BA7CC4">
              <w:rPr>
                <w:sz w:val="18"/>
                <w:szCs w:val="18"/>
              </w:rPr>
              <w:t xml:space="preserve">VÁLVULA DE RETENÇÃO DUPLA PORTINHOLA EM </w:t>
            </w:r>
            <w:proofErr w:type="spellStart"/>
            <w:r w:rsidRPr="00BA7CC4">
              <w:rPr>
                <w:sz w:val="18"/>
                <w:szCs w:val="18"/>
              </w:rPr>
              <w:t>FºDÚCTIL</w:t>
            </w:r>
            <w:proofErr w:type="spellEnd"/>
            <w:r w:rsidRPr="00BA7CC4">
              <w:rPr>
                <w:sz w:val="18"/>
                <w:szCs w:val="18"/>
              </w:rPr>
              <w:t xml:space="preserve"> PN16, TIPO WAFFER 150 LBS </w:t>
            </w:r>
          </w:p>
        </w:tc>
        <w:tc>
          <w:tcPr>
            <w:tcW w:w="0" w:type="auto"/>
            <w:tcBorders>
              <w:top w:val="nil"/>
              <w:left w:val="nil"/>
              <w:bottom w:val="single" w:sz="4" w:space="0" w:color="auto"/>
              <w:right w:val="single" w:sz="4" w:space="0" w:color="auto"/>
            </w:tcBorders>
            <w:shd w:val="clear" w:color="auto" w:fill="auto"/>
            <w:noWrap/>
            <w:vAlign w:val="bottom"/>
          </w:tcPr>
          <w:p w14:paraId="0FB22937" w14:textId="74ED681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tcPr>
          <w:p w14:paraId="40E3E824" w14:textId="79208FAF"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2,50</w:t>
            </w:r>
          </w:p>
        </w:tc>
        <w:tc>
          <w:tcPr>
            <w:tcW w:w="0" w:type="auto"/>
            <w:tcBorders>
              <w:top w:val="nil"/>
              <w:left w:val="nil"/>
              <w:bottom w:val="single" w:sz="4" w:space="0" w:color="auto"/>
              <w:right w:val="single" w:sz="4" w:space="0" w:color="auto"/>
            </w:tcBorders>
            <w:shd w:val="clear" w:color="auto" w:fill="auto"/>
            <w:noWrap/>
            <w:vAlign w:val="bottom"/>
          </w:tcPr>
          <w:p w14:paraId="024D79A9" w14:textId="4D7FEA32"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w:t>
            </w:r>
          </w:p>
        </w:tc>
        <w:tc>
          <w:tcPr>
            <w:tcW w:w="0" w:type="auto"/>
            <w:tcBorders>
              <w:top w:val="nil"/>
              <w:left w:val="nil"/>
              <w:bottom w:val="single" w:sz="4" w:space="0" w:color="auto"/>
              <w:right w:val="single" w:sz="4" w:space="0" w:color="auto"/>
            </w:tcBorders>
            <w:shd w:val="clear" w:color="auto" w:fill="auto"/>
            <w:noWrap/>
            <w:vAlign w:val="center"/>
          </w:tcPr>
          <w:p w14:paraId="7140EDEE" w14:textId="01616965" w:rsidR="00F752B7" w:rsidRPr="00F752B7" w:rsidRDefault="00F752B7" w:rsidP="00F752B7">
            <w:pPr>
              <w:spacing w:after="0" w:line="240" w:lineRule="auto"/>
              <w:jc w:val="center"/>
              <w:rPr>
                <w:rFonts w:eastAsia="Times New Roman"/>
                <w:sz w:val="18"/>
                <w:szCs w:val="18"/>
                <w:lang w:eastAsia="pt-BR"/>
              </w:rPr>
            </w:pPr>
            <w:r w:rsidRPr="00F752B7">
              <w:rPr>
                <w:sz w:val="18"/>
                <w:szCs w:val="18"/>
              </w:rPr>
              <w:t>5,00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62F4C3BD" w14:textId="4FE1B219"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0,1836</w:t>
            </w:r>
          </w:p>
        </w:tc>
      </w:tr>
      <w:tr w:rsidR="00F752B7" w:rsidRPr="00010B65" w14:paraId="18442F2B" w14:textId="77777777" w:rsidTr="00B87101">
        <w:trPr>
          <w:trHeight w:val="255"/>
          <w:jc w:val="center"/>
        </w:trPr>
        <w:tc>
          <w:tcPr>
            <w:tcW w:w="0" w:type="auto"/>
            <w:vMerge/>
            <w:tcBorders>
              <w:top w:val="single" w:sz="4" w:space="0" w:color="auto"/>
              <w:left w:val="single" w:sz="8" w:space="0" w:color="auto"/>
              <w:bottom w:val="nil"/>
              <w:right w:val="single" w:sz="4" w:space="0" w:color="auto"/>
            </w:tcBorders>
            <w:vAlign w:val="center"/>
          </w:tcPr>
          <w:p w14:paraId="7C087168"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6AF39472" w14:textId="6FC7B69F" w:rsidR="00F752B7" w:rsidRPr="00BA7CC4" w:rsidRDefault="00F752B7" w:rsidP="00F752B7">
            <w:pPr>
              <w:spacing w:after="0" w:line="240" w:lineRule="auto"/>
              <w:jc w:val="left"/>
              <w:rPr>
                <w:rFonts w:eastAsia="Times New Roman"/>
                <w:sz w:val="18"/>
                <w:szCs w:val="18"/>
                <w:lang w:eastAsia="pt-BR"/>
              </w:rPr>
            </w:pPr>
            <w:r w:rsidRPr="00BA7CC4">
              <w:rPr>
                <w:sz w:val="18"/>
                <w:szCs w:val="18"/>
              </w:rPr>
              <w:t>VÁLVULA DE GAVETA C/ FLANGES E CUNHA DE BORRACHA CORPO LONGO C/ VOLANTE PN 16</w:t>
            </w:r>
          </w:p>
        </w:tc>
        <w:tc>
          <w:tcPr>
            <w:tcW w:w="0" w:type="auto"/>
            <w:tcBorders>
              <w:top w:val="nil"/>
              <w:left w:val="nil"/>
              <w:bottom w:val="single" w:sz="4" w:space="0" w:color="auto"/>
              <w:right w:val="single" w:sz="4" w:space="0" w:color="auto"/>
            </w:tcBorders>
            <w:shd w:val="clear" w:color="auto" w:fill="auto"/>
            <w:noWrap/>
            <w:vAlign w:val="bottom"/>
          </w:tcPr>
          <w:p w14:paraId="1D92C863" w14:textId="74B86F42"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tcPr>
          <w:p w14:paraId="231E31E4" w14:textId="729B7A5D"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0,20</w:t>
            </w:r>
          </w:p>
        </w:tc>
        <w:tc>
          <w:tcPr>
            <w:tcW w:w="0" w:type="auto"/>
            <w:tcBorders>
              <w:top w:val="nil"/>
              <w:left w:val="nil"/>
              <w:bottom w:val="single" w:sz="4" w:space="0" w:color="auto"/>
              <w:right w:val="single" w:sz="4" w:space="0" w:color="auto"/>
            </w:tcBorders>
            <w:shd w:val="clear" w:color="auto" w:fill="auto"/>
            <w:noWrap/>
            <w:vAlign w:val="bottom"/>
          </w:tcPr>
          <w:p w14:paraId="586CCCF2" w14:textId="3F48500A"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w:t>
            </w:r>
          </w:p>
        </w:tc>
        <w:tc>
          <w:tcPr>
            <w:tcW w:w="0" w:type="auto"/>
            <w:tcBorders>
              <w:top w:val="nil"/>
              <w:left w:val="nil"/>
              <w:bottom w:val="single" w:sz="4" w:space="0" w:color="auto"/>
              <w:right w:val="single" w:sz="4" w:space="0" w:color="auto"/>
            </w:tcBorders>
            <w:shd w:val="clear" w:color="auto" w:fill="auto"/>
            <w:noWrap/>
            <w:vAlign w:val="center"/>
          </w:tcPr>
          <w:p w14:paraId="60FF46F0" w14:textId="1114F4E0" w:rsidR="00F752B7" w:rsidRPr="00F752B7" w:rsidRDefault="00F752B7" w:rsidP="00F752B7">
            <w:pPr>
              <w:spacing w:after="0" w:line="240" w:lineRule="auto"/>
              <w:jc w:val="center"/>
              <w:rPr>
                <w:rFonts w:eastAsia="Times New Roman"/>
                <w:sz w:val="18"/>
                <w:szCs w:val="18"/>
                <w:lang w:eastAsia="pt-BR"/>
              </w:rPr>
            </w:pPr>
            <w:r w:rsidRPr="00F752B7">
              <w:rPr>
                <w:sz w:val="18"/>
                <w:szCs w:val="18"/>
              </w:rPr>
              <w:t>0,40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3C515C06" w14:textId="0CC0500B"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0,0147</w:t>
            </w:r>
          </w:p>
        </w:tc>
      </w:tr>
      <w:tr w:rsidR="00F752B7" w:rsidRPr="00010B65" w14:paraId="62466C6C"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65C36D95"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4FDD73" w14:textId="7F42A196" w:rsidR="00F752B7" w:rsidRPr="00BA7CC4" w:rsidRDefault="00F752B7" w:rsidP="00F752B7">
            <w:pPr>
              <w:spacing w:after="0" w:line="240" w:lineRule="auto"/>
              <w:jc w:val="left"/>
              <w:rPr>
                <w:rFonts w:eastAsia="Times New Roman"/>
                <w:sz w:val="18"/>
                <w:szCs w:val="18"/>
                <w:lang w:eastAsia="pt-BR"/>
              </w:rPr>
            </w:pPr>
            <w:r w:rsidRPr="00BA7CC4">
              <w:rPr>
                <w:sz w:val="18"/>
                <w:szCs w:val="18"/>
              </w:rPr>
              <w:t xml:space="preserve">JUNTA DE DESMONTAGEM TRAVADA AXIALMENTE COM TIRANTES </w:t>
            </w:r>
            <w:proofErr w:type="spellStart"/>
            <w:r w:rsidRPr="00BA7CC4">
              <w:rPr>
                <w:sz w:val="18"/>
                <w:szCs w:val="18"/>
              </w:rPr>
              <w:t>FºDÚCTIL</w:t>
            </w:r>
            <w:proofErr w:type="spellEnd"/>
            <w:r w:rsidRPr="00BA7CC4">
              <w:rPr>
                <w:sz w:val="18"/>
                <w:szCs w:val="18"/>
              </w:rPr>
              <w:t xml:space="preserve"> PN16</w:t>
            </w:r>
          </w:p>
        </w:tc>
        <w:tc>
          <w:tcPr>
            <w:tcW w:w="0" w:type="auto"/>
            <w:tcBorders>
              <w:top w:val="nil"/>
              <w:left w:val="nil"/>
              <w:bottom w:val="single" w:sz="4" w:space="0" w:color="auto"/>
              <w:right w:val="single" w:sz="4" w:space="0" w:color="auto"/>
            </w:tcBorders>
            <w:shd w:val="clear" w:color="auto" w:fill="auto"/>
            <w:noWrap/>
            <w:vAlign w:val="bottom"/>
            <w:hideMark/>
          </w:tcPr>
          <w:p w14:paraId="33EF42F8" w14:textId="1E7B7725"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hideMark/>
          </w:tcPr>
          <w:p w14:paraId="7CE8F4CA" w14:textId="0DF6F04A"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0,40</w:t>
            </w:r>
          </w:p>
        </w:tc>
        <w:tc>
          <w:tcPr>
            <w:tcW w:w="0" w:type="auto"/>
            <w:tcBorders>
              <w:top w:val="nil"/>
              <w:left w:val="nil"/>
              <w:bottom w:val="single" w:sz="4" w:space="0" w:color="auto"/>
              <w:right w:val="single" w:sz="4" w:space="0" w:color="auto"/>
            </w:tcBorders>
            <w:shd w:val="clear" w:color="auto" w:fill="auto"/>
            <w:noWrap/>
            <w:vAlign w:val="bottom"/>
            <w:hideMark/>
          </w:tcPr>
          <w:p w14:paraId="1003DB47" w14:textId="4DAC4C7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2</w:t>
            </w:r>
          </w:p>
        </w:tc>
        <w:tc>
          <w:tcPr>
            <w:tcW w:w="0" w:type="auto"/>
            <w:tcBorders>
              <w:top w:val="nil"/>
              <w:left w:val="nil"/>
              <w:bottom w:val="single" w:sz="4" w:space="0" w:color="auto"/>
              <w:right w:val="single" w:sz="4" w:space="0" w:color="auto"/>
            </w:tcBorders>
            <w:shd w:val="clear" w:color="auto" w:fill="auto"/>
            <w:noWrap/>
            <w:vAlign w:val="center"/>
          </w:tcPr>
          <w:p w14:paraId="7EFFE9DD" w14:textId="6C02FD28" w:rsidR="00F752B7" w:rsidRPr="00F752B7" w:rsidRDefault="00F752B7" w:rsidP="00F752B7">
            <w:pPr>
              <w:spacing w:after="0" w:line="240" w:lineRule="auto"/>
              <w:jc w:val="center"/>
              <w:rPr>
                <w:rFonts w:eastAsia="Times New Roman"/>
                <w:sz w:val="18"/>
                <w:szCs w:val="18"/>
                <w:lang w:eastAsia="pt-BR"/>
              </w:rPr>
            </w:pPr>
            <w:r w:rsidRPr="00F752B7">
              <w:rPr>
                <w:sz w:val="18"/>
                <w:szCs w:val="18"/>
              </w:rPr>
              <w:t>0,80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3ABBB088" w14:textId="5B71A9C1"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0,0294</w:t>
            </w:r>
          </w:p>
        </w:tc>
      </w:tr>
      <w:tr w:rsidR="00F752B7" w:rsidRPr="00010B65" w14:paraId="2F64C1D5"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42BA4586"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7F09FACB" w14:textId="75FB1D58" w:rsidR="00F752B7" w:rsidRPr="00BA7CC4" w:rsidRDefault="00F752B7" w:rsidP="00F752B7">
            <w:pPr>
              <w:spacing w:after="0" w:line="240" w:lineRule="auto"/>
              <w:jc w:val="left"/>
              <w:rPr>
                <w:rFonts w:eastAsia="Times New Roman"/>
                <w:sz w:val="18"/>
                <w:szCs w:val="18"/>
                <w:lang w:eastAsia="pt-BR"/>
              </w:rPr>
            </w:pPr>
            <w:r w:rsidRPr="00BA7CC4">
              <w:rPr>
                <w:sz w:val="18"/>
                <w:szCs w:val="18"/>
              </w:rPr>
              <w:t>TE 90º COM FLANGE PN 16</w:t>
            </w:r>
          </w:p>
        </w:tc>
        <w:tc>
          <w:tcPr>
            <w:tcW w:w="0" w:type="auto"/>
            <w:tcBorders>
              <w:top w:val="nil"/>
              <w:left w:val="nil"/>
              <w:bottom w:val="single" w:sz="4" w:space="0" w:color="auto"/>
              <w:right w:val="single" w:sz="4" w:space="0" w:color="auto"/>
            </w:tcBorders>
            <w:shd w:val="clear" w:color="auto" w:fill="auto"/>
            <w:vAlign w:val="center"/>
            <w:hideMark/>
          </w:tcPr>
          <w:p w14:paraId="3CE74B23"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103A4E44" w14:textId="4C72E6C0"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350</w:t>
            </w:r>
          </w:p>
        </w:tc>
        <w:tc>
          <w:tcPr>
            <w:tcW w:w="0" w:type="auto"/>
            <w:tcBorders>
              <w:top w:val="nil"/>
              <w:left w:val="nil"/>
              <w:bottom w:val="single" w:sz="4" w:space="0" w:color="auto"/>
              <w:right w:val="single" w:sz="4" w:space="0" w:color="auto"/>
            </w:tcBorders>
            <w:shd w:val="clear" w:color="auto" w:fill="auto"/>
            <w:noWrap/>
            <w:vAlign w:val="center"/>
            <w:hideMark/>
          </w:tcPr>
          <w:p w14:paraId="27D9444C" w14:textId="0D10E0EF"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2,00</w:t>
            </w:r>
          </w:p>
        </w:tc>
        <w:tc>
          <w:tcPr>
            <w:tcW w:w="0" w:type="auto"/>
            <w:tcBorders>
              <w:top w:val="nil"/>
              <w:left w:val="nil"/>
              <w:bottom w:val="single" w:sz="4" w:space="0" w:color="auto"/>
              <w:right w:val="single" w:sz="4" w:space="0" w:color="auto"/>
            </w:tcBorders>
            <w:shd w:val="clear" w:color="auto" w:fill="auto"/>
            <w:noWrap/>
            <w:vAlign w:val="bottom"/>
            <w:hideMark/>
          </w:tcPr>
          <w:p w14:paraId="551DD6EC" w14:textId="2D7FC947"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74CB083A" w14:textId="16027A93" w:rsidR="00F752B7" w:rsidRPr="00F752B7" w:rsidRDefault="00F752B7" w:rsidP="00F752B7">
            <w:pPr>
              <w:spacing w:after="0" w:line="240" w:lineRule="auto"/>
              <w:jc w:val="center"/>
              <w:rPr>
                <w:rFonts w:eastAsia="Times New Roman"/>
                <w:sz w:val="18"/>
                <w:szCs w:val="18"/>
                <w:lang w:eastAsia="pt-BR"/>
              </w:rPr>
            </w:pPr>
            <w:r w:rsidRPr="00F752B7">
              <w:rPr>
                <w:sz w:val="18"/>
                <w:szCs w:val="18"/>
              </w:rPr>
              <w:t>2,00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2C0799E0" w14:textId="3783003E"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0,0396</w:t>
            </w:r>
          </w:p>
        </w:tc>
      </w:tr>
      <w:tr w:rsidR="00F752B7" w:rsidRPr="00010B65" w14:paraId="5671676B" w14:textId="77777777" w:rsidTr="00F752B7">
        <w:trPr>
          <w:trHeight w:val="255"/>
          <w:jc w:val="center"/>
        </w:trPr>
        <w:tc>
          <w:tcPr>
            <w:tcW w:w="0" w:type="auto"/>
            <w:vMerge/>
            <w:tcBorders>
              <w:top w:val="single" w:sz="4" w:space="0" w:color="auto"/>
              <w:left w:val="single" w:sz="8" w:space="0" w:color="auto"/>
              <w:bottom w:val="nil"/>
              <w:right w:val="single" w:sz="4" w:space="0" w:color="auto"/>
            </w:tcBorders>
            <w:vAlign w:val="center"/>
            <w:hideMark/>
          </w:tcPr>
          <w:p w14:paraId="476CD57B"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auto" w:fill="auto"/>
            <w:noWrap/>
            <w:vAlign w:val="center"/>
            <w:hideMark/>
          </w:tcPr>
          <w:p w14:paraId="3546A601" w14:textId="7C5E6BF0" w:rsidR="00F752B7" w:rsidRPr="00BA7CC4" w:rsidRDefault="00F752B7" w:rsidP="00F752B7">
            <w:pPr>
              <w:spacing w:after="0" w:line="240" w:lineRule="auto"/>
              <w:jc w:val="left"/>
              <w:rPr>
                <w:rFonts w:eastAsia="Times New Roman"/>
                <w:sz w:val="18"/>
                <w:szCs w:val="18"/>
                <w:lang w:eastAsia="pt-BR"/>
              </w:rPr>
            </w:pPr>
            <w:r w:rsidRPr="00BA7CC4">
              <w:rPr>
                <w:sz w:val="18"/>
                <w:szCs w:val="18"/>
              </w:rPr>
              <w:t>TE 90º COM FLANGE PN 16</w:t>
            </w:r>
          </w:p>
        </w:tc>
        <w:tc>
          <w:tcPr>
            <w:tcW w:w="0" w:type="auto"/>
            <w:tcBorders>
              <w:top w:val="nil"/>
              <w:left w:val="nil"/>
              <w:bottom w:val="single" w:sz="4" w:space="0" w:color="auto"/>
              <w:right w:val="single" w:sz="4" w:space="0" w:color="auto"/>
            </w:tcBorders>
            <w:shd w:val="clear" w:color="auto" w:fill="auto"/>
            <w:vAlign w:val="center"/>
            <w:hideMark/>
          </w:tcPr>
          <w:p w14:paraId="725B316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auto" w:fill="auto"/>
            <w:noWrap/>
            <w:vAlign w:val="bottom"/>
            <w:hideMark/>
          </w:tcPr>
          <w:p w14:paraId="2F84243A" w14:textId="7EAD2B25"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hideMark/>
          </w:tcPr>
          <w:p w14:paraId="7B6E81D5" w14:textId="1E420B0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2,00</w:t>
            </w:r>
          </w:p>
        </w:tc>
        <w:tc>
          <w:tcPr>
            <w:tcW w:w="0" w:type="auto"/>
            <w:tcBorders>
              <w:top w:val="nil"/>
              <w:left w:val="nil"/>
              <w:bottom w:val="single" w:sz="4" w:space="0" w:color="auto"/>
              <w:right w:val="single" w:sz="4" w:space="0" w:color="auto"/>
            </w:tcBorders>
            <w:shd w:val="clear" w:color="auto" w:fill="auto"/>
            <w:noWrap/>
            <w:vAlign w:val="bottom"/>
            <w:hideMark/>
          </w:tcPr>
          <w:p w14:paraId="5977D47E" w14:textId="75C72420"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tcPr>
          <w:p w14:paraId="651FD963" w14:textId="78251139" w:rsidR="00F752B7" w:rsidRPr="00F752B7" w:rsidRDefault="00F752B7" w:rsidP="00F752B7">
            <w:pPr>
              <w:spacing w:after="0" w:line="240" w:lineRule="auto"/>
              <w:jc w:val="center"/>
              <w:rPr>
                <w:rFonts w:eastAsia="Times New Roman"/>
                <w:sz w:val="18"/>
                <w:szCs w:val="18"/>
                <w:lang w:eastAsia="pt-BR"/>
              </w:rPr>
            </w:pPr>
            <w:r w:rsidRPr="00F752B7">
              <w:rPr>
                <w:sz w:val="18"/>
                <w:szCs w:val="18"/>
              </w:rPr>
              <w:t>2,00</w:t>
            </w:r>
          </w:p>
        </w:tc>
        <w:tc>
          <w:tcPr>
            <w:tcW w:w="0" w:type="auto"/>
            <w:gridSpan w:val="2"/>
            <w:tcBorders>
              <w:top w:val="single" w:sz="4" w:space="0" w:color="auto"/>
              <w:left w:val="nil"/>
              <w:bottom w:val="single" w:sz="4" w:space="0" w:color="auto"/>
              <w:right w:val="single" w:sz="8" w:space="0" w:color="000000"/>
            </w:tcBorders>
            <w:shd w:val="clear" w:color="auto" w:fill="auto"/>
            <w:noWrap/>
            <w:vAlign w:val="center"/>
          </w:tcPr>
          <w:p w14:paraId="11E38F39" w14:textId="0E8EA948"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0,0734</w:t>
            </w:r>
          </w:p>
        </w:tc>
      </w:tr>
      <w:tr w:rsidR="00F752B7" w:rsidRPr="00010B65" w14:paraId="2FF4ED0F" w14:textId="77777777" w:rsidTr="00F752B7">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994FCF" w14:textId="1DB1E6AF" w:rsidR="00F752B7" w:rsidRPr="00010B65" w:rsidRDefault="00F752B7" w:rsidP="00F752B7">
            <w:pPr>
              <w:spacing w:after="0" w:line="240" w:lineRule="auto"/>
              <w:jc w:val="center"/>
              <w:rPr>
                <w:rFonts w:eastAsia="Times New Roman"/>
                <w:color w:val="000000"/>
                <w:sz w:val="18"/>
                <w:szCs w:val="18"/>
                <w:lang w:eastAsia="pt-BR"/>
              </w:rPr>
            </w:pPr>
            <w:r>
              <w:rPr>
                <w:rFonts w:eastAsia="Times New Roman"/>
                <w:color w:val="000000"/>
                <w:sz w:val="18"/>
                <w:szCs w:val="18"/>
                <w:lang w:eastAsia="pt-BR"/>
              </w:rPr>
              <w:t>Travessia</w:t>
            </w:r>
          </w:p>
        </w:tc>
        <w:tc>
          <w:tcPr>
            <w:tcW w:w="0" w:type="auto"/>
            <w:tcBorders>
              <w:top w:val="nil"/>
              <w:left w:val="nil"/>
              <w:bottom w:val="single" w:sz="4" w:space="0" w:color="auto"/>
              <w:right w:val="nil"/>
            </w:tcBorders>
            <w:shd w:val="clear" w:color="000000" w:fill="FFFFFF"/>
            <w:noWrap/>
            <w:vAlign w:val="center"/>
            <w:hideMark/>
          </w:tcPr>
          <w:p w14:paraId="2F978D2B" w14:textId="6578A362" w:rsidR="00F752B7" w:rsidRPr="00010B65" w:rsidRDefault="00F752B7" w:rsidP="00F752B7">
            <w:pPr>
              <w:spacing w:after="0" w:line="240" w:lineRule="auto"/>
              <w:jc w:val="left"/>
              <w:rPr>
                <w:rFonts w:eastAsia="Times New Roman"/>
                <w:sz w:val="18"/>
                <w:szCs w:val="18"/>
                <w:lang w:eastAsia="pt-BR"/>
              </w:rPr>
            </w:pPr>
            <w:r>
              <w:rPr>
                <w:rFonts w:eastAsia="Times New Roman"/>
                <w:sz w:val="18"/>
                <w:szCs w:val="18"/>
                <w:lang w:eastAsia="pt-BR"/>
              </w:rPr>
              <w:t>CURVA 45º FERRO DUCTIL</w:t>
            </w:r>
          </w:p>
        </w:tc>
        <w:tc>
          <w:tcPr>
            <w:tcW w:w="0" w:type="auto"/>
            <w:tcBorders>
              <w:top w:val="nil"/>
              <w:left w:val="nil"/>
              <w:bottom w:val="single" w:sz="4" w:space="0" w:color="auto"/>
              <w:right w:val="nil"/>
            </w:tcBorders>
            <w:shd w:val="clear" w:color="000000" w:fill="FFFFFF"/>
            <w:vAlign w:val="center"/>
            <w:hideMark/>
          </w:tcPr>
          <w:p w14:paraId="640F83B5"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nil"/>
            </w:tcBorders>
            <w:shd w:val="clear" w:color="000000" w:fill="FFFFFF"/>
            <w:vAlign w:val="center"/>
            <w:hideMark/>
          </w:tcPr>
          <w:p w14:paraId="423CB5D5"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vAlign w:val="center"/>
            <w:hideMark/>
          </w:tcPr>
          <w:p w14:paraId="2E18889E"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3DDFE0" w14:textId="6E93B6CB" w:rsidR="00F752B7" w:rsidRPr="00F752B7" w:rsidRDefault="00F752B7" w:rsidP="00F752B7">
            <w:pPr>
              <w:spacing w:after="0" w:line="240" w:lineRule="auto"/>
              <w:jc w:val="center"/>
              <w:rPr>
                <w:rFonts w:eastAsia="Times New Roman"/>
                <w:sz w:val="18"/>
                <w:szCs w:val="18"/>
                <w:lang w:eastAsia="pt-BR"/>
              </w:rPr>
            </w:pPr>
            <w:r w:rsidRPr="00F752B7">
              <w:rPr>
                <w:color w:val="000000"/>
                <w:sz w:val="18"/>
                <w:szCs w:val="18"/>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26C28358" w14:textId="0240C432" w:rsidR="00F752B7" w:rsidRPr="00F752B7" w:rsidRDefault="00F752B7" w:rsidP="00F752B7">
            <w:pPr>
              <w:spacing w:after="0" w:line="240" w:lineRule="auto"/>
              <w:jc w:val="center"/>
              <w:rPr>
                <w:rFonts w:eastAsia="Times New Roman"/>
                <w:sz w:val="18"/>
                <w:szCs w:val="18"/>
                <w:lang w:eastAsia="pt-BR"/>
              </w:rPr>
            </w:pPr>
            <w:r w:rsidRPr="00F752B7">
              <w:rPr>
                <w:sz w:val="18"/>
                <w:szCs w:val="18"/>
              </w:rPr>
              <w:t>0,80</w:t>
            </w:r>
          </w:p>
        </w:tc>
        <w:tc>
          <w:tcPr>
            <w:tcW w:w="0" w:type="auto"/>
            <w:tcBorders>
              <w:top w:val="nil"/>
              <w:left w:val="nil"/>
              <w:bottom w:val="single" w:sz="4" w:space="0" w:color="auto"/>
              <w:right w:val="single" w:sz="4" w:space="0" w:color="auto"/>
            </w:tcBorders>
            <w:shd w:val="clear" w:color="auto" w:fill="auto"/>
            <w:noWrap/>
            <w:vAlign w:val="center"/>
            <w:hideMark/>
          </w:tcPr>
          <w:p w14:paraId="0F35A143" w14:textId="7777777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4</w:t>
            </w:r>
          </w:p>
        </w:tc>
        <w:tc>
          <w:tcPr>
            <w:tcW w:w="0" w:type="auto"/>
            <w:tcBorders>
              <w:top w:val="nil"/>
              <w:left w:val="nil"/>
              <w:bottom w:val="single" w:sz="4" w:space="0" w:color="auto"/>
              <w:right w:val="single" w:sz="4" w:space="0" w:color="auto"/>
            </w:tcBorders>
            <w:shd w:val="clear" w:color="000000" w:fill="FFFFFF"/>
            <w:noWrap/>
            <w:vAlign w:val="center"/>
          </w:tcPr>
          <w:p w14:paraId="17783619" w14:textId="5693D1A2"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0,80</w:t>
            </w:r>
          </w:p>
        </w:tc>
        <w:tc>
          <w:tcPr>
            <w:tcW w:w="0" w:type="auto"/>
            <w:gridSpan w:val="2"/>
            <w:tcBorders>
              <w:top w:val="single" w:sz="4" w:space="0" w:color="auto"/>
              <w:left w:val="nil"/>
              <w:bottom w:val="single" w:sz="4" w:space="0" w:color="auto"/>
              <w:right w:val="single" w:sz="8" w:space="0" w:color="000000"/>
            </w:tcBorders>
            <w:shd w:val="clear" w:color="000000" w:fill="FFFFFF"/>
            <w:noWrap/>
            <w:vAlign w:val="center"/>
          </w:tcPr>
          <w:p w14:paraId="79C01DBE" w14:textId="523C4B1B"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0,0294</w:t>
            </w:r>
          </w:p>
        </w:tc>
      </w:tr>
      <w:tr w:rsidR="00F752B7" w:rsidRPr="00010B65" w14:paraId="288F03EF" w14:textId="77777777" w:rsidTr="00F752B7">
        <w:trPr>
          <w:trHeight w:val="255"/>
          <w:jc w:val="center"/>
        </w:trPr>
        <w:tc>
          <w:tcPr>
            <w:tcW w:w="0" w:type="auto"/>
            <w:vMerge w:val="restart"/>
            <w:tcBorders>
              <w:top w:val="nil"/>
              <w:left w:val="single" w:sz="8" w:space="0" w:color="auto"/>
              <w:bottom w:val="single" w:sz="4" w:space="0" w:color="000000"/>
              <w:right w:val="single" w:sz="4" w:space="0" w:color="auto"/>
            </w:tcBorders>
            <w:shd w:val="clear" w:color="auto" w:fill="auto"/>
            <w:vAlign w:val="center"/>
            <w:hideMark/>
          </w:tcPr>
          <w:p w14:paraId="623729D2" w14:textId="6BC211FA" w:rsidR="00F752B7" w:rsidRPr="00010B65" w:rsidRDefault="00F752B7" w:rsidP="00F752B7">
            <w:pPr>
              <w:spacing w:after="0" w:line="240" w:lineRule="auto"/>
              <w:jc w:val="center"/>
              <w:rPr>
                <w:rFonts w:eastAsia="Times New Roman"/>
                <w:color w:val="000000"/>
                <w:sz w:val="18"/>
                <w:szCs w:val="18"/>
                <w:lang w:eastAsia="pt-BR"/>
              </w:rPr>
            </w:pPr>
            <w:r>
              <w:rPr>
                <w:rFonts w:eastAsia="Times New Roman"/>
                <w:color w:val="000000"/>
                <w:sz w:val="18"/>
                <w:szCs w:val="18"/>
                <w:lang w:eastAsia="pt-BR"/>
              </w:rPr>
              <w:t>Linha de recalque</w:t>
            </w:r>
          </w:p>
        </w:tc>
        <w:tc>
          <w:tcPr>
            <w:tcW w:w="0" w:type="auto"/>
            <w:tcBorders>
              <w:top w:val="nil"/>
              <w:left w:val="nil"/>
              <w:bottom w:val="nil"/>
              <w:right w:val="nil"/>
            </w:tcBorders>
            <w:shd w:val="clear" w:color="auto" w:fill="auto"/>
            <w:noWrap/>
            <w:vAlign w:val="center"/>
            <w:hideMark/>
          </w:tcPr>
          <w:p w14:paraId="794C412A" w14:textId="458F3F83" w:rsidR="00F752B7" w:rsidRPr="00010B65" w:rsidRDefault="00F752B7" w:rsidP="00F752B7">
            <w:pPr>
              <w:spacing w:after="0" w:line="240" w:lineRule="auto"/>
              <w:jc w:val="left"/>
              <w:rPr>
                <w:rFonts w:eastAsia="Times New Roman"/>
                <w:color w:val="000000"/>
                <w:sz w:val="18"/>
                <w:szCs w:val="18"/>
                <w:lang w:eastAsia="pt-BR"/>
              </w:rPr>
            </w:pPr>
            <w:r>
              <w:rPr>
                <w:rFonts w:eastAsia="Times New Roman"/>
                <w:sz w:val="18"/>
                <w:szCs w:val="18"/>
                <w:lang w:eastAsia="pt-BR"/>
              </w:rPr>
              <w:t>CURVA 11º FERRO DUCTIL</w:t>
            </w:r>
          </w:p>
        </w:tc>
        <w:tc>
          <w:tcPr>
            <w:tcW w:w="0" w:type="auto"/>
            <w:tcBorders>
              <w:top w:val="nil"/>
              <w:left w:val="nil"/>
              <w:bottom w:val="single" w:sz="4" w:space="0" w:color="auto"/>
              <w:right w:val="nil"/>
            </w:tcBorders>
            <w:shd w:val="clear" w:color="000000" w:fill="FFFFFF"/>
            <w:vAlign w:val="center"/>
            <w:hideMark/>
          </w:tcPr>
          <w:p w14:paraId="7D6CED54"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nil"/>
            </w:tcBorders>
            <w:shd w:val="clear" w:color="000000" w:fill="FFFFFF"/>
            <w:vAlign w:val="center"/>
            <w:hideMark/>
          </w:tcPr>
          <w:p w14:paraId="56D9A022"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vAlign w:val="center"/>
            <w:hideMark/>
          </w:tcPr>
          <w:p w14:paraId="75E1127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8F32F4" w14:textId="15873D26" w:rsidR="00F752B7" w:rsidRPr="00F752B7" w:rsidRDefault="00F752B7" w:rsidP="00F752B7">
            <w:pPr>
              <w:spacing w:after="0" w:line="240" w:lineRule="auto"/>
              <w:jc w:val="center"/>
              <w:rPr>
                <w:rFonts w:eastAsia="Times New Roman"/>
                <w:sz w:val="18"/>
                <w:szCs w:val="18"/>
                <w:lang w:eastAsia="pt-BR"/>
              </w:rPr>
            </w:pPr>
            <w:r w:rsidRPr="00F752B7">
              <w:rPr>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14:paraId="4EA2AA0F" w14:textId="43D324CB" w:rsidR="00F752B7" w:rsidRPr="00F752B7" w:rsidRDefault="00F752B7" w:rsidP="00F752B7">
            <w:pPr>
              <w:spacing w:after="0" w:line="240" w:lineRule="auto"/>
              <w:jc w:val="center"/>
              <w:rPr>
                <w:rFonts w:eastAsia="Times New Roman"/>
                <w:sz w:val="18"/>
                <w:szCs w:val="18"/>
                <w:lang w:eastAsia="pt-BR"/>
              </w:rPr>
            </w:pPr>
            <w:r w:rsidRPr="00F752B7">
              <w:rPr>
                <w:sz w:val="18"/>
                <w:szCs w:val="18"/>
              </w:rPr>
              <w:t>0,70</w:t>
            </w:r>
          </w:p>
        </w:tc>
        <w:tc>
          <w:tcPr>
            <w:tcW w:w="0" w:type="auto"/>
            <w:tcBorders>
              <w:top w:val="nil"/>
              <w:left w:val="nil"/>
              <w:bottom w:val="single" w:sz="4" w:space="0" w:color="auto"/>
              <w:right w:val="single" w:sz="4" w:space="0" w:color="auto"/>
            </w:tcBorders>
            <w:shd w:val="clear" w:color="auto" w:fill="auto"/>
            <w:noWrap/>
            <w:vAlign w:val="bottom"/>
            <w:hideMark/>
          </w:tcPr>
          <w:p w14:paraId="5162DF1C" w14:textId="513FF133" w:rsidR="00F752B7" w:rsidRPr="00F752B7" w:rsidRDefault="00F752B7" w:rsidP="00F752B7">
            <w:pPr>
              <w:spacing w:after="0" w:line="240" w:lineRule="auto"/>
              <w:jc w:val="center"/>
              <w:rPr>
                <w:rFonts w:eastAsia="Times New Roman"/>
                <w:color w:val="000000"/>
                <w:sz w:val="18"/>
                <w:szCs w:val="18"/>
                <w:lang w:eastAsia="pt-BR"/>
              </w:rPr>
            </w:pPr>
            <w:r w:rsidRPr="00F752B7">
              <w:rPr>
                <w:rFonts w:eastAsia="Times New Roman"/>
                <w:color w:val="000000"/>
                <w:sz w:val="18"/>
                <w:szCs w:val="18"/>
                <w:lang w:eastAsia="pt-BR"/>
              </w:rPr>
              <w:t>7</w:t>
            </w:r>
          </w:p>
        </w:tc>
        <w:tc>
          <w:tcPr>
            <w:tcW w:w="0" w:type="auto"/>
            <w:tcBorders>
              <w:top w:val="nil"/>
              <w:left w:val="nil"/>
              <w:bottom w:val="single" w:sz="4" w:space="0" w:color="auto"/>
              <w:right w:val="single" w:sz="4" w:space="0" w:color="auto"/>
            </w:tcBorders>
            <w:shd w:val="clear" w:color="000000" w:fill="FFFFFF"/>
            <w:noWrap/>
            <w:vAlign w:val="center"/>
          </w:tcPr>
          <w:p w14:paraId="591610F5" w14:textId="724FC89B"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0,70</w:t>
            </w:r>
          </w:p>
        </w:tc>
        <w:tc>
          <w:tcPr>
            <w:tcW w:w="0" w:type="auto"/>
            <w:gridSpan w:val="2"/>
            <w:tcBorders>
              <w:top w:val="single" w:sz="4" w:space="0" w:color="auto"/>
              <w:left w:val="nil"/>
              <w:bottom w:val="single" w:sz="4" w:space="0" w:color="auto"/>
              <w:right w:val="single" w:sz="8" w:space="0" w:color="000000"/>
            </w:tcBorders>
            <w:shd w:val="clear" w:color="000000" w:fill="FFFFFF"/>
            <w:noWrap/>
            <w:vAlign w:val="center"/>
          </w:tcPr>
          <w:p w14:paraId="3E957466" w14:textId="5C17764D"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0,0257</w:t>
            </w:r>
          </w:p>
        </w:tc>
      </w:tr>
      <w:tr w:rsidR="00F752B7" w:rsidRPr="00010B65" w14:paraId="212E74E2" w14:textId="77777777" w:rsidTr="00F752B7">
        <w:trPr>
          <w:trHeight w:val="255"/>
          <w:jc w:val="center"/>
        </w:trPr>
        <w:tc>
          <w:tcPr>
            <w:tcW w:w="0" w:type="auto"/>
            <w:vMerge/>
            <w:tcBorders>
              <w:top w:val="nil"/>
              <w:left w:val="single" w:sz="8" w:space="0" w:color="auto"/>
              <w:bottom w:val="single" w:sz="4" w:space="0" w:color="000000"/>
              <w:right w:val="single" w:sz="4" w:space="0" w:color="auto"/>
            </w:tcBorders>
            <w:vAlign w:val="center"/>
            <w:hideMark/>
          </w:tcPr>
          <w:p w14:paraId="1196A4BE" w14:textId="77777777" w:rsidR="00F752B7" w:rsidRPr="00010B65" w:rsidRDefault="00F752B7" w:rsidP="00F752B7">
            <w:pPr>
              <w:spacing w:after="0" w:line="240" w:lineRule="auto"/>
              <w:jc w:val="left"/>
              <w:rPr>
                <w:rFonts w:eastAsia="Times New Roman"/>
                <w:color w:val="000000"/>
                <w:sz w:val="18"/>
                <w:szCs w:val="18"/>
                <w:lang w:eastAsia="pt-BR"/>
              </w:rPr>
            </w:pPr>
          </w:p>
        </w:tc>
        <w:tc>
          <w:tcPr>
            <w:tcW w:w="0" w:type="auto"/>
            <w:gridSpan w:val="3"/>
            <w:tcBorders>
              <w:top w:val="single" w:sz="4" w:space="0" w:color="auto"/>
              <w:left w:val="single" w:sz="4" w:space="0" w:color="auto"/>
              <w:bottom w:val="single" w:sz="4" w:space="0" w:color="auto"/>
              <w:right w:val="nil"/>
            </w:tcBorders>
            <w:shd w:val="clear" w:color="000000" w:fill="FFFFFF"/>
            <w:noWrap/>
            <w:vAlign w:val="center"/>
            <w:hideMark/>
          </w:tcPr>
          <w:p w14:paraId="5B3ADA59" w14:textId="2E603D08" w:rsidR="00F752B7" w:rsidRPr="00010B65" w:rsidRDefault="00F752B7" w:rsidP="00F752B7">
            <w:pPr>
              <w:spacing w:after="0" w:line="240" w:lineRule="auto"/>
              <w:jc w:val="left"/>
              <w:rPr>
                <w:rFonts w:eastAsia="Times New Roman"/>
                <w:sz w:val="18"/>
                <w:szCs w:val="18"/>
                <w:lang w:eastAsia="pt-BR"/>
              </w:rPr>
            </w:pPr>
            <w:r>
              <w:rPr>
                <w:rFonts w:eastAsia="Times New Roman"/>
                <w:sz w:val="18"/>
                <w:szCs w:val="18"/>
                <w:lang w:eastAsia="pt-BR"/>
              </w:rPr>
              <w:t>CURVA 45º FERRO DUCTIL</w:t>
            </w:r>
          </w:p>
        </w:tc>
        <w:tc>
          <w:tcPr>
            <w:tcW w:w="0" w:type="auto"/>
            <w:tcBorders>
              <w:top w:val="nil"/>
              <w:left w:val="nil"/>
              <w:bottom w:val="single" w:sz="4" w:space="0" w:color="auto"/>
              <w:right w:val="single" w:sz="4" w:space="0" w:color="auto"/>
            </w:tcBorders>
            <w:shd w:val="clear" w:color="000000" w:fill="FFFFFF"/>
            <w:vAlign w:val="center"/>
            <w:hideMark/>
          </w:tcPr>
          <w:p w14:paraId="7BD7738D" w14:textId="77777777" w:rsidR="00F752B7" w:rsidRPr="00010B65" w:rsidRDefault="00F752B7" w:rsidP="00F752B7">
            <w:pPr>
              <w:spacing w:after="0" w:line="240" w:lineRule="auto"/>
              <w:jc w:val="left"/>
              <w:rPr>
                <w:rFonts w:eastAsia="Times New Roman"/>
                <w:sz w:val="18"/>
                <w:szCs w:val="18"/>
                <w:lang w:eastAsia="pt-BR"/>
              </w:rPr>
            </w:pPr>
            <w:r w:rsidRPr="00010B65">
              <w:rPr>
                <w:rFonts w:eastAsia="Times New Roman"/>
                <w:sz w:val="18"/>
                <w:szCs w:val="18"/>
                <w:lang w:eastAsia="pt-B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78E5A8" w14:textId="0AE0DC37"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300</w:t>
            </w:r>
          </w:p>
        </w:tc>
        <w:tc>
          <w:tcPr>
            <w:tcW w:w="0" w:type="auto"/>
            <w:tcBorders>
              <w:top w:val="nil"/>
              <w:left w:val="nil"/>
              <w:bottom w:val="single" w:sz="4" w:space="0" w:color="auto"/>
              <w:right w:val="single" w:sz="4" w:space="0" w:color="auto"/>
            </w:tcBorders>
            <w:shd w:val="clear" w:color="auto" w:fill="auto"/>
            <w:noWrap/>
            <w:vAlign w:val="center"/>
            <w:hideMark/>
          </w:tcPr>
          <w:p w14:paraId="200F1435" w14:textId="79ACE6D6" w:rsidR="00F752B7" w:rsidRPr="00F752B7" w:rsidRDefault="00F752B7" w:rsidP="00F752B7">
            <w:pPr>
              <w:spacing w:after="0" w:line="240" w:lineRule="auto"/>
              <w:jc w:val="center"/>
              <w:rPr>
                <w:rFonts w:eastAsia="Times New Roman"/>
                <w:sz w:val="18"/>
                <w:szCs w:val="18"/>
                <w:lang w:eastAsia="pt-BR"/>
              </w:rPr>
            </w:pPr>
            <w:r w:rsidRPr="00F752B7">
              <w:rPr>
                <w:rFonts w:eastAsia="Times New Roman"/>
                <w:sz w:val="18"/>
                <w:szCs w:val="18"/>
                <w:lang w:eastAsia="pt-BR"/>
              </w:rPr>
              <w:t>0,20</w:t>
            </w:r>
          </w:p>
        </w:tc>
        <w:tc>
          <w:tcPr>
            <w:tcW w:w="0" w:type="auto"/>
            <w:tcBorders>
              <w:top w:val="nil"/>
              <w:left w:val="nil"/>
              <w:bottom w:val="single" w:sz="4" w:space="0" w:color="auto"/>
              <w:right w:val="single" w:sz="4" w:space="0" w:color="auto"/>
            </w:tcBorders>
            <w:shd w:val="clear" w:color="auto" w:fill="auto"/>
            <w:noWrap/>
            <w:vAlign w:val="bottom"/>
            <w:hideMark/>
          </w:tcPr>
          <w:p w14:paraId="7D86F53D" w14:textId="6DAE9551" w:rsidR="00F752B7" w:rsidRPr="00F752B7" w:rsidRDefault="00F752B7" w:rsidP="00F752B7">
            <w:pPr>
              <w:spacing w:after="0" w:line="240" w:lineRule="auto"/>
              <w:jc w:val="center"/>
              <w:rPr>
                <w:rFonts w:eastAsia="Times New Roman"/>
                <w:color w:val="000000"/>
                <w:sz w:val="18"/>
                <w:szCs w:val="18"/>
                <w:lang w:eastAsia="pt-BR"/>
              </w:rPr>
            </w:pPr>
            <w:r w:rsidRPr="00F752B7">
              <w:rPr>
                <w:color w:val="000000"/>
                <w:sz w:val="18"/>
                <w:szCs w:val="18"/>
              </w:rPr>
              <w:t>10</w:t>
            </w:r>
          </w:p>
        </w:tc>
        <w:tc>
          <w:tcPr>
            <w:tcW w:w="0" w:type="auto"/>
            <w:tcBorders>
              <w:top w:val="nil"/>
              <w:left w:val="nil"/>
              <w:bottom w:val="single" w:sz="4" w:space="0" w:color="auto"/>
              <w:right w:val="single" w:sz="4" w:space="0" w:color="auto"/>
            </w:tcBorders>
            <w:shd w:val="clear" w:color="000000" w:fill="FFFFFF"/>
            <w:noWrap/>
            <w:vAlign w:val="center"/>
          </w:tcPr>
          <w:p w14:paraId="3D7B2A02" w14:textId="16375CE0" w:rsidR="00F752B7" w:rsidRPr="00F752B7" w:rsidRDefault="00F752B7" w:rsidP="00F752B7">
            <w:pPr>
              <w:spacing w:after="0" w:line="240" w:lineRule="auto"/>
              <w:jc w:val="center"/>
              <w:rPr>
                <w:rFonts w:eastAsia="Times New Roman"/>
                <w:sz w:val="18"/>
                <w:szCs w:val="18"/>
                <w:lang w:eastAsia="pt-BR"/>
              </w:rPr>
            </w:pPr>
            <w:r w:rsidRPr="00F752B7">
              <w:rPr>
                <w:sz w:val="18"/>
                <w:szCs w:val="18"/>
              </w:rPr>
              <w:t>2,00</w:t>
            </w:r>
          </w:p>
        </w:tc>
        <w:tc>
          <w:tcPr>
            <w:tcW w:w="0" w:type="auto"/>
            <w:gridSpan w:val="2"/>
            <w:tcBorders>
              <w:top w:val="single" w:sz="4" w:space="0" w:color="auto"/>
              <w:left w:val="nil"/>
              <w:bottom w:val="single" w:sz="4" w:space="0" w:color="auto"/>
              <w:right w:val="single" w:sz="8" w:space="0" w:color="000000"/>
            </w:tcBorders>
            <w:shd w:val="clear" w:color="000000" w:fill="FFFFFF"/>
            <w:noWrap/>
            <w:vAlign w:val="center"/>
          </w:tcPr>
          <w:p w14:paraId="39076A84" w14:textId="47F6700D" w:rsidR="00F752B7" w:rsidRPr="00010B65" w:rsidRDefault="00F752B7" w:rsidP="00F752B7">
            <w:pPr>
              <w:spacing w:after="0" w:line="240" w:lineRule="auto"/>
              <w:jc w:val="center"/>
              <w:rPr>
                <w:rFonts w:eastAsia="Times New Roman"/>
                <w:sz w:val="18"/>
                <w:szCs w:val="18"/>
                <w:lang w:eastAsia="pt-BR"/>
              </w:rPr>
            </w:pPr>
            <w:r>
              <w:rPr>
                <w:rFonts w:eastAsia="Times New Roman"/>
                <w:sz w:val="18"/>
                <w:szCs w:val="18"/>
                <w:lang w:eastAsia="pt-BR"/>
              </w:rPr>
              <w:t>0,0734</w:t>
            </w:r>
          </w:p>
        </w:tc>
      </w:tr>
      <w:tr w:rsidR="00BA7CC4" w:rsidRPr="00010B65" w14:paraId="5560242D" w14:textId="77777777" w:rsidTr="008E0DCE">
        <w:trPr>
          <w:trHeight w:val="270"/>
          <w:jc w:val="center"/>
        </w:trPr>
        <w:tc>
          <w:tcPr>
            <w:tcW w:w="0" w:type="auto"/>
            <w:gridSpan w:val="8"/>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07DEE0E" w14:textId="77777777" w:rsidR="00BA7CC4" w:rsidRPr="00010B65" w:rsidRDefault="00BA7CC4" w:rsidP="00BA7CC4">
            <w:pPr>
              <w:spacing w:after="0" w:line="240" w:lineRule="auto"/>
              <w:jc w:val="center"/>
              <w:rPr>
                <w:rFonts w:eastAsia="Times New Roman"/>
                <w:b/>
                <w:bCs/>
                <w:sz w:val="18"/>
                <w:szCs w:val="18"/>
                <w:lang w:eastAsia="pt-BR"/>
              </w:rPr>
            </w:pPr>
            <w:r w:rsidRPr="00010B65">
              <w:rPr>
                <w:rFonts w:eastAsia="Times New Roman"/>
                <w:b/>
                <w:bCs/>
                <w:sz w:val="18"/>
                <w:szCs w:val="18"/>
                <w:lang w:eastAsia="pt-BR"/>
              </w:rPr>
              <w:t>TOTAL =</w:t>
            </w:r>
          </w:p>
        </w:tc>
        <w:tc>
          <w:tcPr>
            <w:tcW w:w="0" w:type="auto"/>
            <w:tcBorders>
              <w:top w:val="single" w:sz="8" w:space="0" w:color="auto"/>
              <w:left w:val="nil"/>
              <w:bottom w:val="single" w:sz="8" w:space="0" w:color="auto"/>
              <w:right w:val="single" w:sz="8" w:space="0" w:color="auto"/>
            </w:tcBorders>
            <w:shd w:val="clear" w:color="000000" w:fill="FFFFFF"/>
            <w:noWrap/>
            <w:vAlign w:val="center"/>
            <w:hideMark/>
          </w:tcPr>
          <w:p w14:paraId="5A227044" w14:textId="6982CF6B"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21,90</w:t>
            </w:r>
          </w:p>
        </w:tc>
        <w:tc>
          <w:tcPr>
            <w:tcW w:w="0" w:type="auto"/>
            <w:gridSpan w:val="2"/>
            <w:tcBorders>
              <w:top w:val="single" w:sz="8" w:space="0" w:color="auto"/>
              <w:left w:val="nil"/>
              <w:bottom w:val="single" w:sz="8" w:space="0" w:color="auto"/>
              <w:right w:val="single" w:sz="8" w:space="0" w:color="000000"/>
            </w:tcBorders>
            <w:shd w:val="clear" w:color="000000" w:fill="FFFFFF"/>
            <w:noWrap/>
            <w:vAlign w:val="center"/>
            <w:hideMark/>
          </w:tcPr>
          <w:p w14:paraId="7639D118" w14:textId="3EEEFD73"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1,0682</w:t>
            </w:r>
          </w:p>
        </w:tc>
      </w:tr>
      <w:tr w:rsidR="00BA7CC4" w:rsidRPr="00010B65" w14:paraId="59B25826" w14:textId="77777777" w:rsidTr="008E0DCE">
        <w:trPr>
          <w:trHeight w:val="270"/>
          <w:jc w:val="center"/>
        </w:trPr>
        <w:tc>
          <w:tcPr>
            <w:tcW w:w="0" w:type="auto"/>
            <w:gridSpan w:val="11"/>
            <w:tcBorders>
              <w:top w:val="single" w:sz="8" w:space="0" w:color="auto"/>
              <w:left w:val="single" w:sz="8" w:space="0" w:color="auto"/>
              <w:bottom w:val="single" w:sz="8" w:space="0" w:color="auto"/>
              <w:right w:val="single" w:sz="8" w:space="0" w:color="000000"/>
            </w:tcBorders>
            <w:shd w:val="clear" w:color="auto" w:fill="5B9BD5" w:themeFill="accent5"/>
            <w:noWrap/>
            <w:vAlign w:val="center"/>
          </w:tcPr>
          <w:p w14:paraId="5EF78B92" w14:textId="298565E8" w:rsidR="00BA7CC4" w:rsidRPr="00010B65" w:rsidRDefault="00BA7CC4" w:rsidP="00BA7CC4">
            <w:pPr>
              <w:spacing w:after="0" w:line="240" w:lineRule="auto"/>
              <w:jc w:val="center"/>
              <w:rPr>
                <w:rFonts w:eastAsia="Times New Roman"/>
                <w:b/>
                <w:bCs/>
                <w:sz w:val="18"/>
                <w:szCs w:val="18"/>
                <w:lang w:eastAsia="pt-BR"/>
              </w:rPr>
            </w:pPr>
            <w:r>
              <w:rPr>
                <w:rFonts w:eastAsia="Times New Roman"/>
                <w:b/>
                <w:bCs/>
                <w:sz w:val="18"/>
                <w:szCs w:val="18"/>
                <w:lang w:eastAsia="pt-BR"/>
              </w:rPr>
              <w:t>Altura manométrica</w:t>
            </w:r>
          </w:p>
        </w:tc>
      </w:tr>
      <w:tr w:rsidR="00BA7CC4" w:rsidRPr="00010B65" w14:paraId="23A840CD" w14:textId="77777777" w:rsidTr="008E0DCE">
        <w:trPr>
          <w:trHeight w:val="270"/>
          <w:jc w:val="center"/>
        </w:trPr>
        <w:tc>
          <w:tcPr>
            <w:tcW w:w="0" w:type="auto"/>
            <w:gridSpan w:val="8"/>
            <w:tcBorders>
              <w:top w:val="single" w:sz="8" w:space="0" w:color="auto"/>
              <w:left w:val="single" w:sz="8" w:space="0" w:color="auto"/>
              <w:bottom w:val="single" w:sz="8" w:space="0" w:color="auto"/>
              <w:right w:val="single" w:sz="8" w:space="0" w:color="000000"/>
            </w:tcBorders>
            <w:shd w:val="clear" w:color="000000" w:fill="FFFFFF"/>
            <w:noWrap/>
            <w:vAlign w:val="center"/>
          </w:tcPr>
          <w:p w14:paraId="4A92F777" w14:textId="140A785B" w:rsidR="00BA7CC4" w:rsidRPr="00010B65" w:rsidRDefault="00BA7CC4" w:rsidP="00BA7CC4">
            <w:pPr>
              <w:spacing w:after="0" w:line="240" w:lineRule="auto"/>
              <w:jc w:val="center"/>
              <w:rPr>
                <w:rFonts w:eastAsia="Times New Roman"/>
                <w:b/>
                <w:bCs/>
                <w:sz w:val="18"/>
                <w:szCs w:val="18"/>
                <w:lang w:eastAsia="pt-BR"/>
              </w:rPr>
            </w:pPr>
            <w:r>
              <w:rPr>
                <w:rFonts w:eastAsia="Times New Roman"/>
                <w:b/>
                <w:bCs/>
                <w:sz w:val="18"/>
                <w:szCs w:val="18"/>
                <w:lang w:eastAsia="pt-BR"/>
              </w:rPr>
              <w:t>Altura manométrica máxima (m)</w:t>
            </w:r>
          </w:p>
        </w:tc>
        <w:tc>
          <w:tcPr>
            <w:tcW w:w="0" w:type="auto"/>
            <w:gridSpan w:val="3"/>
            <w:tcBorders>
              <w:top w:val="single" w:sz="8" w:space="0" w:color="auto"/>
              <w:left w:val="nil"/>
              <w:bottom w:val="single" w:sz="8" w:space="0" w:color="auto"/>
              <w:right w:val="single" w:sz="8" w:space="0" w:color="000000"/>
            </w:tcBorders>
            <w:shd w:val="clear" w:color="000000" w:fill="FFFFFF"/>
            <w:noWrap/>
            <w:vAlign w:val="center"/>
          </w:tcPr>
          <w:p w14:paraId="57E5BD9E" w14:textId="152BCB8C"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108,87</w:t>
            </w:r>
          </w:p>
        </w:tc>
      </w:tr>
      <w:tr w:rsidR="00BA7CC4" w:rsidRPr="00010B65" w14:paraId="778F6C92" w14:textId="77777777" w:rsidTr="008E0DCE">
        <w:trPr>
          <w:trHeight w:val="270"/>
          <w:jc w:val="center"/>
        </w:trPr>
        <w:tc>
          <w:tcPr>
            <w:tcW w:w="0" w:type="auto"/>
            <w:gridSpan w:val="8"/>
            <w:tcBorders>
              <w:top w:val="single" w:sz="8" w:space="0" w:color="auto"/>
              <w:left w:val="single" w:sz="8" w:space="0" w:color="auto"/>
              <w:bottom w:val="single" w:sz="8" w:space="0" w:color="auto"/>
              <w:right w:val="single" w:sz="8" w:space="0" w:color="000000"/>
            </w:tcBorders>
            <w:shd w:val="clear" w:color="000000" w:fill="FFFFFF"/>
            <w:noWrap/>
            <w:vAlign w:val="center"/>
          </w:tcPr>
          <w:p w14:paraId="738A564B" w14:textId="6782395A" w:rsidR="00BA7CC4" w:rsidRPr="00010B65" w:rsidRDefault="00BA7CC4" w:rsidP="00BA7CC4">
            <w:pPr>
              <w:spacing w:after="0" w:line="240" w:lineRule="auto"/>
              <w:jc w:val="center"/>
              <w:rPr>
                <w:rFonts w:eastAsia="Times New Roman"/>
                <w:b/>
                <w:bCs/>
                <w:sz w:val="18"/>
                <w:szCs w:val="18"/>
                <w:lang w:eastAsia="pt-BR"/>
              </w:rPr>
            </w:pPr>
            <w:r>
              <w:rPr>
                <w:rFonts w:eastAsia="Times New Roman"/>
                <w:b/>
                <w:bCs/>
                <w:sz w:val="18"/>
                <w:szCs w:val="18"/>
                <w:lang w:eastAsia="pt-BR"/>
              </w:rPr>
              <w:t>Altura manométrica mínima (m)</w:t>
            </w:r>
          </w:p>
        </w:tc>
        <w:tc>
          <w:tcPr>
            <w:tcW w:w="0" w:type="auto"/>
            <w:gridSpan w:val="3"/>
            <w:tcBorders>
              <w:top w:val="single" w:sz="8" w:space="0" w:color="auto"/>
              <w:left w:val="nil"/>
              <w:bottom w:val="single" w:sz="8" w:space="0" w:color="auto"/>
              <w:right w:val="single" w:sz="8" w:space="0" w:color="000000"/>
            </w:tcBorders>
            <w:shd w:val="clear" w:color="000000" w:fill="FFFFFF"/>
            <w:noWrap/>
            <w:vAlign w:val="center"/>
          </w:tcPr>
          <w:p w14:paraId="0DAE6CC5" w14:textId="6920B697" w:rsidR="00BA7CC4" w:rsidRPr="00010B65" w:rsidRDefault="00F752B7" w:rsidP="00BA7CC4">
            <w:pPr>
              <w:spacing w:after="0" w:line="240" w:lineRule="auto"/>
              <w:jc w:val="center"/>
              <w:rPr>
                <w:rFonts w:eastAsia="Times New Roman"/>
                <w:b/>
                <w:bCs/>
                <w:sz w:val="18"/>
                <w:szCs w:val="18"/>
                <w:lang w:eastAsia="pt-BR"/>
              </w:rPr>
            </w:pPr>
            <w:r>
              <w:rPr>
                <w:rFonts w:eastAsia="Times New Roman"/>
                <w:b/>
                <w:bCs/>
                <w:sz w:val="18"/>
                <w:szCs w:val="18"/>
                <w:lang w:eastAsia="pt-BR"/>
              </w:rPr>
              <w:t>106,57</w:t>
            </w:r>
          </w:p>
        </w:tc>
      </w:tr>
    </w:tbl>
    <w:p w14:paraId="0191CF29" w14:textId="77777777" w:rsidR="008E0DCE" w:rsidRDefault="008E0DCE" w:rsidP="008E0DCE">
      <w:pPr>
        <w:pStyle w:val="Tabela-Fonte"/>
        <w:jc w:val="center"/>
      </w:pPr>
      <w:r w:rsidRPr="00C71915">
        <w:t xml:space="preserve">Fonte: </w:t>
      </w:r>
      <w:r w:rsidRPr="00C71915">
        <w:rPr>
          <w:bCs/>
          <w:szCs w:val="20"/>
        </w:rPr>
        <w:t>Consórcio Equilíbrio-HIDROBR (2023)</w:t>
      </w:r>
    </w:p>
    <w:p w14:paraId="471FB6C2" w14:textId="77777777" w:rsidR="008E0DCE" w:rsidRPr="008E0DCE" w:rsidRDefault="008E0DCE" w:rsidP="008E0DCE">
      <w:pPr>
        <w:sectPr w:rsidR="008E0DCE" w:rsidRPr="008E0DCE" w:rsidSect="00010B65">
          <w:headerReference w:type="default" r:id="rId22"/>
          <w:pgSz w:w="16838" w:h="11906" w:orient="landscape"/>
          <w:pgMar w:top="1701" w:right="1701" w:bottom="1134" w:left="1134" w:header="0" w:footer="0" w:gutter="0"/>
          <w:cols w:space="708"/>
          <w:docGrid w:linePitch="360"/>
        </w:sectPr>
      </w:pPr>
    </w:p>
    <w:bookmarkEnd w:id="33"/>
    <w:p w14:paraId="6D4ADC88" w14:textId="3E0658ED" w:rsidR="00657530" w:rsidRPr="00C71915" w:rsidRDefault="00657530" w:rsidP="00657530">
      <w:pPr>
        <w:rPr>
          <w:lang w:eastAsia="pt-BR"/>
        </w:rPr>
      </w:pPr>
      <w:r w:rsidRPr="00C71915">
        <w:rPr>
          <w:lang w:eastAsia="pt-BR"/>
        </w:rPr>
        <w:lastRenderedPageBreak/>
        <w:t xml:space="preserve">Foi adotada a altura manométrica de </w:t>
      </w:r>
      <w:r w:rsidR="00C24033">
        <w:rPr>
          <w:lang w:eastAsia="pt-BR"/>
        </w:rPr>
        <w:t>1</w:t>
      </w:r>
      <w:r w:rsidR="00C704D7">
        <w:rPr>
          <w:lang w:eastAsia="pt-BR"/>
        </w:rPr>
        <w:t>1</w:t>
      </w:r>
      <w:r w:rsidR="00C24033">
        <w:rPr>
          <w:lang w:eastAsia="pt-BR"/>
        </w:rPr>
        <w:t>5</w:t>
      </w:r>
      <w:r w:rsidR="00ED1518">
        <w:rPr>
          <w:lang w:eastAsia="pt-BR"/>
        </w:rPr>
        <w:t xml:space="preserve"> m</w:t>
      </w:r>
      <w:r w:rsidR="008211ED">
        <w:rPr>
          <w:lang w:eastAsia="pt-BR"/>
        </w:rPr>
        <w:t xml:space="preserve">, </w:t>
      </w:r>
      <w:r w:rsidRPr="00C71915">
        <w:rPr>
          <w:lang w:eastAsia="pt-BR"/>
        </w:rPr>
        <w:t>de forma a utilizar o rotor específico da bomba selecionada e prover o sistema de uma pequena folga na pressão de recalque.</w:t>
      </w:r>
    </w:p>
    <w:p w14:paraId="6BFB2BF7" w14:textId="074DAEE1" w:rsidR="00657530" w:rsidRPr="00C71915" w:rsidRDefault="00657530" w:rsidP="00657530">
      <w:pPr>
        <w:rPr>
          <w:lang w:eastAsia="pt-BR"/>
        </w:rPr>
      </w:pPr>
      <w:r w:rsidRPr="00C71915">
        <w:rPr>
          <w:lang w:eastAsia="pt-BR"/>
        </w:rPr>
        <w:t>A seguir, serão apresentadas as características e a curva de performance da bomba selecionada</w:t>
      </w:r>
      <w:r w:rsidR="005D23C6">
        <w:rPr>
          <w:lang w:eastAsia="pt-BR"/>
        </w:rPr>
        <w:t xml:space="preserve"> (</w:t>
      </w:r>
      <w:r w:rsidR="005D23C6" w:rsidRPr="005D23C6">
        <w:rPr>
          <w:lang w:eastAsia="pt-BR"/>
        </w:rPr>
        <w:fldChar w:fldCharType="begin"/>
      </w:r>
      <w:r w:rsidR="005D23C6" w:rsidRPr="005D23C6">
        <w:rPr>
          <w:lang w:eastAsia="pt-BR"/>
        </w:rPr>
        <w:instrText xml:space="preserve"> REF _Ref138245113 \h  \* MERGEFORMAT </w:instrText>
      </w:r>
      <w:r w:rsidR="005D23C6" w:rsidRPr="005D23C6">
        <w:rPr>
          <w:lang w:eastAsia="pt-BR"/>
        </w:rPr>
      </w:r>
      <w:r w:rsidR="005D23C6" w:rsidRPr="005D23C6">
        <w:rPr>
          <w:lang w:eastAsia="pt-BR"/>
        </w:rPr>
        <w:fldChar w:fldCharType="separate"/>
      </w:r>
      <w:r w:rsidR="00340BDB" w:rsidRPr="00340BDB">
        <w:t xml:space="preserve">Figura </w:t>
      </w:r>
      <w:r w:rsidR="00340BDB" w:rsidRPr="00340BDB">
        <w:rPr>
          <w:noProof/>
        </w:rPr>
        <w:t>4</w:t>
      </w:r>
      <w:r w:rsidR="005D23C6" w:rsidRPr="005D23C6">
        <w:rPr>
          <w:lang w:eastAsia="pt-BR"/>
        </w:rPr>
        <w:fldChar w:fldCharType="end"/>
      </w:r>
      <w:r w:rsidR="005D23C6" w:rsidRPr="005D23C6">
        <w:rPr>
          <w:lang w:eastAsia="pt-BR"/>
        </w:rPr>
        <w:t>)</w:t>
      </w:r>
      <w:r w:rsidRPr="005D23C6">
        <w:rPr>
          <w:lang w:eastAsia="pt-BR"/>
        </w:rPr>
        <w:t>:</w:t>
      </w:r>
    </w:p>
    <w:p w14:paraId="1DD28590" w14:textId="224CF366" w:rsidR="00657530" w:rsidRPr="00C71915" w:rsidRDefault="00657530" w:rsidP="00657530">
      <w:pPr>
        <w:numPr>
          <w:ilvl w:val="0"/>
          <w:numId w:val="12"/>
        </w:numPr>
        <w:spacing w:before="120" w:after="120"/>
        <w:ind w:hanging="720"/>
      </w:pPr>
      <w:r w:rsidRPr="00C71915">
        <w:t xml:space="preserve">Fabricante: </w:t>
      </w:r>
      <w:r w:rsidR="00C704D7">
        <w:rPr>
          <w:rStyle w:val="ui-provider"/>
        </w:rPr>
        <w:t>EBARA</w:t>
      </w:r>
      <w:r w:rsidRPr="00C71915">
        <w:t>;</w:t>
      </w:r>
    </w:p>
    <w:p w14:paraId="305AAF45" w14:textId="25471AB0" w:rsidR="00657530" w:rsidRPr="00C71915" w:rsidRDefault="00657530" w:rsidP="00657530">
      <w:pPr>
        <w:numPr>
          <w:ilvl w:val="0"/>
          <w:numId w:val="12"/>
        </w:numPr>
        <w:spacing w:before="120" w:after="120"/>
        <w:ind w:hanging="720"/>
      </w:pPr>
      <w:r w:rsidRPr="00C71915">
        <w:t xml:space="preserve">Modelo: </w:t>
      </w:r>
      <w:r w:rsidR="00C704D7">
        <w:rPr>
          <w:rStyle w:val="ui-provider"/>
        </w:rPr>
        <w:t>TH 80/250</w:t>
      </w:r>
      <w:r w:rsidRPr="00C71915">
        <w:t>;</w:t>
      </w:r>
    </w:p>
    <w:p w14:paraId="2202A842" w14:textId="3F191855" w:rsidR="00657530" w:rsidRPr="00C71915" w:rsidRDefault="00657530" w:rsidP="00657530">
      <w:pPr>
        <w:numPr>
          <w:ilvl w:val="0"/>
          <w:numId w:val="12"/>
        </w:numPr>
        <w:spacing w:before="120" w:after="120"/>
        <w:ind w:hanging="720"/>
      </w:pPr>
      <w:r w:rsidRPr="00C71915">
        <w:t xml:space="preserve">Vazão: </w:t>
      </w:r>
      <w:r w:rsidR="00C704D7">
        <w:t>60</w:t>
      </w:r>
      <w:r w:rsidRPr="00C71915">
        <w:t xml:space="preserve"> </w:t>
      </w:r>
      <w:r w:rsidR="00D85E61">
        <w:t>L/s</w:t>
      </w:r>
      <w:r w:rsidRPr="00C71915">
        <w:t>;</w:t>
      </w:r>
    </w:p>
    <w:p w14:paraId="5AFDBCAC" w14:textId="40C7473A" w:rsidR="00657530" w:rsidRPr="008211ED" w:rsidRDefault="00657530" w:rsidP="00657530">
      <w:pPr>
        <w:numPr>
          <w:ilvl w:val="0"/>
          <w:numId w:val="12"/>
        </w:numPr>
        <w:spacing w:before="120" w:after="120"/>
        <w:ind w:hanging="720"/>
      </w:pPr>
      <w:r w:rsidRPr="008211ED">
        <w:t xml:space="preserve">Altura manométrica: </w:t>
      </w:r>
      <w:r w:rsidR="000F4CCF" w:rsidRPr="008211ED">
        <w:t>1</w:t>
      </w:r>
      <w:r w:rsidR="00C704D7">
        <w:t>1</w:t>
      </w:r>
      <w:r w:rsidR="00C24033">
        <w:t>5</w:t>
      </w:r>
      <w:r w:rsidRPr="008211ED">
        <w:t xml:space="preserve"> m;</w:t>
      </w:r>
    </w:p>
    <w:p w14:paraId="533C0460" w14:textId="376ABAE4" w:rsidR="00657530" w:rsidRPr="00C71915" w:rsidRDefault="00657530" w:rsidP="00657530">
      <w:pPr>
        <w:numPr>
          <w:ilvl w:val="0"/>
          <w:numId w:val="12"/>
        </w:numPr>
        <w:spacing w:before="120" w:after="120"/>
        <w:ind w:hanging="720"/>
      </w:pPr>
      <w:r w:rsidRPr="00C71915">
        <w:t xml:space="preserve">Rotação: </w:t>
      </w:r>
      <w:r w:rsidR="00C71915" w:rsidRPr="00C71915">
        <w:t>3500</w:t>
      </w:r>
      <w:r w:rsidRPr="00C71915">
        <w:t xml:space="preserve"> rpm;</w:t>
      </w:r>
    </w:p>
    <w:p w14:paraId="4080B450" w14:textId="0FE37A05" w:rsidR="00657530" w:rsidRPr="008023F2" w:rsidRDefault="00657530" w:rsidP="00657530">
      <w:pPr>
        <w:numPr>
          <w:ilvl w:val="0"/>
          <w:numId w:val="12"/>
        </w:numPr>
        <w:spacing w:before="120" w:after="120"/>
        <w:ind w:hanging="720"/>
      </w:pPr>
      <w:r w:rsidRPr="008023F2">
        <w:t xml:space="preserve">Diâmetro do rotor: </w:t>
      </w:r>
      <w:r w:rsidR="00C704D7">
        <w:t>243</w:t>
      </w:r>
      <w:r w:rsidRPr="008023F2">
        <w:t xml:space="preserve"> mm;</w:t>
      </w:r>
    </w:p>
    <w:p w14:paraId="16134250" w14:textId="60BC28C4" w:rsidR="00657530" w:rsidRPr="00C71915" w:rsidRDefault="00657530" w:rsidP="00657530">
      <w:pPr>
        <w:numPr>
          <w:ilvl w:val="0"/>
          <w:numId w:val="12"/>
        </w:numPr>
        <w:spacing w:before="120" w:after="120"/>
        <w:ind w:hanging="720"/>
      </w:pPr>
      <w:r w:rsidRPr="00C71915">
        <w:t xml:space="preserve">Potência: </w:t>
      </w:r>
      <w:r w:rsidR="00C704D7">
        <w:t>12</w:t>
      </w:r>
      <w:r w:rsidR="00773AD0">
        <w:t xml:space="preserve">5 </w:t>
      </w:r>
      <w:r w:rsidRPr="00C71915">
        <w:t>cv;</w:t>
      </w:r>
    </w:p>
    <w:p w14:paraId="7BE3B0E7" w14:textId="1953BF89" w:rsidR="00657530" w:rsidRPr="00C71915" w:rsidRDefault="00657530" w:rsidP="00657530">
      <w:pPr>
        <w:numPr>
          <w:ilvl w:val="0"/>
          <w:numId w:val="12"/>
        </w:numPr>
        <w:spacing w:before="120" w:after="120"/>
        <w:ind w:hanging="720"/>
      </w:pPr>
      <w:r w:rsidRPr="00C71915">
        <w:t>Tensão: 220/380</w:t>
      </w:r>
      <w:r w:rsidR="008023F2">
        <w:t>/440/760</w:t>
      </w:r>
      <w:r w:rsidRPr="00C71915">
        <w:t xml:space="preserve"> V;</w:t>
      </w:r>
    </w:p>
    <w:p w14:paraId="690696CF" w14:textId="77777777" w:rsidR="00657530" w:rsidRPr="00F2583E" w:rsidRDefault="00657530" w:rsidP="00657530">
      <w:pPr>
        <w:spacing w:line="259" w:lineRule="auto"/>
        <w:jc w:val="left"/>
        <w:rPr>
          <w:b/>
          <w:iCs/>
          <w:szCs w:val="18"/>
          <w:highlight w:val="yellow"/>
        </w:rPr>
      </w:pPr>
      <w:r w:rsidRPr="00F2583E">
        <w:rPr>
          <w:highlight w:val="yellow"/>
        </w:rPr>
        <w:br w:type="page"/>
      </w:r>
    </w:p>
    <w:p w14:paraId="500B30C1" w14:textId="6F337E4E" w:rsidR="000E3572" w:rsidRPr="00C26DC4" w:rsidRDefault="000E3572" w:rsidP="00657530">
      <w:pPr>
        <w:jc w:val="center"/>
      </w:pPr>
      <w:bookmarkStart w:id="37" w:name="_Ref138245113"/>
      <w:bookmarkStart w:id="38" w:name="_Toc138421929"/>
      <w:bookmarkStart w:id="39" w:name="_Toc144907064"/>
      <w:r w:rsidRPr="00C26DC4">
        <w:rPr>
          <w:b/>
          <w:bCs/>
        </w:rPr>
        <w:lastRenderedPageBreak/>
        <w:t xml:space="preserve">Figura </w:t>
      </w:r>
      <w:r w:rsidR="001514DC">
        <w:rPr>
          <w:b/>
          <w:bCs/>
        </w:rPr>
        <w:fldChar w:fldCharType="begin"/>
      </w:r>
      <w:r w:rsidR="001514DC">
        <w:rPr>
          <w:b/>
          <w:bCs/>
        </w:rPr>
        <w:instrText xml:space="preserve"> SEQ Figura \* ARABIC </w:instrText>
      </w:r>
      <w:r w:rsidR="001514DC">
        <w:rPr>
          <w:b/>
          <w:bCs/>
        </w:rPr>
        <w:fldChar w:fldCharType="separate"/>
      </w:r>
      <w:r w:rsidR="00340BDB">
        <w:rPr>
          <w:b/>
          <w:bCs/>
          <w:noProof/>
        </w:rPr>
        <w:t>4</w:t>
      </w:r>
      <w:r w:rsidR="001514DC">
        <w:rPr>
          <w:b/>
          <w:bCs/>
        </w:rPr>
        <w:fldChar w:fldCharType="end"/>
      </w:r>
      <w:bookmarkEnd w:id="37"/>
      <w:r w:rsidRPr="00C26DC4">
        <w:rPr>
          <w:b/>
          <w:bCs/>
        </w:rPr>
        <w:t xml:space="preserve"> -</w:t>
      </w:r>
      <w:r w:rsidRPr="00C26DC4">
        <w:t xml:space="preserve"> </w:t>
      </w:r>
      <w:r w:rsidRPr="00C26DC4">
        <w:rPr>
          <w:b/>
          <w:bCs/>
        </w:rPr>
        <w:t xml:space="preserve">Curva de performance da bomba </w:t>
      </w:r>
      <w:r w:rsidR="00C26DC4">
        <w:rPr>
          <w:b/>
          <w:bCs/>
        </w:rPr>
        <w:t>a ser implantada</w:t>
      </w:r>
      <w:r w:rsidRPr="00C26DC4">
        <w:rPr>
          <w:b/>
          <w:bCs/>
        </w:rPr>
        <w:t xml:space="preserve"> –</w:t>
      </w:r>
      <w:r w:rsidR="00773AD0">
        <w:rPr>
          <w:b/>
          <w:bCs/>
        </w:rPr>
        <w:t xml:space="preserve"> </w:t>
      </w:r>
      <w:r w:rsidR="00AA2ADB">
        <w:rPr>
          <w:b/>
          <w:bCs/>
        </w:rPr>
        <w:t>12</w:t>
      </w:r>
      <w:r w:rsidR="00C26DC4">
        <w:rPr>
          <w:b/>
          <w:bCs/>
        </w:rPr>
        <w:t>5</w:t>
      </w:r>
      <w:r w:rsidRPr="00C26DC4">
        <w:rPr>
          <w:b/>
          <w:bCs/>
        </w:rPr>
        <w:t xml:space="preserve"> C</w:t>
      </w:r>
      <w:r w:rsidR="005165C4" w:rsidRPr="00C26DC4">
        <w:rPr>
          <w:b/>
          <w:bCs/>
        </w:rPr>
        <w:t>V</w:t>
      </w:r>
      <w:bookmarkEnd w:id="38"/>
      <w:bookmarkEnd w:id="39"/>
    </w:p>
    <w:p w14:paraId="78B59063" w14:textId="1D91762B" w:rsidR="00F2583E" w:rsidRDefault="00C704D7" w:rsidP="000E3572">
      <w:pPr>
        <w:jc w:val="center"/>
        <w:rPr>
          <w:highlight w:val="yellow"/>
        </w:rPr>
      </w:pPr>
      <w:r w:rsidRPr="00C704D7">
        <w:rPr>
          <w:noProof/>
        </w:rPr>
        <w:drawing>
          <wp:inline distT="0" distB="0" distL="0" distR="0" wp14:anchorId="7E12657D" wp14:editId="706F04D1">
            <wp:extent cx="5760085" cy="4581525"/>
            <wp:effectExtent l="0" t="0" r="0" b="9525"/>
            <wp:docPr id="858773873" name="Imagem 1"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73873" name="Imagem 1" descr="Gráfico&#10;&#10;Descrição gerada automaticamente"/>
                    <pic:cNvPicPr/>
                  </pic:nvPicPr>
                  <pic:blipFill>
                    <a:blip r:embed="rId23"/>
                    <a:stretch>
                      <a:fillRect/>
                    </a:stretch>
                  </pic:blipFill>
                  <pic:spPr>
                    <a:xfrm>
                      <a:off x="0" y="0"/>
                      <a:ext cx="5760085" cy="4581525"/>
                    </a:xfrm>
                    <a:prstGeom prst="rect">
                      <a:avLst/>
                    </a:prstGeom>
                  </pic:spPr>
                </pic:pic>
              </a:graphicData>
            </a:graphic>
          </wp:inline>
        </w:drawing>
      </w:r>
    </w:p>
    <w:p w14:paraId="19ED5BEB" w14:textId="545AF984" w:rsidR="00F2583E" w:rsidRDefault="00C704D7" w:rsidP="00C704D7">
      <w:pPr>
        <w:rPr>
          <w:highlight w:val="yellow"/>
        </w:rPr>
      </w:pPr>
      <w:r w:rsidRPr="00C704D7">
        <w:rPr>
          <w:noProof/>
        </w:rPr>
        <w:drawing>
          <wp:inline distT="0" distB="0" distL="0" distR="0" wp14:anchorId="5968CAAE" wp14:editId="412324A7">
            <wp:extent cx="5760085" cy="1707515"/>
            <wp:effectExtent l="0" t="0" r="0" b="6985"/>
            <wp:docPr id="1789345161" name="Imagem 1" descr="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45161" name="Imagem 1" descr="Gráfico&#10;&#10;Descrição gerada automaticamente"/>
                    <pic:cNvPicPr/>
                  </pic:nvPicPr>
                  <pic:blipFill>
                    <a:blip r:embed="rId24"/>
                    <a:stretch>
                      <a:fillRect/>
                    </a:stretch>
                  </pic:blipFill>
                  <pic:spPr>
                    <a:xfrm>
                      <a:off x="0" y="0"/>
                      <a:ext cx="5760085" cy="1707515"/>
                    </a:xfrm>
                    <a:prstGeom prst="rect">
                      <a:avLst/>
                    </a:prstGeom>
                  </pic:spPr>
                </pic:pic>
              </a:graphicData>
            </a:graphic>
          </wp:inline>
        </w:drawing>
      </w:r>
    </w:p>
    <w:p w14:paraId="5A7F3D44" w14:textId="7C42037D" w:rsidR="00564B6C" w:rsidRDefault="00C71915" w:rsidP="00C704D7">
      <w:pPr>
        <w:pStyle w:val="Tabela-Fonte"/>
        <w:jc w:val="center"/>
        <w:rPr>
          <w:bCs/>
          <w:szCs w:val="20"/>
        </w:rPr>
      </w:pPr>
      <w:bookmarkStart w:id="40" w:name="_Ref138241004"/>
      <w:bookmarkStart w:id="41" w:name="_Toc138421930"/>
      <w:r w:rsidRPr="00C71915">
        <w:t xml:space="preserve">Fonte: </w:t>
      </w:r>
      <w:r w:rsidRPr="00C71915">
        <w:rPr>
          <w:bCs/>
          <w:szCs w:val="20"/>
        </w:rPr>
        <w:t>Consórcio Equilíbrio-HIDROBR (2023)</w:t>
      </w:r>
      <w:bookmarkEnd w:id="40"/>
      <w:bookmarkEnd w:id="41"/>
    </w:p>
    <w:p w14:paraId="7CE4E4B1" w14:textId="71ABD6E7" w:rsidR="00564B6C" w:rsidRDefault="00564B6C" w:rsidP="000E3572">
      <w:pPr>
        <w:rPr>
          <w:lang w:eastAsia="pt-BR"/>
        </w:rPr>
      </w:pPr>
      <w:r w:rsidRPr="007674E7">
        <w:rPr>
          <w:lang w:eastAsia="pt-BR"/>
        </w:rPr>
        <w:t>Conforme a curva da bomba apresentada</w:t>
      </w:r>
      <w:r w:rsidR="005D23C6">
        <w:rPr>
          <w:lang w:eastAsia="pt-BR"/>
        </w:rPr>
        <w:t xml:space="preserve"> </w:t>
      </w:r>
      <w:r w:rsidR="005D23C6" w:rsidRPr="005D23C6">
        <w:rPr>
          <w:lang w:eastAsia="pt-BR"/>
        </w:rPr>
        <w:t>(</w:t>
      </w:r>
      <w:r w:rsidR="005D23C6" w:rsidRPr="005D23C6">
        <w:rPr>
          <w:lang w:eastAsia="pt-BR"/>
        </w:rPr>
        <w:fldChar w:fldCharType="begin"/>
      </w:r>
      <w:r w:rsidR="005D23C6" w:rsidRPr="005D23C6">
        <w:rPr>
          <w:lang w:eastAsia="pt-BR"/>
        </w:rPr>
        <w:instrText xml:space="preserve"> REF _Ref138245113 \h  \* MERGEFORMAT </w:instrText>
      </w:r>
      <w:r w:rsidR="005D23C6" w:rsidRPr="005D23C6">
        <w:rPr>
          <w:lang w:eastAsia="pt-BR"/>
        </w:rPr>
      </w:r>
      <w:r w:rsidR="005D23C6" w:rsidRPr="005D23C6">
        <w:rPr>
          <w:lang w:eastAsia="pt-BR"/>
        </w:rPr>
        <w:fldChar w:fldCharType="separate"/>
      </w:r>
      <w:r w:rsidR="00340BDB" w:rsidRPr="00340BDB">
        <w:t xml:space="preserve">Figura </w:t>
      </w:r>
      <w:r w:rsidR="00340BDB" w:rsidRPr="00340BDB">
        <w:rPr>
          <w:noProof/>
        </w:rPr>
        <w:t>4</w:t>
      </w:r>
      <w:r w:rsidR="005D23C6" w:rsidRPr="005D23C6">
        <w:rPr>
          <w:lang w:eastAsia="pt-BR"/>
        </w:rPr>
        <w:fldChar w:fldCharType="end"/>
      </w:r>
      <w:r w:rsidR="005D23C6" w:rsidRPr="005D23C6">
        <w:rPr>
          <w:lang w:eastAsia="pt-BR"/>
        </w:rPr>
        <w:t>)</w:t>
      </w:r>
      <w:r w:rsidRPr="007674E7">
        <w:rPr>
          <w:lang w:eastAsia="pt-BR"/>
        </w:rPr>
        <w:t xml:space="preserve">, o NPSH requerido é de </w:t>
      </w:r>
      <w:r w:rsidR="002C6277">
        <w:rPr>
          <w:lang w:eastAsia="pt-BR"/>
        </w:rPr>
        <w:t>3,</w:t>
      </w:r>
      <w:r w:rsidR="001E072F">
        <w:rPr>
          <w:lang w:eastAsia="pt-BR"/>
        </w:rPr>
        <w:t xml:space="preserve">0 </w:t>
      </w:r>
      <w:r w:rsidRPr="007674E7">
        <w:rPr>
          <w:lang w:eastAsia="pt-BR"/>
        </w:rPr>
        <w:t>m</w:t>
      </w:r>
      <w:r w:rsidR="00C704D7">
        <w:rPr>
          <w:lang w:eastAsia="pt-BR"/>
        </w:rPr>
        <w:t>etros</w:t>
      </w:r>
      <w:r w:rsidR="0002088E">
        <w:rPr>
          <w:lang w:eastAsia="pt-BR"/>
        </w:rPr>
        <w:t xml:space="preserve">. </w:t>
      </w:r>
      <w:r w:rsidR="007674E7" w:rsidRPr="007674E7">
        <w:rPr>
          <w:lang w:eastAsia="pt-BR"/>
        </w:rPr>
        <w:t xml:space="preserve">Já o NPSH disponível foi calculado, de acordo com a </w:t>
      </w:r>
      <w:r w:rsidR="007674E7" w:rsidRPr="007674E7">
        <w:rPr>
          <w:lang w:eastAsia="pt-BR"/>
        </w:rPr>
        <w:fldChar w:fldCharType="begin"/>
      </w:r>
      <w:r w:rsidR="007674E7" w:rsidRPr="007674E7">
        <w:rPr>
          <w:lang w:eastAsia="pt-BR"/>
        </w:rPr>
        <w:instrText xml:space="preserve"> REF _Ref138240998 \h </w:instrText>
      </w:r>
      <w:r w:rsidR="007674E7">
        <w:rPr>
          <w:lang w:eastAsia="pt-BR"/>
        </w:rPr>
        <w:instrText xml:space="preserve"> \* MERGEFORMAT </w:instrText>
      </w:r>
      <w:r w:rsidR="007674E7" w:rsidRPr="007674E7">
        <w:rPr>
          <w:lang w:eastAsia="pt-BR"/>
        </w:rPr>
      </w:r>
      <w:r w:rsidR="007674E7" w:rsidRPr="007674E7">
        <w:rPr>
          <w:lang w:eastAsia="pt-BR"/>
        </w:rPr>
        <w:fldChar w:fldCharType="separate"/>
      </w:r>
      <w:r w:rsidR="00340BDB" w:rsidRPr="00EB49A8">
        <w:t xml:space="preserve">Tabela </w:t>
      </w:r>
      <w:r w:rsidR="00340BDB">
        <w:rPr>
          <w:noProof/>
        </w:rPr>
        <w:t>4</w:t>
      </w:r>
      <w:r w:rsidR="007674E7" w:rsidRPr="007674E7">
        <w:rPr>
          <w:lang w:eastAsia="pt-BR"/>
        </w:rPr>
        <w:fldChar w:fldCharType="end"/>
      </w:r>
      <w:r w:rsidR="007674E7" w:rsidRPr="007674E7">
        <w:rPr>
          <w:lang w:eastAsia="pt-BR"/>
        </w:rPr>
        <w:t xml:space="preserve">, sendo este superior ao requerido. </w:t>
      </w:r>
    </w:p>
    <w:p w14:paraId="60F687DD" w14:textId="77777777" w:rsidR="00F8717A" w:rsidRDefault="00F8717A" w:rsidP="000E3572">
      <w:pPr>
        <w:rPr>
          <w:lang w:eastAsia="pt-BR"/>
        </w:rPr>
      </w:pPr>
    </w:p>
    <w:p w14:paraId="2B228907" w14:textId="77777777" w:rsidR="00F8717A" w:rsidRPr="007674E7" w:rsidRDefault="00F8717A" w:rsidP="000E3572">
      <w:pPr>
        <w:rPr>
          <w:lang w:eastAsia="pt-BR"/>
        </w:rPr>
      </w:pPr>
    </w:p>
    <w:p w14:paraId="79A94CA8" w14:textId="644DAA1D" w:rsidR="000E3572" w:rsidRPr="00EB49A8" w:rsidRDefault="000E3572" w:rsidP="000E3572">
      <w:pPr>
        <w:pStyle w:val="Tabela-TtulodeTabela"/>
      </w:pPr>
      <w:bookmarkStart w:id="42" w:name="_Ref138240998"/>
      <w:bookmarkStart w:id="43" w:name="_Toc524011639"/>
      <w:bookmarkStart w:id="44" w:name="_Toc524011769"/>
      <w:bookmarkStart w:id="45" w:name="_Toc532290680"/>
      <w:bookmarkStart w:id="46" w:name="_Toc138422696"/>
      <w:bookmarkStart w:id="47" w:name="_Toc145076812"/>
      <w:r w:rsidRPr="00EB49A8">
        <w:lastRenderedPageBreak/>
        <w:t xml:space="preserve">Tabela </w:t>
      </w:r>
      <w:r w:rsidR="00340BDB">
        <w:fldChar w:fldCharType="begin"/>
      </w:r>
      <w:r w:rsidR="00340BDB">
        <w:instrText xml:space="preserve"> SEQ Tabela \* ARABIC </w:instrText>
      </w:r>
      <w:r w:rsidR="00340BDB">
        <w:fldChar w:fldCharType="separate"/>
      </w:r>
      <w:r w:rsidR="00340BDB">
        <w:rPr>
          <w:noProof/>
        </w:rPr>
        <w:t>4</w:t>
      </w:r>
      <w:r w:rsidR="00340BDB">
        <w:rPr>
          <w:noProof/>
        </w:rPr>
        <w:fldChar w:fldCharType="end"/>
      </w:r>
      <w:bookmarkEnd w:id="42"/>
      <w:r w:rsidRPr="00EB49A8">
        <w:rPr>
          <w:noProof/>
        </w:rPr>
        <w:t xml:space="preserve"> </w:t>
      </w:r>
      <w:r w:rsidRPr="00EB49A8">
        <w:t xml:space="preserve">– Cálculo do NPSH (Net Positive </w:t>
      </w:r>
      <w:proofErr w:type="spellStart"/>
      <w:r w:rsidRPr="00EB49A8">
        <w:t>Suction</w:t>
      </w:r>
      <w:proofErr w:type="spellEnd"/>
      <w:r w:rsidRPr="00EB49A8">
        <w:t xml:space="preserve"> Head)</w:t>
      </w:r>
      <w:bookmarkEnd w:id="43"/>
      <w:bookmarkEnd w:id="44"/>
      <w:bookmarkEnd w:id="45"/>
      <w:bookmarkEnd w:id="46"/>
      <w:bookmarkEnd w:id="4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05"/>
        <w:gridCol w:w="4456"/>
      </w:tblGrid>
      <w:tr w:rsidR="003B7ABD" w:rsidRPr="00F2583E" w14:paraId="0AAC31D4" w14:textId="77777777" w:rsidTr="003B7ABD">
        <w:tc>
          <w:tcPr>
            <w:tcW w:w="9061" w:type="dxa"/>
            <w:gridSpan w:val="2"/>
            <w:shd w:val="clear" w:color="auto" w:fill="5B9BD5" w:themeFill="accent5"/>
          </w:tcPr>
          <w:p w14:paraId="6428C220" w14:textId="327B7AEA" w:rsidR="003B7ABD" w:rsidRPr="00EB49A8" w:rsidRDefault="003B7ABD" w:rsidP="003B7ABD">
            <w:pPr>
              <w:pStyle w:val="Tabela-TtulodeTabela"/>
              <w:spacing w:line="240" w:lineRule="auto"/>
            </w:pPr>
            <w:r w:rsidRPr="00EB49A8">
              <w:t xml:space="preserve">CÁLCULO DO NPSH (Net Positive </w:t>
            </w:r>
            <w:proofErr w:type="spellStart"/>
            <w:r w:rsidRPr="00EB49A8">
              <w:t>Suction</w:t>
            </w:r>
            <w:proofErr w:type="spellEnd"/>
            <w:r w:rsidRPr="00EB49A8">
              <w:t xml:space="preserve"> Head)</w:t>
            </w:r>
          </w:p>
        </w:tc>
      </w:tr>
      <w:tr w:rsidR="000E3572" w:rsidRPr="00F2583E" w14:paraId="52B42FA5" w14:textId="77777777" w:rsidTr="0063474A">
        <w:tc>
          <w:tcPr>
            <w:tcW w:w="4605" w:type="dxa"/>
            <w:shd w:val="clear" w:color="auto" w:fill="auto"/>
          </w:tcPr>
          <w:p w14:paraId="6EEEC1E3" w14:textId="77777777" w:rsidR="000E3572" w:rsidRPr="00EB49A8" w:rsidRDefault="000E3572" w:rsidP="003B7ABD">
            <w:pPr>
              <w:pStyle w:val="Tabela-RtulodeTabela"/>
            </w:pPr>
            <w:r w:rsidRPr="00EB49A8">
              <w:t>Média de Temperatura (°c)</w:t>
            </w:r>
          </w:p>
        </w:tc>
        <w:tc>
          <w:tcPr>
            <w:tcW w:w="4456" w:type="dxa"/>
            <w:shd w:val="clear" w:color="auto" w:fill="auto"/>
          </w:tcPr>
          <w:p w14:paraId="58912137" w14:textId="77777777" w:rsidR="000E3572" w:rsidRPr="00EB49A8" w:rsidRDefault="000E3572" w:rsidP="003B7ABD">
            <w:pPr>
              <w:pStyle w:val="Tabela-Dados"/>
            </w:pPr>
            <w:r w:rsidRPr="00EB49A8">
              <w:t>20,00</w:t>
            </w:r>
          </w:p>
        </w:tc>
      </w:tr>
      <w:tr w:rsidR="000E3572" w:rsidRPr="00F2583E" w14:paraId="41C3DC4B" w14:textId="77777777" w:rsidTr="0063474A">
        <w:tc>
          <w:tcPr>
            <w:tcW w:w="4605" w:type="dxa"/>
            <w:shd w:val="clear" w:color="auto" w:fill="auto"/>
          </w:tcPr>
          <w:p w14:paraId="65949FA9" w14:textId="77777777" w:rsidR="000E3572" w:rsidRPr="00EB49A8" w:rsidRDefault="000E3572" w:rsidP="003B7ABD">
            <w:pPr>
              <w:pStyle w:val="Tabela-RtulodeTabela"/>
            </w:pPr>
            <w:r w:rsidRPr="00EB49A8">
              <w:t>rotação nominal da bomba (rpm)</w:t>
            </w:r>
          </w:p>
        </w:tc>
        <w:tc>
          <w:tcPr>
            <w:tcW w:w="4456" w:type="dxa"/>
            <w:shd w:val="clear" w:color="auto" w:fill="auto"/>
          </w:tcPr>
          <w:p w14:paraId="11BE049E" w14:textId="7A9DCCF1" w:rsidR="000E3572" w:rsidRPr="00EB49A8" w:rsidRDefault="00EB49A8" w:rsidP="003B7ABD">
            <w:pPr>
              <w:pStyle w:val="Tabela-Dados"/>
            </w:pPr>
            <w:r w:rsidRPr="00EB49A8">
              <w:t>3500</w:t>
            </w:r>
          </w:p>
        </w:tc>
      </w:tr>
      <w:tr w:rsidR="000E3572" w:rsidRPr="00F2583E" w14:paraId="5872680C" w14:textId="77777777" w:rsidTr="0063474A">
        <w:tc>
          <w:tcPr>
            <w:tcW w:w="4605" w:type="dxa"/>
            <w:shd w:val="clear" w:color="auto" w:fill="auto"/>
          </w:tcPr>
          <w:p w14:paraId="11E6FA3F" w14:textId="1AE06A9C" w:rsidR="000E3572" w:rsidRPr="007108F0" w:rsidRDefault="000E3572" w:rsidP="003B7ABD">
            <w:pPr>
              <w:pStyle w:val="Tabela-RtulodeTabela"/>
            </w:pPr>
            <w:r w:rsidRPr="007108F0">
              <w:t>altura de sucção (m)</w:t>
            </w:r>
          </w:p>
        </w:tc>
        <w:tc>
          <w:tcPr>
            <w:tcW w:w="4456" w:type="dxa"/>
            <w:shd w:val="clear" w:color="auto" w:fill="auto"/>
          </w:tcPr>
          <w:p w14:paraId="651B03EC" w14:textId="7201F97C" w:rsidR="000E3572" w:rsidRPr="007108F0" w:rsidRDefault="00825687" w:rsidP="003B7ABD">
            <w:pPr>
              <w:pStyle w:val="Tabela-Dados"/>
            </w:pPr>
            <w:r>
              <w:t>6,8</w:t>
            </w:r>
          </w:p>
        </w:tc>
      </w:tr>
      <w:tr w:rsidR="000E3572" w:rsidRPr="00F2583E" w14:paraId="664F2169" w14:textId="77777777" w:rsidTr="0063474A">
        <w:tc>
          <w:tcPr>
            <w:tcW w:w="4605" w:type="dxa"/>
            <w:shd w:val="clear" w:color="auto" w:fill="auto"/>
          </w:tcPr>
          <w:p w14:paraId="380E831B" w14:textId="1FC19CF3" w:rsidR="000E3572" w:rsidRPr="007108F0" w:rsidRDefault="000E3572" w:rsidP="003B7ABD">
            <w:pPr>
              <w:pStyle w:val="Tabela-RtulodeTabela"/>
            </w:pPr>
            <w:r w:rsidRPr="007108F0">
              <w:t>pressão atmosf</w:t>
            </w:r>
            <w:r w:rsidR="0011064C" w:rsidRPr="007108F0">
              <w:t>É</w:t>
            </w:r>
            <w:r w:rsidRPr="007108F0">
              <w:t>rica (m)</w:t>
            </w:r>
          </w:p>
        </w:tc>
        <w:tc>
          <w:tcPr>
            <w:tcW w:w="4456" w:type="dxa"/>
            <w:shd w:val="clear" w:color="auto" w:fill="auto"/>
          </w:tcPr>
          <w:p w14:paraId="1FC8681F" w14:textId="69E68754" w:rsidR="000E3572" w:rsidRPr="007108F0" w:rsidRDefault="007108F0" w:rsidP="003B7ABD">
            <w:pPr>
              <w:pStyle w:val="Tabela-Dados"/>
            </w:pPr>
            <w:r w:rsidRPr="007108F0">
              <w:t>9,</w:t>
            </w:r>
            <w:r w:rsidR="00DC0BAF">
              <w:t>82</w:t>
            </w:r>
          </w:p>
        </w:tc>
      </w:tr>
      <w:tr w:rsidR="000E3572" w:rsidRPr="00F2583E" w14:paraId="1CC2591E" w14:textId="77777777" w:rsidTr="0063474A">
        <w:tc>
          <w:tcPr>
            <w:tcW w:w="4605" w:type="dxa"/>
            <w:shd w:val="clear" w:color="auto" w:fill="auto"/>
          </w:tcPr>
          <w:p w14:paraId="04C1A32C" w14:textId="77777777" w:rsidR="000E3572" w:rsidRPr="00904633" w:rsidRDefault="000E3572" w:rsidP="003B7ABD">
            <w:pPr>
              <w:pStyle w:val="Tabela-RtulodeTabela"/>
            </w:pPr>
            <w:r w:rsidRPr="00904633">
              <w:t>pressão de vapor (m)</w:t>
            </w:r>
          </w:p>
        </w:tc>
        <w:tc>
          <w:tcPr>
            <w:tcW w:w="4456" w:type="dxa"/>
            <w:shd w:val="clear" w:color="auto" w:fill="auto"/>
          </w:tcPr>
          <w:p w14:paraId="139D834A" w14:textId="64541E3A" w:rsidR="000E3572" w:rsidRPr="0011064C" w:rsidRDefault="00904633" w:rsidP="003B7ABD">
            <w:pPr>
              <w:pStyle w:val="Tabela-Dados"/>
            </w:pPr>
            <w:r>
              <w:t>0,2</w:t>
            </w:r>
            <w:r w:rsidR="00DC0BAF">
              <w:t>3</w:t>
            </w:r>
          </w:p>
        </w:tc>
      </w:tr>
      <w:tr w:rsidR="000E3572" w:rsidRPr="00F2583E" w14:paraId="66128C17" w14:textId="77777777" w:rsidTr="0063474A">
        <w:tc>
          <w:tcPr>
            <w:tcW w:w="4605" w:type="dxa"/>
            <w:shd w:val="clear" w:color="auto" w:fill="auto"/>
          </w:tcPr>
          <w:p w14:paraId="66E1A651" w14:textId="26B1950F" w:rsidR="000E3572" w:rsidRPr="0011064C" w:rsidRDefault="000E3572" w:rsidP="003B7ABD">
            <w:pPr>
              <w:pStyle w:val="Tabela-RtulodeTabela"/>
            </w:pPr>
            <w:r w:rsidRPr="0011064C">
              <w:t>perda</w:t>
            </w:r>
            <w:r w:rsidR="002E1F94">
              <w:t xml:space="preserve"> </w:t>
            </w:r>
            <w:r w:rsidRPr="0011064C">
              <w:t>de carga na sucção (m)</w:t>
            </w:r>
          </w:p>
        </w:tc>
        <w:tc>
          <w:tcPr>
            <w:tcW w:w="4456" w:type="dxa"/>
            <w:shd w:val="clear" w:color="auto" w:fill="auto"/>
          </w:tcPr>
          <w:p w14:paraId="79B66A22" w14:textId="60D92B3A" w:rsidR="000E3572" w:rsidRPr="0011064C" w:rsidRDefault="000E3572" w:rsidP="003B7ABD">
            <w:pPr>
              <w:pStyle w:val="Tabela-Dados"/>
            </w:pPr>
            <w:r w:rsidRPr="0011064C">
              <w:t>0,</w:t>
            </w:r>
            <w:r w:rsidR="00C65C54">
              <w:t>02</w:t>
            </w:r>
          </w:p>
        </w:tc>
      </w:tr>
      <w:tr w:rsidR="000E3572" w:rsidRPr="00F2583E" w14:paraId="296CA736" w14:textId="77777777" w:rsidTr="0063474A">
        <w:tc>
          <w:tcPr>
            <w:tcW w:w="9061" w:type="dxa"/>
            <w:gridSpan w:val="2"/>
            <w:shd w:val="clear" w:color="auto" w:fill="auto"/>
          </w:tcPr>
          <w:p w14:paraId="7095445D" w14:textId="77777777" w:rsidR="000E3572" w:rsidRPr="00F2583E" w:rsidRDefault="000E3572" w:rsidP="003B7ABD">
            <w:pPr>
              <w:pStyle w:val="Tabela-Dados"/>
              <w:rPr>
                <w:highlight w:val="yellow"/>
              </w:rPr>
            </w:pPr>
            <w:r w:rsidRPr="00904633">
              <w:rPr>
                <w:noProof/>
              </w:rPr>
              <w:drawing>
                <wp:inline distT="0" distB="0" distL="0" distR="0" wp14:anchorId="1E2BEA91" wp14:editId="15D27A92">
                  <wp:extent cx="5400675" cy="209550"/>
                  <wp:effectExtent l="0" t="0" r="0" b="0"/>
                  <wp:docPr id="903091341"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extLst>
                              <a:ext uri="{28A0092B-C50C-407E-A947-70E740481C1C}">
                                <a14:useLocalDpi xmlns:a14="http://schemas.microsoft.com/office/drawing/2010/main" val="0"/>
                              </a:ext>
                            </a:extLst>
                          </a:blip>
                          <a:srcRect b="29033"/>
                          <a:stretch>
                            <a:fillRect/>
                          </a:stretch>
                        </pic:blipFill>
                        <pic:spPr bwMode="auto">
                          <a:xfrm>
                            <a:off x="0" y="0"/>
                            <a:ext cx="5400675" cy="209550"/>
                          </a:xfrm>
                          <a:prstGeom prst="rect">
                            <a:avLst/>
                          </a:prstGeom>
                          <a:noFill/>
                          <a:ln>
                            <a:noFill/>
                          </a:ln>
                        </pic:spPr>
                      </pic:pic>
                    </a:graphicData>
                  </a:graphic>
                </wp:inline>
              </w:drawing>
            </w:r>
          </w:p>
        </w:tc>
      </w:tr>
      <w:tr w:rsidR="000E3572" w:rsidRPr="00F2583E" w14:paraId="754F640A" w14:textId="77777777" w:rsidTr="0063474A">
        <w:tc>
          <w:tcPr>
            <w:tcW w:w="4605" w:type="dxa"/>
            <w:shd w:val="clear" w:color="auto" w:fill="auto"/>
          </w:tcPr>
          <w:p w14:paraId="48578D2C" w14:textId="77777777" w:rsidR="000E3572" w:rsidRPr="00564B6C" w:rsidRDefault="000E3572" w:rsidP="003B7ABD">
            <w:pPr>
              <w:pStyle w:val="Tabela-RtulodeTabela"/>
            </w:pPr>
            <w:r w:rsidRPr="00564B6C">
              <w:t>npsh requerido (m)</w:t>
            </w:r>
          </w:p>
        </w:tc>
        <w:tc>
          <w:tcPr>
            <w:tcW w:w="4456" w:type="dxa"/>
            <w:shd w:val="clear" w:color="auto" w:fill="auto"/>
          </w:tcPr>
          <w:p w14:paraId="61CFA08E" w14:textId="4FED7C3D" w:rsidR="000E3572" w:rsidRPr="00CD380D" w:rsidRDefault="00DC0BAF" w:rsidP="003B7ABD">
            <w:pPr>
              <w:pStyle w:val="Tabela-Dados"/>
            </w:pPr>
            <w:r>
              <w:t>3,00</w:t>
            </w:r>
          </w:p>
        </w:tc>
      </w:tr>
      <w:tr w:rsidR="000E3572" w:rsidRPr="00F2583E" w14:paraId="0866686A" w14:textId="77777777" w:rsidTr="0063474A">
        <w:tc>
          <w:tcPr>
            <w:tcW w:w="4605" w:type="dxa"/>
            <w:shd w:val="clear" w:color="auto" w:fill="auto"/>
          </w:tcPr>
          <w:p w14:paraId="01BDC886" w14:textId="77777777" w:rsidR="000E3572" w:rsidRPr="007108F0" w:rsidRDefault="000E3572" w:rsidP="003B7ABD">
            <w:pPr>
              <w:pStyle w:val="Tabela-RtulodeTabela"/>
            </w:pPr>
            <w:r w:rsidRPr="007108F0">
              <w:t>npsh disponível (m)</w:t>
            </w:r>
          </w:p>
        </w:tc>
        <w:tc>
          <w:tcPr>
            <w:tcW w:w="4456" w:type="dxa"/>
            <w:shd w:val="clear" w:color="auto" w:fill="auto"/>
          </w:tcPr>
          <w:p w14:paraId="68C27DF1" w14:textId="5C787C94" w:rsidR="000E3572" w:rsidRPr="00644F19" w:rsidRDefault="00825687" w:rsidP="003B7ABD">
            <w:pPr>
              <w:pStyle w:val="Tabela-Dados"/>
            </w:pPr>
            <w:r>
              <w:t>3,27</w:t>
            </w:r>
          </w:p>
        </w:tc>
      </w:tr>
    </w:tbl>
    <w:p w14:paraId="5BC0572A" w14:textId="2D6BBDB4" w:rsidR="000E3572" w:rsidRPr="00564B6C" w:rsidRDefault="000E3572" w:rsidP="000E3572">
      <w:pPr>
        <w:pStyle w:val="Tabela-Fonte"/>
        <w:jc w:val="center"/>
      </w:pPr>
      <w:r w:rsidRPr="00564B6C">
        <w:t xml:space="preserve">Fonte: </w:t>
      </w:r>
      <w:r w:rsidRPr="00564B6C">
        <w:rPr>
          <w:bCs/>
          <w:szCs w:val="20"/>
        </w:rPr>
        <w:t>Consórcio Equilíbrio-HIDROBR (2023)</w:t>
      </w:r>
    </w:p>
    <w:p w14:paraId="1B2EE0F0" w14:textId="5A5F9C5B" w:rsidR="000E3572" w:rsidRPr="000E3572" w:rsidRDefault="000E3572" w:rsidP="000E3572">
      <w:r w:rsidRPr="00564B6C">
        <w:t xml:space="preserve">Consta que a eficiência disponível é de </w:t>
      </w:r>
      <w:r w:rsidR="0089531D">
        <w:t>7</w:t>
      </w:r>
      <w:r w:rsidR="00AE660F">
        <w:t>4</w:t>
      </w:r>
      <w:r w:rsidRPr="00564B6C">
        <w:t xml:space="preserve">,0% e a potência a ser instalada será de </w:t>
      </w:r>
      <w:r w:rsidR="0089531D">
        <w:t>12</w:t>
      </w:r>
      <w:r w:rsidR="007108F0" w:rsidRPr="00564B6C">
        <w:t>5</w:t>
      </w:r>
      <w:r w:rsidRPr="00564B6C">
        <w:t xml:space="preserve"> </w:t>
      </w:r>
      <w:proofErr w:type="spellStart"/>
      <w:r w:rsidR="005D23C6">
        <w:t>CV</w:t>
      </w:r>
      <w:r w:rsidR="007108F0" w:rsidRPr="00564B6C">
        <w:t>.</w:t>
      </w:r>
      <w:r w:rsidR="00AC7AEF">
        <w:t>p</w:t>
      </w:r>
      <w:proofErr w:type="spellEnd"/>
    </w:p>
    <w:p w14:paraId="1B40239E" w14:textId="3869EBE2" w:rsidR="00DC6EC8" w:rsidRDefault="00DC6EC8" w:rsidP="00255B5C">
      <w:pPr>
        <w:pStyle w:val="Ttulo2"/>
      </w:pPr>
      <w:bookmarkStart w:id="48" w:name="_Toc144907154"/>
      <w:r>
        <w:t>ADUTORA DE ÁGUA BRUTA</w:t>
      </w:r>
      <w:r w:rsidR="00C456A3">
        <w:t xml:space="preserve"> (</w:t>
      </w:r>
      <w:r w:rsidR="005B0645">
        <w:t>RECALQUE</w:t>
      </w:r>
      <w:r w:rsidR="00C456A3">
        <w:t>)</w:t>
      </w:r>
      <w:bookmarkEnd w:id="48"/>
    </w:p>
    <w:p w14:paraId="3E39F2DA" w14:textId="3C950518" w:rsidR="000E3572" w:rsidRDefault="000E3572" w:rsidP="000E3572">
      <w:r>
        <w:t>Está previst</w:t>
      </w:r>
      <w:r w:rsidR="00861DB6">
        <w:t>a</w:t>
      </w:r>
      <w:r>
        <w:t xml:space="preserve"> a</w:t>
      </w:r>
      <w:r w:rsidR="00096286">
        <w:t xml:space="preserve"> </w:t>
      </w:r>
      <w:r w:rsidR="00291216">
        <w:t>implantação</w:t>
      </w:r>
      <w:r w:rsidR="00096286">
        <w:t xml:space="preserve"> d</w:t>
      </w:r>
      <w:r w:rsidR="004553B5">
        <w:t>e uma</w:t>
      </w:r>
      <w:r>
        <w:t xml:space="preserve"> adutora de água bruta, </w:t>
      </w:r>
      <w:r w:rsidR="004553B5">
        <w:t>concebida</w:t>
      </w:r>
      <w:r w:rsidR="006A46C6">
        <w:t xml:space="preserve"> </w:t>
      </w:r>
      <w:r w:rsidR="00AC7AEF">
        <w:t xml:space="preserve">predominantemente </w:t>
      </w:r>
      <w:r w:rsidR="006A46C6">
        <w:t xml:space="preserve">em PVC </w:t>
      </w:r>
      <w:proofErr w:type="spellStart"/>
      <w:r w:rsidR="006A46C6">
        <w:t>DEFoFo</w:t>
      </w:r>
      <w:proofErr w:type="spellEnd"/>
      <w:r w:rsidR="0002088E">
        <w:t xml:space="preserve"> PN 16</w:t>
      </w:r>
      <w:r w:rsidR="006A46C6">
        <w:t xml:space="preserve"> </w:t>
      </w:r>
      <w:r>
        <w:t xml:space="preserve">DN </w:t>
      </w:r>
      <w:r w:rsidR="0002088E">
        <w:t>300</w:t>
      </w:r>
      <w:r>
        <w:t>mm</w:t>
      </w:r>
      <w:bookmarkStart w:id="49" w:name="_Hlk138058755"/>
      <w:bookmarkStart w:id="50" w:name="_Hlk138059014"/>
      <w:r w:rsidR="000D23F6">
        <w:t xml:space="preserve"> que se inicia na </w:t>
      </w:r>
      <w:r w:rsidR="006F0C83">
        <w:t>estação elevatória</w:t>
      </w:r>
      <w:r w:rsidR="000D23F6">
        <w:t xml:space="preserve"> e é direcionada até </w:t>
      </w:r>
      <w:r w:rsidR="0002088E">
        <w:t xml:space="preserve">a </w:t>
      </w:r>
      <w:r w:rsidR="002C6277">
        <w:t>n</w:t>
      </w:r>
      <w:r w:rsidR="0002088E">
        <w:t>ova ETA</w:t>
      </w:r>
      <w:r w:rsidR="004553B5">
        <w:t>.</w:t>
      </w:r>
      <w:bookmarkStart w:id="51" w:name="_Hlk138060389"/>
      <w:bookmarkEnd w:id="49"/>
    </w:p>
    <w:p w14:paraId="50266824" w14:textId="4EC649AF" w:rsidR="000E3572" w:rsidRDefault="00291216" w:rsidP="000E3572">
      <w:r>
        <w:t>A rede adutora de água bruta proposta</w:t>
      </w:r>
      <w:r w:rsidR="000E3572">
        <w:t xml:space="preserve"> </w:t>
      </w:r>
      <w:r>
        <w:t xml:space="preserve">possui </w:t>
      </w:r>
      <w:r w:rsidR="000E3572">
        <w:t>as seguintes características operacionais:</w:t>
      </w:r>
    </w:p>
    <w:bookmarkEnd w:id="50"/>
    <w:bookmarkEnd w:id="51"/>
    <w:p w14:paraId="7F06631D" w14:textId="2942180F" w:rsidR="000E3572" w:rsidRPr="002C0E86" w:rsidRDefault="000E3572" w:rsidP="00291216">
      <w:pPr>
        <w:pStyle w:val="PargrafodaLista"/>
        <w:numPr>
          <w:ilvl w:val="0"/>
          <w:numId w:val="18"/>
        </w:numPr>
        <w:spacing w:before="120" w:after="120"/>
      </w:pPr>
      <w:r>
        <w:t xml:space="preserve">Diâmetro: </w:t>
      </w:r>
      <w:r w:rsidR="0002088E">
        <w:t>30</w:t>
      </w:r>
      <w:r w:rsidRPr="002C0E86">
        <w:t>0 mm;</w:t>
      </w:r>
    </w:p>
    <w:p w14:paraId="33153E48" w14:textId="48B3708C" w:rsidR="000E3572" w:rsidRPr="0050693C" w:rsidRDefault="000E3572" w:rsidP="00291216">
      <w:pPr>
        <w:pStyle w:val="PargrafodaLista"/>
        <w:numPr>
          <w:ilvl w:val="0"/>
          <w:numId w:val="18"/>
        </w:numPr>
        <w:spacing w:before="120" w:after="120"/>
      </w:pPr>
      <w:r w:rsidRPr="00585F96">
        <w:t xml:space="preserve">Material: </w:t>
      </w:r>
      <w:proofErr w:type="spellStart"/>
      <w:r>
        <w:t>DEFoFo</w:t>
      </w:r>
      <w:proofErr w:type="spellEnd"/>
      <w:r w:rsidR="0002088E">
        <w:t xml:space="preserve"> PN 16</w:t>
      </w:r>
      <w:r>
        <w:t>;</w:t>
      </w:r>
    </w:p>
    <w:p w14:paraId="5103159D" w14:textId="677F95B6" w:rsidR="000E3572" w:rsidRDefault="000E3572" w:rsidP="00291216">
      <w:pPr>
        <w:pStyle w:val="PargrafodaLista"/>
        <w:numPr>
          <w:ilvl w:val="0"/>
          <w:numId w:val="18"/>
        </w:numPr>
        <w:spacing w:before="120" w:after="120"/>
      </w:pPr>
      <w:r w:rsidRPr="002C0E86">
        <w:t>Extensão</w:t>
      </w:r>
      <w:r w:rsidR="00AC7AEF">
        <w:t xml:space="preserve"> total</w:t>
      </w:r>
      <w:r w:rsidRPr="002C0E86">
        <w:t xml:space="preserve">: </w:t>
      </w:r>
      <w:r w:rsidR="006F0C83">
        <w:t>960,0</w:t>
      </w:r>
      <w:r>
        <w:t xml:space="preserve"> </w:t>
      </w:r>
      <w:r w:rsidRPr="0050693C">
        <w:t>m</w:t>
      </w:r>
      <w:r w:rsidRPr="002C0E86">
        <w:t>;</w:t>
      </w:r>
    </w:p>
    <w:p w14:paraId="10239F4B" w14:textId="07ACFFE4" w:rsidR="00AC7AEF" w:rsidRDefault="00AC7AEF" w:rsidP="00291216">
      <w:pPr>
        <w:pStyle w:val="PargrafodaLista"/>
        <w:numPr>
          <w:ilvl w:val="0"/>
          <w:numId w:val="18"/>
        </w:numPr>
        <w:spacing w:before="120" w:after="120"/>
      </w:pPr>
      <w:r>
        <w:t xml:space="preserve">Extensão em Ferro Dúctil: </w:t>
      </w:r>
      <w:r w:rsidR="00BA7CC4">
        <w:t>27,0</w:t>
      </w:r>
      <w:r w:rsidR="00E731B6">
        <w:t xml:space="preserve"> m</w:t>
      </w:r>
    </w:p>
    <w:p w14:paraId="365465DA" w14:textId="6E783134" w:rsidR="00E731B6" w:rsidRDefault="00E731B6" w:rsidP="00291216">
      <w:pPr>
        <w:pStyle w:val="PargrafodaLista"/>
        <w:numPr>
          <w:ilvl w:val="0"/>
          <w:numId w:val="18"/>
        </w:numPr>
        <w:spacing w:before="120" w:after="120"/>
      </w:pPr>
      <w:r>
        <w:t xml:space="preserve">Extensão em PVC </w:t>
      </w:r>
      <w:proofErr w:type="spellStart"/>
      <w:r>
        <w:t>DEFoFo</w:t>
      </w:r>
      <w:proofErr w:type="spellEnd"/>
      <w:r>
        <w:t>: 93</w:t>
      </w:r>
      <w:r w:rsidR="00BA7CC4">
        <w:t>3,0 m</w:t>
      </w:r>
    </w:p>
    <w:p w14:paraId="7E61107B" w14:textId="51E11B1D" w:rsidR="000E3572" w:rsidRPr="00CE101A" w:rsidRDefault="000E3572" w:rsidP="00291216">
      <w:pPr>
        <w:pStyle w:val="PargrafodaLista"/>
        <w:numPr>
          <w:ilvl w:val="0"/>
          <w:numId w:val="18"/>
        </w:numPr>
        <w:spacing w:before="120" w:after="120"/>
      </w:pPr>
      <w:r w:rsidRPr="00CE101A">
        <w:t xml:space="preserve">Vazão máxima: </w:t>
      </w:r>
      <w:r w:rsidR="0002088E">
        <w:t>62</w:t>
      </w:r>
      <w:r w:rsidRPr="00CE101A">
        <w:t xml:space="preserve"> </w:t>
      </w:r>
      <w:r w:rsidR="00D85E61">
        <w:t>L/s</w:t>
      </w:r>
      <w:r w:rsidRPr="00CE101A">
        <w:t>;</w:t>
      </w:r>
    </w:p>
    <w:p w14:paraId="6CC246D3" w14:textId="49B44A64" w:rsidR="000E3572" w:rsidRDefault="000E3572" w:rsidP="00291216">
      <w:pPr>
        <w:pStyle w:val="PargrafodaLista"/>
        <w:numPr>
          <w:ilvl w:val="0"/>
          <w:numId w:val="18"/>
        </w:numPr>
        <w:spacing w:before="120" w:after="120"/>
      </w:pPr>
      <w:r>
        <w:t xml:space="preserve">Vazão de recalque: </w:t>
      </w:r>
      <w:r w:rsidR="0002088E">
        <w:t>60</w:t>
      </w:r>
      <w:r>
        <w:t xml:space="preserve"> </w:t>
      </w:r>
      <w:r w:rsidR="00D85E61">
        <w:t>L/s</w:t>
      </w:r>
    </w:p>
    <w:p w14:paraId="74240E80" w14:textId="05CAC86F" w:rsidR="000E3572" w:rsidRPr="00CE101A" w:rsidRDefault="000E3572" w:rsidP="00291216">
      <w:pPr>
        <w:pStyle w:val="PargrafodaLista"/>
        <w:numPr>
          <w:ilvl w:val="0"/>
          <w:numId w:val="18"/>
        </w:numPr>
        <w:spacing w:before="120" w:after="120"/>
      </w:pPr>
      <w:r w:rsidRPr="00CE101A">
        <w:lastRenderedPageBreak/>
        <w:t xml:space="preserve">Velocidade média: </w:t>
      </w:r>
      <w:r w:rsidR="000D23F6">
        <w:t>0,85</w:t>
      </w:r>
      <w:r w:rsidRPr="00CE101A">
        <w:t xml:space="preserve"> m/s;</w:t>
      </w:r>
    </w:p>
    <w:p w14:paraId="264D3C76" w14:textId="67088A5E" w:rsidR="000E3572" w:rsidRDefault="00ED1518" w:rsidP="00291216">
      <w:pPr>
        <w:pStyle w:val="PargrafodaLista"/>
        <w:numPr>
          <w:ilvl w:val="0"/>
          <w:numId w:val="18"/>
        </w:numPr>
        <w:spacing w:before="120" w:after="120"/>
      </w:pPr>
      <w:r w:rsidRPr="006F0C83">
        <w:t xml:space="preserve">Cota </w:t>
      </w:r>
      <w:r w:rsidR="006F0C83" w:rsidRPr="006F0C83">
        <w:t>geratriz inferior</w:t>
      </w:r>
      <w:r w:rsidRPr="006F0C83">
        <w:t xml:space="preserve"> </w:t>
      </w:r>
      <w:r w:rsidR="00B54A6F" w:rsidRPr="006F0C83">
        <w:t xml:space="preserve">da </w:t>
      </w:r>
      <w:r w:rsidR="006B3539" w:rsidRPr="006F0C83">
        <w:t>sucção</w:t>
      </w:r>
      <w:r w:rsidR="000E3572" w:rsidRPr="006F0C83">
        <w:t xml:space="preserve">: </w:t>
      </w:r>
      <w:r w:rsidR="00E971E7" w:rsidRPr="006F0C83">
        <w:t>50</w:t>
      </w:r>
      <w:r w:rsidR="006F0C83" w:rsidRPr="006F0C83">
        <w:t>3,</w:t>
      </w:r>
      <w:r w:rsidR="00E059AA">
        <w:t>8</w:t>
      </w:r>
      <w:r w:rsidR="000E3572" w:rsidRPr="006F0C83">
        <w:t xml:space="preserve"> m;</w:t>
      </w:r>
    </w:p>
    <w:p w14:paraId="1E6A98CE" w14:textId="6CD61D7E" w:rsidR="00E059AA" w:rsidRPr="006F0C83" w:rsidRDefault="00E059AA" w:rsidP="00291216">
      <w:pPr>
        <w:pStyle w:val="PargrafodaLista"/>
        <w:numPr>
          <w:ilvl w:val="0"/>
          <w:numId w:val="18"/>
        </w:numPr>
        <w:spacing w:before="120" w:after="120"/>
      </w:pPr>
      <w:r>
        <w:t>Cota geratriz superior da sucção: 504,2</w:t>
      </w:r>
    </w:p>
    <w:p w14:paraId="7C154D5C" w14:textId="2CC38917" w:rsidR="000E3572" w:rsidRPr="00E059AA" w:rsidRDefault="000E3572" w:rsidP="00D01614">
      <w:pPr>
        <w:pStyle w:val="PargrafodaLista"/>
        <w:numPr>
          <w:ilvl w:val="0"/>
          <w:numId w:val="18"/>
        </w:numPr>
        <w:spacing w:before="120" w:after="120"/>
      </w:pPr>
      <w:r w:rsidRPr="00E059AA">
        <w:t xml:space="preserve">Cota </w:t>
      </w:r>
      <w:r w:rsidR="006F0C83" w:rsidRPr="00E059AA">
        <w:t>de chegada da tubulação de recalque</w:t>
      </w:r>
      <w:r w:rsidRPr="00E059AA">
        <w:t xml:space="preserve">: </w:t>
      </w:r>
      <w:r w:rsidR="006F0C83" w:rsidRPr="00E059AA">
        <w:t>610,0</w:t>
      </w:r>
    </w:p>
    <w:p w14:paraId="3D50842A" w14:textId="162BFC72" w:rsidR="00DA4FAF" w:rsidRDefault="006729AC" w:rsidP="006729AC">
      <w:pPr>
        <w:rPr>
          <w:rFonts w:eastAsiaTheme="majorEastAsia"/>
        </w:rPr>
      </w:pPr>
      <w:r w:rsidRPr="00CB7A7B">
        <w:t>O dimensionamento completo da adutora de água bruta pode ser consultado no APÊNDICE 05.</w:t>
      </w:r>
    </w:p>
    <w:p w14:paraId="745ECF40" w14:textId="38CA2093" w:rsidR="00DC6EC8" w:rsidRDefault="00DC6EC8" w:rsidP="00DC6EC8">
      <w:pPr>
        <w:pStyle w:val="Ttulo3"/>
      </w:pPr>
      <w:bookmarkStart w:id="52" w:name="_Toc144907155"/>
      <w:r>
        <w:t>DESNÍVEL GEOMÉTRICO MÁXIMO (H</w:t>
      </w:r>
      <w:r>
        <w:rPr>
          <w:vertAlign w:val="subscript"/>
        </w:rPr>
        <w:t>G</w:t>
      </w:r>
      <w:r>
        <w:t>)</w:t>
      </w:r>
      <w:bookmarkEnd w:id="52"/>
    </w:p>
    <w:p w14:paraId="6F39120A" w14:textId="251C245E" w:rsidR="00716590" w:rsidRPr="00F84E1E" w:rsidRDefault="00716590" w:rsidP="00716590">
      <w:pPr>
        <w:rPr>
          <w:rFonts w:eastAsiaTheme="majorEastAsia" w:cstheme="majorBidi"/>
        </w:rPr>
      </w:pPr>
      <m:oMathPara>
        <m:oMath>
          <m:r>
            <w:rPr>
              <w:rFonts w:ascii="Cambria Math" w:hAnsi="Cambria Math"/>
            </w:rPr>
            <m:t>Hg=Cota de Lançamento-Cota de Captação</m:t>
          </m:r>
        </m:oMath>
      </m:oMathPara>
    </w:p>
    <w:p w14:paraId="7B75F514" w14:textId="5AF63F7C" w:rsidR="00716590" w:rsidRPr="002C0962" w:rsidRDefault="00716590" w:rsidP="00716590">
      <w:pPr>
        <w:spacing w:line="240" w:lineRule="auto"/>
        <w:rPr>
          <w:rFonts w:eastAsiaTheme="minorEastAsia"/>
        </w:rPr>
      </w:pPr>
      <m:oMathPara>
        <m:oMath>
          <m:r>
            <w:rPr>
              <w:rFonts w:ascii="Cambria Math" w:hAnsi="Cambria Math"/>
            </w:rPr>
            <m:t>Hg=610,0-504,2</m:t>
          </m:r>
        </m:oMath>
      </m:oMathPara>
    </w:p>
    <w:p w14:paraId="5395798C" w14:textId="0B3A69B7" w:rsidR="00D93719" w:rsidRPr="00716590" w:rsidRDefault="00716590" w:rsidP="00716590">
      <w:pPr>
        <w:spacing w:line="240" w:lineRule="auto"/>
      </w:pPr>
      <m:oMathPara>
        <m:oMath>
          <m:r>
            <w:rPr>
              <w:rFonts w:ascii="Cambria Math" w:hAnsi="Cambria Math"/>
            </w:rPr>
            <m:t>Hg=105,8 m</m:t>
          </m:r>
        </m:oMath>
      </m:oMathPara>
    </w:p>
    <w:p w14:paraId="755C8C12" w14:textId="7EAF50C3" w:rsidR="00DA6A9E" w:rsidRDefault="00DA6A9E" w:rsidP="00DA6A9E">
      <w:pPr>
        <w:pStyle w:val="Ttulo3"/>
      </w:pPr>
      <w:bookmarkStart w:id="53" w:name="_Toc144907156"/>
      <w:r>
        <w:t>LINHA DE RECALQUE</w:t>
      </w:r>
      <w:bookmarkEnd w:id="53"/>
    </w:p>
    <w:p w14:paraId="64D84B24" w14:textId="0BBB8007" w:rsidR="00EC30B2" w:rsidRPr="00EC30B2" w:rsidRDefault="00742CC7" w:rsidP="00EC30B2">
      <w:r>
        <w:t>A</w:t>
      </w:r>
      <w:r w:rsidR="00EC30B2">
        <w:t xml:space="preserve"> adutora de água bruta constitui-se de </w:t>
      </w:r>
      <w:r w:rsidR="00EC30B2" w:rsidRPr="00EC30B2">
        <w:t xml:space="preserve">sistema de </w:t>
      </w:r>
      <w:r w:rsidR="00EC30B2">
        <w:t xml:space="preserve">linha de </w:t>
      </w:r>
      <w:r w:rsidR="00EC30B2" w:rsidRPr="00EC30B2">
        <w:t>recalque</w:t>
      </w:r>
      <w:r w:rsidR="00EC30B2">
        <w:t>,</w:t>
      </w:r>
      <w:r w:rsidR="00EC30B2" w:rsidRPr="00EC30B2">
        <w:t xml:space="preserve"> que </w:t>
      </w:r>
      <w:r w:rsidR="00EC30B2">
        <w:t>p</w:t>
      </w:r>
      <w:r w:rsidR="00EC30B2" w:rsidRPr="00EC30B2">
        <w:t xml:space="preserve">ara </w:t>
      </w:r>
      <w:r w:rsidR="00EC30B2">
        <w:t>p</w:t>
      </w:r>
      <w:r w:rsidR="00EC30B2" w:rsidRPr="00EC30B2">
        <w:t>leno funcionamento, faz-se necessário considerar o modelo de motobombas</w:t>
      </w:r>
      <w:r w:rsidR="005D23C6">
        <w:t xml:space="preserve"> </w:t>
      </w:r>
      <w:r w:rsidR="00EC30B2" w:rsidRPr="00EC30B2">
        <w:t>especificado</w:t>
      </w:r>
      <w:r>
        <w:t xml:space="preserve"> </w:t>
      </w:r>
      <w:r w:rsidR="005D23C6">
        <w:t xml:space="preserve">e as perdas de carga calculadas no </w:t>
      </w:r>
      <w:r w:rsidR="00EC30B2" w:rsidRPr="00EC30B2">
        <w:t>ite</w:t>
      </w:r>
      <w:r w:rsidR="005D23C6">
        <w:t>m 6.4</w:t>
      </w:r>
      <w:r w:rsidR="00EC30B2">
        <w:t>.</w:t>
      </w:r>
    </w:p>
    <w:p w14:paraId="2FA083B9" w14:textId="6769B23F" w:rsidR="00DA6A9E" w:rsidRDefault="00DA6A9E" w:rsidP="00DA6A9E">
      <w:pPr>
        <w:pStyle w:val="Ttulo4"/>
      </w:pPr>
      <w:r>
        <w:t>Diâmetro da Linha de Recalque</w:t>
      </w:r>
    </w:p>
    <w:p w14:paraId="4B33DA3F" w14:textId="7199AC18" w:rsidR="000E3572" w:rsidRDefault="000E3572" w:rsidP="000E3572">
      <w:r>
        <w:t xml:space="preserve">Para a implantação da nova adução de água bruta, com vazão de </w:t>
      </w:r>
      <w:r w:rsidR="0002088E">
        <w:t>60</w:t>
      </w:r>
      <w:r>
        <w:t xml:space="preserve"> </w:t>
      </w:r>
      <w:r w:rsidR="00D85E61">
        <w:t>L/s</w:t>
      </w:r>
      <w:r>
        <w:t>, considerou-se o diâmetro econômico pela fórmula de Bresse:</w:t>
      </w:r>
    </w:p>
    <w:p w14:paraId="5F63C0FB" w14:textId="6C3E63E0" w:rsidR="00D93719" w:rsidRDefault="00716590" w:rsidP="000E3572">
      <m:oMathPara>
        <m:oMath>
          <m:r>
            <w:rPr>
              <w:rFonts w:ascii="Cambria Math" w:hAnsi="Cambria Math"/>
            </w:rPr>
            <m:t>D=k√Q</m:t>
          </m:r>
        </m:oMath>
      </m:oMathPara>
    </w:p>
    <w:p w14:paraId="3CB7684B" w14:textId="77777777" w:rsidR="000E3572" w:rsidRDefault="000E3572" w:rsidP="000E3572">
      <w:pPr>
        <w:rPr>
          <w:rFonts w:eastAsiaTheme="minorEastAsia"/>
        </w:rPr>
      </w:pPr>
      <w:r>
        <w:rPr>
          <w:rFonts w:eastAsiaTheme="minorEastAsia"/>
        </w:rPr>
        <w:t>Sendo:</w:t>
      </w:r>
    </w:p>
    <w:p w14:paraId="6328CF33" w14:textId="1D60C1F6" w:rsidR="000E3572" w:rsidRDefault="000E3572" w:rsidP="000E3572">
      <w:pPr>
        <w:rPr>
          <w:rFonts w:eastAsiaTheme="minorEastAsia"/>
        </w:rPr>
      </w:pPr>
      <w:r>
        <w:rPr>
          <w:rFonts w:eastAsiaTheme="minorEastAsia"/>
        </w:rPr>
        <w:t xml:space="preserve">D </w:t>
      </w:r>
      <w:r w:rsidR="00716590">
        <w:t xml:space="preserve">– </w:t>
      </w:r>
      <w:r w:rsidR="00FA6C70">
        <w:rPr>
          <w:rFonts w:eastAsiaTheme="minorEastAsia"/>
        </w:rPr>
        <w:t>Diâmetro</w:t>
      </w:r>
      <w:r>
        <w:rPr>
          <w:rFonts w:eastAsiaTheme="minorEastAsia"/>
        </w:rPr>
        <w:t xml:space="preserve"> econômico (m);</w:t>
      </w:r>
    </w:p>
    <w:p w14:paraId="2FA1BC15" w14:textId="10BE38B6" w:rsidR="000E3572" w:rsidRDefault="000E3572" w:rsidP="000E3572">
      <w:pPr>
        <w:rPr>
          <w:rFonts w:eastAsiaTheme="minorEastAsia"/>
        </w:rPr>
      </w:pPr>
      <w:r>
        <w:rPr>
          <w:rFonts w:eastAsiaTheme="minorEastAsia"/>
        </w:rPr>
        <w:t xml:space="preserve">K = </w:t>
      </w:r>
      <w:r w:rsidR="00D074F7">
        <w:rPr>
          <w:rFonts w:eastAsiaTheme="minorEastAsia"/>
        </w:rPr>
        <w:t xml:space="preserve">valor entre 0,6 e 2,4, adotou-se k = </w:t>
      </w:r>
      <w:r w:rsidR="0067323B">
        <w:rPr>
          <w:rFonts w:eastAsiaTheme="minorEastAsia"/>
        </w:rPr>
        <w:t>1,1</w:t>
      </w:r>
      <w:r>
        <w:rPr>
          <w:rFonts w:eastAsiaTheme="minorEastAsia"/>
        </w:rPr>
        <w:t>;</w:t>
      </w:r>
    </w:p>
    <w:p w14:paraId="6AB94253" w14:textId="7DC8F3DE" w:rsidR="000E3572" w:rsidRDefault="000E3572" w:rsidP="000E3572">
      <w:pPr>
        <w:rPr>
          <w:rFonts w:eastAsiaTheme="minorEastAsia"/>
        </w:rPr>
      </w:pPr>
      <w:r>
        <w:rPr>
          <w:rFonts w:eastAsiaTheme="minorEastAsia"/>
        </w:rPr>
        <w:t xml:space="preserve">Q </w:t>
      </w:r>
      <w:r w:rsidR="00D074F7">
        <w:rPr>
          <w:rFonts w:eastAsiaTheme="minorEastAsia"/>
        </w:rPr>
        <w:t xml:space="preserve">(vazão de recalque) </w:t>
      </w:r>
      <w:r>
        <w:rPr>
          <w:rFonts w:eastAsiaTheme="minorEastAsia"/>
        </w:rPr>
        <w:t>= 0,</w:t>
      </w:r>
      <w:r w:rsidR="00830D53">
        <w:rPr>
          <w:rFonts w:eastAsiaTheme="minorEastAsia"/>
        </w:rPr>
        <w:t>0</w:t>
      </w:r>
      <w:r w:rsidR="0002088E">
        <w:rPr>
          <w:rFonts w:eastAsiaTheme="minorEastAsia"/>
        </w:rPr>
        <w:t>60</w:t>
      </w:r>
      <w:r>
        <w:rPr>
          <w:rFonts w:eastAsiaTheme="minorEastAsia"/>
        </w:rPr>
        <w:t xml:space="preserve"> m³/s</w:t>
      </w:r>
      <w:r w:rsidR="00D074F7">
        <w:rPr>
          <w:rFonts w:eastAsiaTheme="minorEastAsia"/>
        </w:rPr>
        <w:t>.</w:t>
      </w:r>
    </w:p>
    <w:p w14:paraId="37A6E328" w14:textId="20955001" w:rsidR="00D93719" w:rsidRPr="00716590" w:rsidRDefault="00716590" w:rsidP="000E3572">
      <w:pPr>
        <w:rPr>
          <w:rFonts w:eastAsiaTheme="minorEastAsia"/>
        </w:rPr>
      </w:pPr>
      <m:oMathPara>
        <m:oMathParaPr>
          <m:jc m:val="center"/>
        </m:oMathParaPr>
        <m:oMath>
          <m:r>
            <w:rPr>
              <w:rFonts w:ascii="Cambria Math" w:hAnsi="Cambria Math"/>
            </w:rPr>
            <m:t>D=269 mm ou 0,269 m</m:t>
          </m:r>
        </m:oMath>
      </m:oMathPara>
    </w:p>
    <w:p w14:paraId="0701EF6F" w14:textId="2909FBC3" w:rsidR="000E3572" w:rsidRPr="00DA6A9E" w:rsidRDefault="000E3572" w:rsidP="000E3572">
      <w:pPr>
        <w:rPr>
          <w:b/>
          <w:bCs/>
          <w:u w:val="single"/>
        </w:rPr>
      </w:pPr>
      <w:r w:rsidRPr="00D7763C">
        <w:t xml:space="preserve">O diâmetro encontrado foi de </w:t>
      </w:r>
      <w:r w:rsidR="009D7061">
        <w:t>269</w:t>
      </w:r>
      <w:r w:rsidRPr="00D7763C">
        <w:t xml:space="preserve"> mm. Dessa forma</w:t>
      </w:r>
      <w:r w:rsidR="00FA6C70">
        <w:t>, como não há diâmetro comercial deste valor</w:t>
      </w:r>
      <w:r w:rsidRPr="00D7763C">
        <w:t xml:space="preserve">, o tubo adotado foi o </w:t>
      </w:r>
      <w:r w:rsidRPr="00D7763C">
        <w:rPr>
          <w:b/>
          <w:bCs/>
          <w:u w:val="single"/>
        </w:rPr>
        <w:t xml:space="preserve">PVC </w:t>
      </w:r>
      <w:proofErr w:type="spellStart"/>
      <w:r w:rsidRPr="00D7763C">
        <w:rPr>
          <w:b/>
          <w:bCs/>
          <w:u w:val="single"/>
        </w:rPr>
        <w:t>DEFoFo</w:t>
      </w:r>
      <w:proofErr w:type="spellEnd"/>
      <w:r w:rsidRPr="00D7763C">
        <w:rPr>
          <w:b/>
          <w:bCs/>
          <w:u w:val="single"/>
        </w:rPr>
        <w:t xml:space="preserve"> </w:t>
      </w:r>
      <w:r w:rsidR="0002088E">
        <w:rPr>
          <w:b/>
          <w:bCs/>
          <w:u w:val="single"/>
        </w:rPr>
        <w:t xml:space="preserve">PN 16 </w:t>
      </w:r>
      <w:r w:rsidRPr="00D7763C">
        <w:rPr>
          <w:b/>
          <w:bCs/>
          <w:u w:val="single"/>
        </w:rPr>
        <w:t xml:space="preserve">com diâmetro de </w:t>
      </w:r>
      <w:r w:rsidR="0002088E">
        <w:rPr>
          <w:b/>
          <w:bCs/>
          <w:u w:val="single"/>
        </w:rPr>
        <w:t>30</w:t>
      </w:r>
      <w:r w:rsidRPr="00D7763C">
        <w:rPr>
          <w:b/>
          <w:bCs/>
          <w:u w:val="single"/>
        </w:rPr>
        <w:t>0 mm.</w:t>
      </w:r>
    </w:p>
    <w:p w14:paraId="226E1DB9" w14:textId="67C9676C" w:rsidR="004E6746" w:rsidRDefault="00DA6A9E" w:rsidP="00DA6A9E">
      <w:pPr>
        <w:pStyle w:val="Ttulo4"/>
      </w:pPr>
      <w:r>
        <w:lastRenderedPageBreak/>
        <w:t>Comprimento da Linha de Recalque</w:t>
      </w:r>
    </w:p>
    <w:p w14:paraId="749AFA79" w14:textId="5AD10AC6" w:rsidR="000E3572" w:rsidRDefault="000E3572" w:rsidP="000E3572">
      <w:r w:rsidRPr="00F8717A">
        <w:t xml:space="preserve">A distância entre o </w:t>
      </w:r>
      <w:r w:rsidR="00D074F7" w:rsidRPr="00F8717A">
        <w:t>início da tubulação de água bruta</w:t>
      </w:r>
      <w:r w:rsidRPr="00F8717A">
        <w:t xml:space="preserve"> </w:t>
      </w:r>
      <w:r w:rsidR="00797CE1" w:rsidRPr="00F8717A">
        <w:t xml:space="preserve">do Rio </w:t>
      </w:r>
      <w:r w:rsidR="000B798F" w:rsidRPr="00F8717A">
        <w:t>da Prata</w:t>
      </w:r>
      <w:r w:rsidR="00797CE1" w:rsidRPr="00F8717A">
        <w:t xml:space="preserve"> </w:t>
      </w:r>
      <w:r w:rsidRPr="00F8717A">
        <w:t xml:space="preserve">e a </w:t>
      </w:r>
      <w:r w:rsidR="000B798F" w:rsidRPr="00F8717A">
        <w:t>nova ETA</w:t>
      </w:r>
      <w:r w:rsidRPr="00F8717A">
        <w:t xml:space="preserve"> será de </w:t>
      </w:r>
      <w:r w:rsidR="009D7061">
        <w:rPr>
          <w:b/>
          <w:bCs/>
          <w:u w:val="single"/>
        </w:rPr>
        <w:t>960,0m</w:t>
      </w:r>
      <w:r w:rsidR="00BB787D">
        <w:t xml:space="preserve">. Destes, </w:t>
      </w:r>
      <w:r w:rsidR="00BB787D" w:rsidRPr="00BB787D">
        <w:rPr>
          <w:b/>
          <w:bCs/>
        </w:rPr>
        <w:t>aproximadamente 24,0 m serão em Ferro Dúctil PN 16 com diâmetro de 300 mm</w:t>
      </w:r>
      <w:r w:rsidR="00BB787D">
        <w:t xml:space="preserve">, </w:t>
      </w:r>
      <w:r w:rsidRPr="00F8717A">
        <w:t>conforme planta</w:t>
      </w:r>
      <w:r w:rsidR="00CB7A7B" w:rsidRPr="00F8717A">
        <w:t xml:space="preserve"> (APÊNDICE 0</w:t>
      </w:r>
      <w:r w:rsidR="00F8717A" w:rsidRPr="00F8717A">
        <w:t>6</w:t>
      </w:r>
      <w:r w:rsidR="00CB7A7B" w:rsidRPr="00F8717A">
        <w:t>)</w:t>
      </w:r>
      <w:r w:rsidRPr="00F8717A">
        <w:t>.</w:t>
      </w:r>
      <w:r w:rsidR="00BB787D">
        <w:t xml:space="preserve"> Nesse trecho está localizada a travessia da rodovia estadual e o material </w:t>
      </w:r>
      <w:r w:rsidR="00F467DD">
        <w:t>supracitado foi proposto</w:t>
      </w:r>
      <w:r w:rsidR="00BB787D">
        <w:t xml:space="preserve"> para suportar maiores pressões na tubulação.</w:t>
      </w:r>
      <w:r w:rsidR="00F467DD">
        <w:t xml:space="preserve"> Após a travessia, a tubulação inicia e vai até </w:t>
      </w:r>
      <w:proofErr w:type="gramStart"/>
      <w:r w:rsidR="00F467DD">
        <w:t>à</w:t>
      </w:r>
      <w:proofErr w:type="gramEnd"/>
      <w:r w:rsidR="00F467DD">
        <w:t xml:space="preserve"> ETA com material PVC </w:t>
      </w:r>
      <w:proofErr w:type="spellStart"/>
      <w:r w:rsidR="00F467DD">
        <w:t>DEFoFo</w:t>
      </w:r>
      <w:proofErr w:type="spellEnd"/>
      <w:r w:rsidR="00F467DD">
        <w:t xml:space="preserve"> PN 16.</w:t>
      </w:r>
    </w:p>
    <w:p w14:paraId="02D1E4C2" w14:textId="6ECD686A" w:rsidR="00F84E1E" w:rsidRDefault="009D7C92" w:rsidP="009D7C92">
      <w:pPr>
        <w:pStyle w:val="Ttulo3"/>
      </w:pPr>
      <w:bookmarkStart w:id="54" w:name="_Toc144907157"/>
      <w:r>
        <w:t>PERDA DE CARGA</w:t>
      </w:r>
      <w:bookmarkEnd w:id="54"/>
    </w:p>
    <w:p w14:paraId="042792CF" w14:textId="0A292D30" w:rsidR="00B8766A" w:rsidRDefault="009D7C92" w:rsidP="009D7C92">
      <w:pPr>
        <w:pStyle w:val="Ttulo4"/>
      </w:pPr>
      <w:r>
        <w:t>Perda de Carga Localizada (</w:t>
      </w:r>
      <w:proofErr w:type="spellStart"/>
      <w:r>
        <w:t>hf</w:t>
      </w:r>
      <w:r>
        <w:rPr>
          <w:vertAlign w:val="subscript"/>
        </w:rPr>
        <w:t>localizada</w:t>
      </w:r>
      <w:proofErr w:type="spellEnd"/>
      <w:r>
        <w:t>)</w:t>
      </w:r>
    </w:p>
    <w:p w14:paraId="4B68BCDF" w14:textId="5C8F89FD" w:rsidR="00867388" w:rsidRDefault="00867388" w:rsidP="00867388">
      <w:r>
        <w:t>Para estimativa da perda de carga localizada foi empregada a fórmula universal da equação da continuidade</w:t>
      </w:r>
      <w:r w:rsidR="005D23C6">
        <w:t>, conforme apresentado no item 6.4</w:t>
      </w:r>
      <w:r>
        <w:t>.</w:t>
      </w:r>
    </w:p>
    <w:p w14:paraId="0C228AC9" w14:textId="77777777" w:rsidR="00867388" w:rsidRDefault="00867388" w:rsidP="00867388">
      <m:oMathPara>
        <m:oMath>
          <m:r>
            <w:rPr>
              <w:rFonts w:ascii="Cambria Math" w:hAnsi="Cambria Math"/>
            </w:rPr>
            <m:t>hf=</m:t>
          </m:r>
          <m:nary>
            <m:naryPr>
              <m:chr m:val="∑"/>
              <m:limLoc m:val="undOvr"/>
              <m:subHide m:val="1"/>
              <m:supHide m:val="1"/>
              <m:ctrlPr>
                <w:rPr>
                  <w:rFonts w:ascii="Cambria Math" w:hAnsi="Cambria Math"/>
                  <w:i/>
                </w:rPr>
              </m:ctrlPr>
            </m:naryPr>
            <m:sub/>
            <m:sup/>
            <m:e>
              <m:r>
                <w:rPr>
                  <w:rFonts w:ascii="Cambria Math" w:hAnsi="Cambria Math"/>
                </w:rPr>
                <m:t>K</m:t>
              </m:r>
            </m:e>
          </m:nary>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2g</m:t>
              </m:r>
            </m:den>
          </m:f>
        </m:oMath>
      </m:oMathPara>
    </w:p>
    <w:p w14:paraId="2432F758" w14:textId="77777777" w:rsidR="00867388" w:rsidRDefault="00867388" w:rsidP="00867388">
      <w:r>
        <w:t>Sendo:</w:t>
      </w:r>
    </w:p>
    <w:p w14:paraId="5247B8E5" w14:textId="77777777" w:rsidR="00867388" w:rsidRDefault="00867388" w:rsidP="00867388">
      <w:r>
        <w:t xml:space="preserve">           </w:t>
      </w:r>
      <w:proofErr w:type="spellStart"/>
      <w:r>
        <w:t>H</w:t>
      </w:r>
      <w:r w:rsidRPr="009A0270">
        <w:rPr>
          <w:vertAlign w:val="subscript"/>
        </w:rPr>
        <w:t>f</w:t>
      </w:r>
      <w:proofErr w:type="spellEnd"/>
      <w:r>
        <w:t xml:space="preserve"> = Perda de carga localizada (m);</w:t>
      </w:r>
    </w:p>
    <w:p w14:paraId="248CFF70" w14:textId="77777777" w:rsidR="00867388" w:rsidRDefault="00867388" w:rsidP="00867388">
      <w:pPr>
        <w:pStyle w:val="PargrafodaLista"/>
        <w:spacing w:before="240" w:after="240"/>
      </w:pPr>
      <w:r>
        <w:t>K = Coeficiente adimensional da perda de carga localizada em peças e acessórios localizados na linha adutora;</w:t>
      </w:r>
    </w:p>
    <w:p w14:paraId="503021C9" w14:textId="7A1C65CC" w:rsidR="00867388" w:rsidRDefault="00867388" w:rsidP="00867388">
      <w:pPr>
        <w:pStyle w:val="PargrafodaLista"/>
        <w:spacing w:before="240" w:after="240"/>
      </w:pPr>
      <w:r w:rsidRPr="00E5122D">
        <w:t>V = Velocidade média de fluxo (m/s):</w:t>
      </w:r>
      <w:r w:rsidR="00E5122D" w:rsidRPr="00E5122D">
        <w:t>0,85</w:t>
      </w:r>
      <w:r w:rsidRPr="00E5122D">
        <w:t xml:space="preserve"> m/s;</w:t>
      </w:r>
    </w:p>
    <w:p w14:paraId="618CFB67" w14:textId="77777777" w:rsidR="00867388" w:rsidRDefault="00867388" w:rsidP="00867388">
      <w:pPr>
        <w:pStyle w:val="PargrafodaLista"/>
        <w:spacing w:before="240" w:after="240"/>
      </w:pPr>
      <w:r>
        <w:t>g = Aceleração da Gravidade (m/s²): 9,81 m/s².</w:t>
      </w:r>
    </w:p>
    <w:p w14:paraId="5C27C045" w14:textId="19DB19D0" w:rsidR="009D7C92" w:rsidRPr="009D7C92" w:rsidRDefault="009D7C92" w:rsidP="009D7C92">
      <w:pPr>
        <w:pStyle w:val="Ttulo4"/>
      </w:pPr>
      <w:bookmarkStart w:id="55" w:name="_Ref139013404"/>
      <w:r>
        <w:t>Perda de Carga Linear</w:t>
      </w:r>
      <w:bookmarkEnd w:id="55"/>
    </w:p>
    <w:p w14:paraId="6E7939B8" w14:textId="3F892E46" w:rsidR="000E3572" w:rsidRDefault="000E3572" w:rsidP="000E3572">
      <w:r w:rsidRPr="00FB641F">
        <w:t>Foi utilizada a fórmula de HAZEN-WILLIANS</w:t>
      </w:r>
      <w:r>
        <w:t xml:space="preserve">, </w:t>
      </w:r>
      <w:r w:rsidRPr="00FB641F">
        <w:t xml:space="preserve">empregando, para tal, o coeficiente de rugosidade para tubo </w:t>
      </w:r>
      <w:proofErr w:type="spellStart"/>
      <w:r w:rsidR="008512C3">
        <w:t>DEFoFo</w:t>
      </w:r>
      <w:proofErr w:type="spellEnd"/>
      <w:r w:rsidRPr="00FB641F">
        <w:t xml:space="preserve"> (C = 1</w:t>
      </w:r>
      <w:r w:rsidR="000B798F">
        <w:t>45</w:t>
      </w:r>
      <w:r w:rsidRPr="00FB641F">
        <w:t>)</w:t>
      </w:r>
      <w:r>
        <w:t>:</w:t>
      </w:r>
    </w:p>
    <w:p w14:paraId="5FB1BB87" w14:textId="77777777" w:rsidR="002B6322" w:rsidRDefault="002B6322" w:rsidP="002B6322">
      <m:oMathPara>
        <m:oMath>
          <m:r>
            <w:rPr>
              <w:rFonts w:ascii="Cambria Math" w:hAnsi="Cambria Math"/>
            </w:rPr>
            <m:t>Hf=10,643</m:t>
          </m:r>
          <m:f>
            <m:fPr>
              <m:ctrlPr>
                <w:rPr>
                  <w:rFonts w:ascii="Cambria Math" w:hAnsi="Cambria Math"/>
                  <w:i/>
                </w:rPr>
              </m:ctrlPr>
            </m:fPr>
            <m:num>
              <m:r>
                <w:rPr>
                  <w:rFonts w:ascii="Cambria Math" w:hAnsi="Cambria Math"/>
                </w:rPr>
                <m:t>L</m:t>
              </m:r>
            </m:num>
            <m:den>
              <m:sSup>
                <m:sSupPr>
                  <m:ctrlPr>
                    <w:rPr>
                      <w:rFonts w:ascii="Cambria Math" w:hAnsi="Cambria Math"/>
                      <w:i/>
                    </w:rPr>
                  </m:ctrlPr>
                </m:sSupPr>
                <m:e>
                  <m:r>
                    <w:rPr>
                      <w:rFonts w:ascii="Cambria Math" w:hAnsi="Cambria Math"/>
                    </w:rPr>
                    <m:t>D</m:t>
                  </m:r>
                </m:e>
                <m:sup>
                  <m:r>
                    <w:rPr>
                      <w:rFonts w:ascii="Cambria Math" w:hAnsi="Cambria Math"/>
                    </w:rPr>
                    <m:t>4,87</m:t>
                  </m:r>
                </m:sup>
              </m:sSup>
            </m:den>
          </m:f>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C</m:t>
                  </m:r>
                </m:den>
              </m:f>
              <m:r>
                <w:rPr>
                  <w:rFonts w:ascii="Cambria Math" w:hAnsi="Cambria Math"/>
                </w:rPr>
                <m:t>)</m:t>
              </m:r>
            </m:e>
            <m:sup>
              <m:r>
                <w:rPr>
                  <w:rFonts w:ascii="Cambria Math" w:hAnsi="Cambria Math"/>
                </w:rPr>
                <m:t>1,852</m:t>
              </m:r>
            </m:sup>
          </m:sSup>
        </m:oMath>
      </m:oMathPara>
    </w:p>
    <w:p w14:paraId="40741591" w14:textId="77777777" w:rsidR="002B6322" w:rsidRDefault="002B6322" w:rsidP="002B6322">
      <w:r>
        <w:t>Sendo:</w:t>
      </w:r>
    </w:p>
    <w:p w14:paraId="406C2841" w14:textId="77777777" w:rsidR="002B6322" w:rsidRDefault="002B6322" w:rsidP="002B6322">
      <w:proofErr w:type="spellStart"/>
      <w:r>
        <w:t>Hf</w:t>
      </w:r>
      <w:proofErr w:type="spellEnd"/>
      <w:r>
        <w:t xml:space="preserve"> – perda de carga (m);</w:t>
      </w:r>
    </w:p>
    <w:p w14:paraId="10511185" w14:textId="4AB5EC7A" w:rsidR="002B6322" w:rsidRDefault="002B6322" w:rsidP="002B6322">
      <w:r>
        <w:t xml:space="preserve">L – Comprimento da tubulação (m) = </w:t>
      </w:r>
      <w:r w:rsidR="009D7061">
        <w:t>960,0</w:t>
      </w:r>
      <w:r>
        <w:t xml:space="preserve"> m;</w:t>
      </w:r>
    </w:p>
    <w:p w14:paraId="1119CEDF" w14:textId="0884FC7A" w:rsidR="002B6322" w:rsidRDefault="002B6322" w:rsidP="002B6322">
      <w:r>
        <w:lastRenderedPageBreak/>
        <w:t>Q – Vazão (m³/s) = 0,</w:t>
      </w:r>
      <w:r w:rsidR="00FA6C70">
        <w:t>0</w:t>
      </w:r>
      <w:r w:rsidR="000B798F">
        <w:t>6</w:t>
      </w:r>
      <w:r>
        <w:t xml:space="preserve"> m³/s;</w:t>
      </w:r>
    </w:p>
    <w:p w14:paraId="2621F34A" w14:textId="09BCF6B5" w:rsidR="002B6322" w:rsidRDefault="002B6322" w:rsidP="002B6322">
      <w:r>
        <w:t>C – Coeficiente de rugosidade = 1</w:t>
      </w:r>
      <w:r w:rsidR="000B798F">
        <w:t>45</w:t>
      </w:r>
    </w:p>
    <w:p w14:paraId="7F7F3326" w14:textId="3FEE0B35" w:rsidR="002B6322" w:rsidRDefault="002B6322" w:rsidP="002B6322">
      <w:r>
        <w:t>D – Diâmetro da tubulação (m) = 0,</w:t>
      </w:r>
      <w:r w:rsidR="000B798F">
        <w:t>3</w:t>
      </w:r>
      <w:r>
        <w:t xml:space="preserve"> m.</w:t>
      </w:r>
    </w:p>
    <w:p w14:paraId="7AD1F61D" w14:textId="1FBA457E" w:rsidR="00D93719" w:rsidRDefault="002B6322" w:rsidP="000E3572">
      <m:oMathPara>
        <m:oMath>
          <m:r>
            <w:rPr>
              <w:rFonts w:ascii="Cambria Math" w:hAnsi="Cambria Math"/>
            </w:rPr>
            <m:t>Hf=1,98m</m:t>
          </m:r>
        </m:oMath>
      </m:oMathPara>
    </w:p>
    <w:p w14:paraId="2CC36163" w14:textId="22283F71" w:rsidR="009D7C92" w:rsidRPr="00667504" w:rsidRDefault="009D7C92" w:rsidP="009D7C92">
      <w:pPr>
        <w:pStyle w:val="Ttulo4"/>
      </w:pPr>
      <w:bookmarkStart w:id="56" w:name="_Ref139013584"/>
      <w:r w:rsidRPr="00667504">
        <w:t>Perda de Carga Total</w:t>
      </w:r>
      <w:bookmarkEnd w:id="56"/>
    </w:p>
    <w:p w14:paraId="45FC471C" w14:textId="77BFAEA8" w:rsidR="008E0DCE" w:rsidRPr="008E0DCE" w:rsidRDefault="008E0DCE" w:rsidP="008E0DCE">
      <w:r>
        <w:t>A perda de carga total foi apresentada no item 6.4 e foi calculada pela seguinte equação:</w:t>
      </w:r>
    </w:p>
    <w:p w14:paraId="5278EE35" w14:textId="04575B66" w:rsidR="002B6322" w:rsidRPr="00B8766A" w:rsidRDefault="00340BDB" w:rsidP="00B8766A">
      <m:oMathPara>
        <m:oMath>
          <m:sSub>
            <m:sSubPr>
              <m:ctrlPr>
                <w:rPr>
                  <w:rFonts w:ascii="Cambria Math" w:hAnsi="Cambria Math"/>
                  <w:i/>
                </w:rPr>
              </m:ctrlPr>
            </m:sSubPr>
            <m:e>
              <m:r>
                <w:rPr>
                  <w:rFonts w:ascii="Cambria Math" w:hAnsi="Cambria Math"/>
                </w:rPr>
                <m:t>J</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f</m:t>
              </m:r>
              <m:d>
                <m:dPr>
                  <m:ctrlPr>
                    <w:rPr>
                      <w:rFonts w:ascii="Cambria Math" w:hAnsi="Cambria Math"/>
                      <w:i/>
                    </w:rPr>
                  </m:ctrlPr>
                </m:dPr>
                <m:e>
                  <m:r>
                    <w:rPr>
                      <w:rFonts w:ascii="Cambria Math" w:hAnsi="Cambria Math"/>
                    </w:rPr>
                    <m:t>localizada</m:t>
                  </m:r>
                </m:e>
              </m:d>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f(</m:t>
              </m:r>
              <m:f>
                <m:fPr>
                  <m:ctrlPr>
                    <w:rPr>
                      <w:rFonts w:ascii="Cambria Math" w:hAnsi="Cambria Math"/>
                      <w:i/>
                    </w:rPr>
                  </m:ctrlPr>
                </m:fPr>
                <m:num>
                  <m:r>
                    <w:rPr>
                      <w:rFonts w:ascii="Cambria Math" w:hAnsi="Cambria Math"/>
                    </w:rPr>
                    <m:t>linear</m:t>
                  </m:r>
                </m:num>
                <m:den>
                  <m:r>
                    <w:rPr>
                      <w:rFonts w:ascii="Cambria Math" w:hAnsi="Cambria Math"/>
                    </w:rPr>
                    <m:t>recalque</m:t>
                  </m:r>
                </m:den>
              </m:f>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f(</m:t>
              </m:r>
              <m:f>
                <m:fPr>
                  <m:ctrlPr>
                    <w:rPr>
                      <w:rFonts w:ascii="Cambria Math" w:hAnsi="Cambria Math"/>
                      <w:i/>
                    </w:rPr>
                  </m:ctrlPr>
                </m:fPr>
                <m:num>
                  <m:r>
                    <w:rPr>
                      <w:rFonts w:ascii="Cambria Math" w:hAnsi="Cambria Math"/>
                    </w:rPr>
                    <m:t>linear</m:t>
                  </m:r>
                </m:num>
                <m:den>
                  <m:r>
                    <w:rPr>
                      <w:rFonts w:ascii="Cambria Math" w:hAnsi="Cambria Math"/>
                    </w:rPr>
                    <m:t>sucção</m:t>
                  </m:r>
                </m:den>
              </m:f>
              <m:r>
                <w:rPr>
                  <w:rFonts w:ascii="Cambria Math" w:hAnsi="Cambria Math"/>
                </w:rPr>
                <m:t>)</m:t>
              </m:r>
            </m:sub>
          </m:sSub>
        </m:oMath>
      </m:oMathPara>
    </w:p>
    <w:p w14:paraId="4238B2BB" w14:textId="6030538F" w:rsidR="00D93719" w:rsidRPr="002B6322" w:rsidRDefault="00340BDB" w:rsidP="00D93719">
      <w:pPr>
        <w:rPr>
          <w:rFonts w:eastAsiaTheme="minorEastAsia"/>
        </w:rPr>
      </w:pPr>
      <m:oMathPara>
        <m:oMath>
          <m:sSub>
            <m:sSubPr>
              <m:ctrlPr>
                <w:rPr>
                  <w:rFonts w:ascii="Cambria Math" w:hAnsi="Cambria Math"/>
                  <w:i/>
                </w:rPr>
              </m:ctrlPr>
            </m:sSubPr>
            <m:e>
              <m:r>
                <w:rPr>
                  <w:rFonts w:ascii="Cambria Math" w:hAnsi="Cambria Math"/>
                </w:rPr>
                <m:t>J</m:t>
              </m:r>
            </m:e>
            <m:sub>
              <m:r>
                <w:rPr>
                  <w:rFonts w:ascii="Cambria Math" w:hAnsi="Cambria Math"/>
                </w:rPr>
                <m:t>t</m:t>
              </m:r>
            </m:sub>
          </m:sSub>
          <m:r>
            <w:rPr>
              <w:rFonts w:ascii="Cambria Math" w:hAnsi="Cambria Math"/>
            </w:rPr>
            <m:t xml:space="preserve">=  3,07 m </m:t>
          </m:r>
        </m:oMath>
      </m:oMathPara>
      <w:bookmarkStart w:id="57" w:name="_Hlk138671203"/>
    </w:p>
    <w:p w14:paraId="3D18E550" w14:textId="12161C1C" w:rsidR="009D7C92" w:rsidRPr="00667504" w:rsidRDefault="00DA6A9E" w:rsidP="00DA6A9E">
      <w:pPr>
        <w:pStyle w:val="Ttulo3"/>
      </w:pPr>
      <w:bookmarkStart w:id="58" w:name="_Ref139013899"/>
      <w:bookmarkStart w:id="59" w:name="_Toc144907158"/>
      <w:bookmarkEnd w:id="57"/>
      <w:r w:rsidRPr="00667504">
        <w:t>ALTURA MANOMÉTRICA</w:t>
      </w:r>
      <w:bookmarkEnd w:id="58"/>
      <w:bookmarkEnd w:id="59"/>
    </w:p>
    <w:p w14:paraId="2A777937" w14:textId="77777777" w:rsidR="008E0DCE" w:rsidRPr="00BA7CC4" w:rsidRDefault="008E0DCE" w:rsidP="008E0DCE">
      <w:r w:rsidRPr="00BA7CC4">
        <w:t>A perda de carga total foi apresentada no item 6.4 e foi calculada pela seguinte equação:</w:t>
      </w:r>
    </w:p>
    <w:p w14:paraId="15502B73" w14:textId="37D01274" w:rsidR="00D93719" w:rsidRPr="00BA7CC4" w:rsidRDefault="00340BDB" w:rsidP="00D93719">
      <w:pPr>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m</m:t>
              </m:r>
            </m:sub>
          </m:sSub>
          <m:r>
            <w:rPr>
              <w:rFonts w:ascii="Cambria Math" w:hAnsi="Cambria Math"/>
            </w:rPr>
            <m:t xml:space="preserve">= ∆Z+ </m:t>
          </m:r>
          <m:sSub>
            <m:sSubPr>
              <m:ctrlPr>
                <w:rPr>
                  <w:rFonts w:ascii="Cambria Math" w:hAnsi="Cambria Math"/>
                  <w:i/>
                </w:rPr>
              </m:ctrlPr>
            </m:sSubPr>
            <m:e>
              <m:r>
                <w:rPr>
                  <w:rFonts w:ascii="Cambria Math" w:hAnsi="Cambria Math"/>
                </w:rPr>
                <m:t>J</m:t>
              </m:r>
            </m:e>
            <m:sub>
              <m:r>
                <w:rPr>
                  <w:rFonts w:ascii="Cambria Math" w:hAnsi="Cambria Math"/>
                </w:rPr>
                <m:t>t</m:t>
              </m:r>
            </m:sub>
          </m:sSub>
        </m:oMath>
      </m:oMathPara>
    </w:p>
    <w:p w14:paraId="7FBA2385" w14:textId="00C96EAD" w:rsidR="00F84E1E" w:rsidRPr="00BA7CC4" w:rsidRDefault="00DA6A9E" w:rsidP="00210CD6">
      <w:pPr>
        <w:spacing w:line="240" w:lineRule="auto"/>
      </w:pPr>
      <w:r w:rsidRPr="00BA7CC4">
        <w:t>Em que:</w:t>
      </w:r>
    </w:p>
    <w:p w14:paraId="1A1C0573" w14:textId="31A90FC7" w:rsidR="00DA6A9E" w:rsidRPr="00BA7CC4" w:rsidRDefault="00DA6A9E" w:rsidP="00686B51">
      <w:pPr>
        <w:pStyle w:val="PargrafodaLista"/>
        <w:numPr>
          <w:ilvl w:val="0"/>
          <w:numId w:val="6"/>
        </w:numPr>
      </w:pPr>
      <w:r w:rsidRPr="00BA7CC4">
        <w:t>Hm = altura manométrica;</w:t>
      </w:r>
    </w:p>
    <w:p w14:paraId="3B146120" w14:textId="73697F07" w:rsidR="00DA6A9E" w:rsidRPr="00BA7CC4" w:rsidRDefault="00DA6A9E" w:rsidP="00686B51">
      <w:pPr>
        <w:pStyle w:val="PargrafodaLista"/>
        <w:numPr>
          <w:ilvl w:val="0"/>
          <w:numId w:val="6"/>
        </w:numPr>
        <w:rPr>
          <w:color w:val="000000"/>
        </w:rPr>
      </w:pPr>
      <w:r w:rsidRPr="00BA7CC4">
        <w:rPr>
          <w:color w:val="000000"/>
        </w:rPr>
        <w:t>Δ</w:t>
      </w:r>
      <w:r w:rsidRPr="00BA7CC4">
        <w:rPr>
          <w:rFonts w:ascii="Cambria Math" w:hAnsi="Cambria Math" w:cs="Cambria Math"/>
          <w:color w:val="000000"/>
        </w:rPr>
        <w:t>𝑍</w:t>
      </w:r>
      <w:r w:rsidRPr="00BA7CC4">
        <w:rPr>
          <w:color w:val="000000"/>
        </w:rPr>
        <w:t xml:space="preserve"> = </w:t>
      </w:r>
      <w:r w:rsidRPr="00BA7CC4">
        <w:rPr>
          <w:rFonts w:ascii="Cambria Math" w:hAnsi="Cambria Math" w:cs="Cambria Math"/>
          <w:color w:val="000000"/>
        </w:rPr>
        <w:t>𝐶𝑇𝑅</w:t>
      </w:r>
      <w:r w:rsidRPr="00BA7CC4">
        <w:rPr>
          <w:color w:val="000000"/>
        </w:rPr>
        <w:t xml:space="preserve">− </w:t>
      </w:r>
      <w:r w:rsidRPr="00BA7CC4">
        <w:rPr>
          <w:rFonts w:ascii="Cambria Math" w:hAnsi="Cambria Math" w:cs="Cambria Math"/>
          <w:color w:val="000000"/>
        </w:rPr>
        <w:t>𝐶𝑇𝑐𝑎𝑝</w:t>
      </w:r>
      <w:r w:rsidRPr="00BA7CC4">
        <w:rPr>
          <w:color w:val="000000"/>
        </w:rPr>
        <w:t xml:space="preserve">− </w:t>
      </w:r>
      <w:r w:rsidRPr="00BA7CC4">
        <w:rPr>
          <w:rFonts w:ascii="Cambria Math" w:hAnsi="Cambria Math" w:cs="Cambria Math"/>
          <w:color w:val="000000"/>
        </w:rPr>
        <w:t>𝑃𝐷𝑚</w:t>
      </w:r>
      <w:r w:rsidRPr="00BA7CC4">
        <w:rPr>
          <w:color w:val="000000"/>
        </w:rPr>
        <w:t>í</w:t>
      </w:r>
      <w:r w:rsidRPr="00BA7CC4">
        <w:rPr>
          <w:rFonts w:ascii="Cambria Math" w:hAnsi="Cambria Math" w:cs="Cambria Math"/>
          <w:color w:val="000000"/>
        </w:rPr>
        <w:t>𝑛</w:t>
      </w:r>
      <w:r w:rsidRPr="00BA7CC4">
        <w:rPr>
          <w:color w:val="000000"/>
        </w:rPr>
        <w:t>;</w:t>
      </w:r>
    </w:p>
    <w:p w14:paraId="498ECFA3" w14:textId="063D234F" w:rsidR="00DA6A9E" w:rsidRPr="00BA7CC4" w:rsidRDefault="00DA6A9E" w:rsidP="00686B51">
      <w:pPr>
        <w:pStyle w:val="PargrafodaLista"/>
        <w:numPr>
          <w:ilvl w:val="0"/>
          <w:numId w:val="6"/>
        </w:numPr>
        <w:rPr>
          <w:color w:val="000000"/>
        </w:rPr>
      </w:pPr>
      <w:proofErr w:type="spellStart"/>
      <w:r w:rsidRPr="00BA7CC4">
        <w:rPr>
          <w:color w:val="000000"/>
        </w:rPr>
        <w:t>J</w:t>
      </w:r>
      <w:r w:rsidRPr="00BA7CC4">
        <w:rPr>
          <w:color w:val="000000"/>
          <w:vertAlign w:val="subscript"/>
        </w:rPr>
        <w:t>t</w:t>
      </w:r>
      <w:proofErr w:type="spellEnd"/>
      <w:r w:rsidRPr="00BA7CC4">
        <w:rPr>
          <w:color w:val="000000"/>
        </w:rPr>
        <w:t xml:space="preserve"> = perda de carga total.</w:t>
      </w:r>
    </w:p>
    <w:p w14:paraId="65075585" w14:textId="6F9088B5" w:rsidR="005D23C6" w:rsidRPr="00BA7CC4" w:rsidRDefault="00340BDB" w:rsidP="005D23C6">
      <w:pPr>
        <w:pStyle w:val="PargrafodaLista"/>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m</m:t>
              </m:r>
            </m:sub>
          </m:sSub>
          <m:r>
            <w:rPr>
              <w:rFonts w:ascii="Cambria Math" w:hAnsi="Cambria Math"/>
            </w:rPr>
            <m:t>=  108,87 m</m:t>
          </m:r>
        </m:oMath>
      </m:oMathPara>
    </w:p>
    <w:p w14:paraId="2F4B68F1" w14:textId="2FCD6F03" w:rsidR="005D23C6" w:rsidRPr="005D23C6" w:rsidRDefault="005D23C6" w:rsidP="005D23C6">
      <w:pPr>
        <w:rPr>
          <w:rFonts w:eastAsiaTheme="minorEastAsia"/>
        </w:rPr>
      </w:pPr>
      <w:r w:rsidRPr="00BA7CC4">
        <w:rPr>
          <w:rFonts w:eastAsiaTheme="minorEastAsia"/>
        </w:rPr>
        <w:t>Como mencionado, adotou-se altura manométrica igual a 1</w:t>
      </w:r>
      <w:r w:rsidR="00BA7CC4">
        <w:rPr>
          <w:rFonts w:eastAsiaTheme="minorEastAsia"/>
        </w:rPr>
        <w:t>1</w:t>
      </w:r>
      <w:r w:rsidRPr="00BA7CC4">
        <w:rPr>
          <w:rFonts w:eastAsiaTheme="minorEastAsia"/>
        </w:rPr>
        <w:t>5,0 m</w:t>
      </w:r>
      <w:r w:rsidR="00BA7CC4">
        <w:rPr>
          <w:rFonts w:eastAsiaTheme="minorEastAsia"/>
        </w:rPr>
        <w:t xml:space="preserve"> com um fator de segurança</w:t>
      </w:r>
      <w:r w:rsidRPr="00BA7CC4">
        <w:rPr>
          <w:rFonts w:eastAsiaTheme="minorEastAsia"/>
        </w:rPr>
        <w:t>.</w:t>
      </w:r>
    </w:p>
    <w:p w14:paraId="33092D59" w14:textId="77777777" w:rsidR="00E731B6" w:rsidRDefault="00E731B6">
      <w:pPr>
        <w:spacing w:line="259" w:lineRule="auto"/>
        <w:jc w:val="left"/>
        <w:rPr>
          <w:rFonts w:eastAsiaTheme="minorEastAsia"/>
          <w:b/>
          <w:caps/>
        </w:rPr>
      </w:pPr>
      <w:r>
        <w:rPr>
          <w:rFonts w:eastAsiaTheme="minorEastAsia"/>
        </w:rPr>
        <w:br w:type="page"/>
      </w:r>
    </w:p>
    <w:p w14:paraId="0ABCBDFE" w14:textId="18B6ACA0" w:rsidR="002F1FE2" w:rsidRPr="00966987" w:rsidRDefault="002F1FE2" w:rsidP="002F1FE2">
      <w:pPr>
        <w:pStyle w:val="Ttulo3"/>
        <w:rPr>
          <w:rFonts w:eastAsiaTheme="minorEastAsia"/>
        </w:rPr>
      </w:pPr>
      <w:bookmarkStart w:id="60" w:name="_Toc144907159"/>
      <w:r w:rsidRPr="00966987">
        <w:rPr>
          <w:rFonts w:eastAsiaTheme="minorEastAsia"/>
        </w:rPr>
        <w:lastRenderedPageBreak/>
        <w:t>BLOCOS DE ANCORAGEM</w:t>
      </w:r>
      <w:bookmarkEnd w:id="60"/>
    </w:p>
    <w:p w14:paraId="0ACE2078" w14:textId="7F8CF9DF" w:rsidR="00BB0775" w:rsidRPr="00BB0775" w:rsidRDefault="00895A14" w:rsidP="00BB0775">
      <w:pPr>
        <w:spacing w:before="100" w:beforeAutospacing="1" w:after="100" w:afterAutospacing="1"/>
        <w:rPr>
          <w:rFonts w:eastAsia="Times New Roman"/>
          <w:lang w:eastAsia="pt-BR"/>
        </w:rPr>
      </w:pPr>
      <w:r>
        <w:t xml:space="preserve">Os blocos de ancoragem têm por finalidade equilibrar os esforços provenientes de empuxos </w:t>
      </w:r>
      <w:r w:rsidRPr="00BB0775">
        <w:rPr>
          <w:rFonts w:eastAsia="Times New Roman"/>
          <w:lang w:eastAsia="pt-BR"/>
        </w:rPr>
        <w:t>hidráulicos, que resultam de curvas nas linhas de recalque.</w:t>
      </w:r>
    </w:p>
    <w:p w14:paraId="76C1E047" w14:textId="692E6E01" w:rsidR="002D419A" w:rsidRPr="00EF31D3" w:rsidRDefault="002D419A" w:rsidP="00BB0775">
      <w:pPr>
        <w:spacing w:before="100" w:beforeAutospacing="1" w:after="100" w:afterAutospacing="1"/>
        <w:rPr>
          <w:rFonts w:eastAsia="Times New Roman"/>
          <w:lang w:eastAsia="pt-BR"/>
        </w:rPr>
      </w:pPr>
      <w:r w:rsidRPr="00EC3329">
        <w:rPr>
          <w:rFonts w:eastAsia="Times New Roman"/>
          <w:lang w:eastAsia="pt-BR"/>
        </w:rPr>
        <w:t>Serão construídos blocos de ancoragem nas deflexões e derivações da adutora de água bruta</w:t>
      </w:r>
      <w:r w:rsidR="00882EE3">
        <w:rPr>
          <w:rFonts w:eastAsia="Times New Roman"/>
          <w:lang w:eastAsia="pt-BR"/>
        </w:rPr>
        <w:t xml:space="preserve"> (recalque)</w:t>
      </w:r>
      <w:r w:rsidRPr="00EC3329">
        <w:rPr>
          <w:rFonts w:eastAsia="Times New Roman"/>
          <w:lang w:eastAsia="pt-BR"/>
        </w:rPr>
        <w:t xml:space="preserve">. Os blocos da adutora que transmitirão os esforços para o terreno foram dimensionados segundo uma pressão máxima </w:t>
      </w:r>
      <w:r w:rsidR="006E5A78">
        <w:rPr>
          <w:rFonts w:eastAsia="Times New Roman"/>
          <w:lang w:eastAsia="pt-BR"/>
        </w:rPr>
        <w:t xml:space="preserve">permitida de 80 </w:t>
      </w:r>
      <w:proofErr w:type="spellStart"/>
      <w:r w:rsidR="006E5A78">
        <w:rPr>
          <w:rFonts w:eastAsia="Times New Roman"/>
          <w:lang w:eastAsia="pt-BR"/>
        </w:rPr>
        <w:t>m.c.a</w:t>
      </w:r>
      <w:proofErr w:type="spellEnd"/>
      <w:r w:rsidR="006E5A78">
        <w:rPr>
          <w:rFonts w:eastAsia="Times New Roman"/>
          <w:lang w:eastAsia="pt-BR"/>
        </w:rPr>
        <w:t>., ou seja, 8</w:t>
      </w:r>
      <w:r w:rsidRPr="00EC3329">
        <w:rPr>
          <w:rFonts w:eastAsia="Times New Roman"/>
          <w:lang w:eastAsia="pt-BR"/>
        </w:rPr>
        <w:t xml:space="preserve"> kg/cm</w:t>
      </w:r>
      <w:r w:rsidRPr="00EC3329">
        <w:rPr>
          <w:rFonts w:eastAsia="Times New Roman"/>
          <w:vertAlign w:val="superscript"/>
          <w:lang w:eastAsia="pt-BR"/>
        </w:rPr>
        <w:t>2</w:t>
      </w:r>
      <w:r w:rsidRPr="00EC3329">
        <w:rPr>
          <w:rFonts w:eastAsia="Times New Roman"/>
          <w:lang w:eastAsia="pt-BR"/>
        </w:rPr>
        <w:t>.</w:t>
      </w:r>
    </w:p>
    <w:p w14:paraId="3D391270" w14:textId="06FABD91" w:rsidR="002F1FE2" w:rsidRPr="003979C0" w:rsidRDefault="002F1FE2" w:rsidP="002F1FE2">
      <w:pPr>
        <w:pStyle w:val="Ttulo4"/>
      </w:pPr>
      <w:r w:rsidRPr="003979C0">
        <w:t>Cálculo do Empuxo</w:t>
      </w:r>
    </w:p>
    <w:p w14:paraId="4DC2602E" w14:textId="04932D3D" w:rsidR="006E5A78" w:rsidRDefault="006E5A78" w:rsidP="006E5A78">
      <w:r>
        <w:t>Para o cálculo do empuxo, utilizou-se as seguintes equações:</w:t>
      </w:r>
    </w:p>
    <w:p w14:paraId="03470912" w14:textId="1FE855EA" w:rsidR="006E5A78" w:rsidRDefault="006E5A78" w:rsidP="006E5A78">
      <w:pPr>
        <w:pStyle w:val="PargrafodaLista"/>
        <w:numPr>
          <w:ilvl w:val="0"/>
          <w:numId w:val="19"/>
        </w:numPr>
      </w:pPr>
      <w:r>
        <w:t>Para curvas:</w:t>
      </w:r>
    </w:p>
    <w:p w14:paraId="59E20644" w14:textId="32114838" w:rsidR="006E5A78" w:rsidRDefault="006E5A78" w:rsidP="006E5A78">
      <m:oMathPara>
        <m:oMath>
          <m:r>
            <w:rPr>
              <w:rFonts w:ascii="Cambria Math" w:hAnsi="Cambria Math"/>
            </w:rPr>
            <m:t>E=2×S×P×Senσ/2</m:t>
          </m:r>
        </m:oMath>
      </m:oMathPara>
    </w:p>
    <w:p w14:paraId="14AB95F8" w14:textId="5FA1EFD6" w:rsidR="006E5A78" w:rsidRDefault="006E5A78" w:rsidP="006E5A78">
      <w:pPr>
        <w:pStyle w:val="PargrafodaLista"/>
        <w:numPr>
          <w:ilvl w:val="0"/>
          <w:numId w:val="19"/>
        </w:numPr>
      </w:pPr>
      <w:r>
        <w:t xml:space="preserve">Para </w:t>
      </w:r>
      <w:proofErr w:type="spellStart"/>
      <w:r>
        <w:t>tês</w:t>
      </w:r>
      <w:proofErr w:type="spellEnd"/>
      <w:r>
        <w:t xml:space="preserve"> e tampões:</w:t>
      </w:r>
    </w:p>
    <w:p w14:paraId="1D5DC43B" w14:textId="18FB3B23" w:rsidR="006E5A78" w:rsidRPr="006E5A78" w:rsidRDefault="006E5A78" w:rsidP="006E5A78">
      <m:oMathPara>
        <m:oMath>
          <m:r>
            <w:rPr>
              <w:rFonts w:ascii="Cambria Math" w:hAnsi="Cambria Math"/>
            </w:rPr>
            <m:t>E=S×P</m:t>
          </m:r>
        </m:oMath>
      </m:oMathPara>
    </w:p>
    <w:p w14:paraId="39DC9E82" w14:textId="4B515A93" w:rsidR="006E5A78" w:rsidRPr="006E5A78" w:rsidRDefault="006E5A78" w:rsidP="002D419A">
      <w:pPr>
        <w:spacing w:before="100" w:beforeAutospacing="1" w:after="100" w:afterAutospacing="1"/>
        <w:rPr>
          <w:rFonts w:eastAsia="Times New Roman"/>
          <w:lang w:eastAsia="pt-BR"/>
        </w:rPr>
      </w:pPr>
      <w:r w:rsidRPr="006E5A78">
        <w:rPr>
          <w:rFonts w:eastAsia="Times New Roman"/>
          <w:lang w:eastAsia="pt-BR"/>
        </w:rPr>
        <w:t>Sendo:</w:t>
      </w:r>
    </w:p>
    <w:p w14:paraId="03631909" w14:textId="5ED7482F" w:rsidR="006E5A78" w:rsidRPr="006E5A78" w:rsidRDefault="006E5A78" w:rsidP="006E5A78">
      <w:pPr>
        <w:rPr>
          <w:lang w:eastAsia="pt-BR"/>
        </w:rPr>
      </w:pPr>
      <w:r w:rsidRPr="006E5A78">
        <w:rPr>
          <w:lang w:eastAsia="pt-BR"/>
        </w:rPr>
        <w:t xml:space="preserve">S = seção da tubulação (DN </w:t>
      </w:r>
      <w:r w:rsidR="003979C0">
        <w:rPr>
          <w:lang w:eastAsia="pt-BR"/>
        </w:rPr>
        <w:t>300</w:t>
      </w:r>
      <w:r w:rsidRPr="006E5A78">
        <w:rPr>
          <w:lang w:eastAsia="pt-BR"/>
        </w:rPr>
        <w:t xml:space="preserve"> mm) (</w:t>
      </w:r>
      <w:r w:rsidRPr="006E5A78">
        <w:rPr>
          <w:lang w:eastAsia="pt-BR"/>
        </w:rPr>
        <w:sym w:font="Symbol" w:char="F040"/>
      </w:r>
      <w:r w:rsidR="003979C0">
        <w:rPr>
          <w:lang w:eastAsia="pt-BR"/>
        </w:rPr>
        <w:t>707</w:t>
      </w:r>
      <w:r w:rsidRPr="006E5A78">
        <w:rPr>
          <w:lang w:eastAsia="pt-BR"/>
        </w:rPr>
        <w:t xml:space="preserve"> cm</w:t>
      </w:r>
      <w:r w:rsidRPr="006E5A78">
        <w:rPr>
          <w:vertAlign w:val="superscript"/>
          <w:lang w:eastAsia="pt-BR"/>
        </w:rPr>
        <w:t>2</w:t>
      </w:r>
      <w:r w:rsidRPr="006E5A78">
        <w:rPr>
          <w:lang w:eastAsia="pt-BR"/>
        </w:rPr>
        <w:t>)</w:t>
      </w:r>
    </w:p>
    <w:p w14:paraId="0BC40F18" w14:textId="1BCB88DA" w:rsidR="006E5A78" w:rsidRPr="006E5A78" w:rsidRDefault="006E5A78" w:rsidP="006E5A78">
      <w:pPr>
        <w:rPr>
          <w:lang w:eastAsia="pt-BR"/>
        </w:rPr>
      </w:pPr>
      <w:r w:rsidRPr="006E5A78">
        <w:rPr>
          <w:lang w:eastAsia="pt-BR"/>
        </w:rPr>
        <w:t>P = pressão interna máxima (</w:t>
      </w:r>
      <w:r>
        <w:rPr>
          <w:lang w:eastAsia="pt-BR"/>
        </w:rPr>
        <w:t>8</w:t>
      </w:r>
      <w:r w:rsidRPr="006E5A78">
        <w:rPr>
          <w:lang w:eastAsia="pt-BR"/>
        </w:rPr>
        <w:t>,0 kg</w:t>
      </w:r>
      <w:r>
        <w:rPr>
          <w:lang w:eastAsia="pt-BR"/>
        </w:rPr>
        <w:t>f</w:t>
      </w:r>
      <w:r w:rsidRPr="006E5A78">
        <w:rPr>
          <w:lang w:eastAsia="pt-BR"/>
        </w:rPr>
        <w:t>/ cm</w:t>
      </w:r>
      <w:r w:rsidRPr="006E5A78">
        <w:rPr>
          <w:vertAlign w:val="superscript"/>
          <w:lang w:eastAsia="pt-BR"/>
        </w:rPr>
        <w:t>2</w:t>
      </w:r>
      <w:r w:rsidRPr="006E5A78">
        <w:rPr>
          <w:lang w:eastAsia="pt-BR"/>
        </w:rPr>
        <w:t>)</w:t>
      </w:r>
    </w:p>
    <w:p w14:paraId="72E65F86" w14:textId="43137AAE" w:rsidR="006E5A78" w:rsidRPr="006E5A78" w:rsidRDefault="006E5A78" w:rsidP="006E5A78">
      <w:pPr>
        <w:rPr>
          <w:lang w:eastAsia="pt-BR"/>
        </w:rPr>
      </w:pPr>
      <m:oMath>
        <m:r>
          <w:rPr>
            <w:rFonts w:ascii="Cambria Math" w:hAnsi="Cambria Math"/>
          </w:rPr>
          <m:t xml:space="preserve">σ </m:t>
        </m:r>
      </m:oMath>
      <w:r w:rsidRPr="006E5A78">
        <w:rPr>
          <w:lang w:eastAsia="pt-BR"/>
        </w:rPr>
        <w:t>= ângulo de deflexão</w:t>
      </w:r>
    </w:p>
    <w:p w14:paraId="1B77AC19" w14:textId="429335DC" w:rsidR="00D31784" w:rsidRPr="003979C0" w:rsidRDefault="00D31784" w:rsidP="00D31784">
      <w:pPr>
        <w:pStyle w:val="Ttulo4"/>
      </w:pPr>
      <w:r w:rsidRPr="003979C0">
        <w:t>Cálculo da Área de Contato</w:t>
      </w:r>
    </w:p>
    <w:p w14:paraId="22CA8217" w14:textId="77777777" w:rsidR="002D419A" w:rsidRPr="006E5A78" w:rsidRDefault="002D419A" w:rsidP="002D419A">
      <w:r w:rsidRPr="006E5A78">
        <w:t>Área de contato do bloco de ancoragem:</w:t>
      </w:r>
    </w:p>
    <w:p w14:paraId="4DED60E1" w14:textId="744FEC77" w:rsidR="002D419A" w:rsidRPr="006E5A78" w:rsidRDefault="00CE101A" w:rsidP="002D419A">
      <w:pPr>
        <w:rPr>
          <w:rFonts w:eastAsiaTheme="minorEastAsia"/>
        </w:rPr>
      </w:pPr>
      <m:oMathPara>
        <m:oMath>
          <m:r>
            <w:rPr>
              <w:rFonts w:ascii="Cambria Math" w:eastAsiaTheme="minorEastAsia" w:hAnsi="Cambria Math"/>
            </w:rPr>
            <m:t>Ab=</m:t>
          </m:r>
          <m:f>
            <m:fPr>
              <m:ctrlPr>
                <w:rPr>
                  <w:rFonts w:ascii="Cambria Math" w:eastAsiaTheme="minorEastAsia" w:hAnsi="Cambria Math"/>
                  <w:i/>
                </w:rPr>
              </m:ctrlPr>
            </m:fPr>
            <m:num>
              <m:r>
                <w:rPr>
                  <w:rFonts w:ascii="Cambria Math" w:eastAsiaTheme="minorEastAsia" w:hAnsi="Cambria Math"/>
                </w:rPr>
                <m:t>E</m:t>
              </m:r>
            </m:num>
            <m:den>
              <m:r>
                <w:rPr>
                  <w:rFonts w:ascii="Cambria Math" w:eastAsiaTheme="minorEastAsia" w:hAnsi="Cambria Math"/>
                </w:rPr>
                <m:t>Cs</m:t>
              </m:r>
            </m:den>
          </m:f>
        </m:oMath>
      </m:oMathPara>
    </w:p>
    <w:p w14:paraId="26AA7E3E" w14:textId="77777777" w:rsidR="002D419A" w:rsidRPr="006E5A78" w:rsidRDefault="002D419A" w:rsidP="002D419A">
      <w:pPr>
        <w:rPr>
          <w:rFonts w:eastAsiaTheme="minorEastAsia"/>
        </w:rPr>
      </w:pPr>
      <w:r w:rsidRPr="006E5A78">
        <w:rPr>
          <w:rFonts w:eastAsiaTheme="minorEastAsia"/>
        </w:rPr>
        <w:t>Em que:</w:t>
      </w:r>
    </w:p>
    <w:p w14:paraId="75B9D694" w14:textId="77777777" w:rsidR="002D419A" w:rsidRPr="006E5A78" w:rsidRDefault="002D419A" w:rsidP="00686B51">
      <w:pPr>
        <w:pStyle w:val="PargrafodaLista"/>
        <w:numPr>
          <w:ilvl w:val="0"/>
          <w:numId w:val="8"/>
        </w:numPr>
      </w:pPr>
      <w:proofErr w:type="spellStart"/>
      <w:r w:rsidRPr="006E5A78">
        <w:t>A</w:t>
      </w:r>
      <w:r w:rsidRPr="006E5A78">
        <w:rPr>
          <w:vertAlign w:val="subscript"/>
        </w:rPr>
        <w:t>b</w:t>
      </w:r>
      <w:proofErr w:type="spellEnd"/>
      <w:r w:rsidRPr="006E5A78">
        <w:t xml:space="preserve"> = área de contato do bloco de ancoragem com o solo, perpendicular à direção do empuxo (cm²);</w:t>
      </w:r>
    </w:p>
    <w:p w14:paraId="7569E599" w14:textId="77777777" w:rsidR="002D419A" w:rsidRPr="006E5A78" w:rsidRDefault="002D419A" w:rsidP="00686B51">
      <w:pPr>
        <w:pStyle w:val="PargrafodaLista"/>
        <w:numPr>
          <w:ilvl w:val="0"/>
          <w:numId w:val="8"/>
        </w:numPr>
      </w:pPr>
      <w:r w:rsidRPr="006E5A78">
        <w:t>E = empuxo hidrostático (kg);</w:t>
      </w:r>
    </w:p>
    <w:p w14:paraId="7A9A05E8" w14:textId="77777777" w:rsidR="002D419A" w:rsidRPr="006E5A78" w:rsidRDefault="002D419A" w:rsidP="00686B51">
      <w:pPr>
        <w:pStyle w:val="PargrafodaLista"/>
        <w:numPr>
          <w:ilvl w:val="0"/>
          <w:numId w:val="8"/>
        </w:numPr>
      </w:pPr>
      <w:r w:rsidRPr="006E5A78">
        <w:t>C</w:t>
      </w:r>
      <w:r w:rsidRPr="006E5A78">
        <w:rPr>
          <w:vertAlign w:val="subscript"/>
        </w:rPr>
        <w:t>s</w:t>
      </w:r>
      <w:r w:rsidRPr="006E5A78">
        <w:t xml:space="preserve"> = capacidade de suporte do solo (taxa admissível do terreno – 1,0 kg/cm²).</w:t>
      </w:r>
    </w:p>
    <w:p w14:paraId="01E181B5" w14:textId="26DCF21F" w:rsidR="002D419A" w:rsidRPr="006E5A78" w:rsidRDefault="002D419A" w:rsidP="00AE5675">
      <w:pPr>
        <w:pStyle w:val="Legenda"/>
      </w:pPr>
      <w:bookmarkStart w:id="61" w:name="_Toc138422698"/>
      <w:bookmarkStart w:id="62" w:name="_Toc145076813"/>
      <w:r w:rsidRPr="006E5A78">
        <w:lastRenderedPageBreak/>
        <w:t xml:space="preserve">Tabela </w:t>
      </w:r>
      <w:r w:rsidR="00340BDB">
        <w:fldChar w:fldCharType="begin"/>
      </w:r>
      <w:r w:rsidR="00340BDB">
        <w:instrText xml:space="preserve"> SEQ Tabela \* ARABIC </w:instrText>
      </w:r>
      <w:r w:rsidR="00340BDB">
        <w:fldChar w:fldCharType="separate"/>
      </w:r>
      <w:r w:rsidR="00340BDB">
        <w:rPr>
          <w:noProof/>
        </w:rPr>
        <w:t>5</w:t>
      </w:r>
      <w:r w:rsidR="00340BDB">
        <w:rPr>
          <w:noProof/>
        </w:rPr>
        <w:fldChar w:fldCharType="end"/>
      </w:r>
      <w:r w:rsidRPr="006E5A78">
        <w:t xml:space="preserve"> – Capacidade de suporte estimada para o solo</w:t>
      </w:r>
      <w:bookmarkEnd w:id="61"/>
      <w:bookmarkEnd w:id="6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10"/>
        <w:gridCol w:w="4351"/>
      </w:tblGrid>
      <w:tr w:rsidR="002D419A" w:rsidRPr="006E5A78" w14:paraId="2925D263" w14:textId="77777777" w:rsidTr="006E5A78">
        <w:trPr>
          <w:trHeight w:val="402"/>
          <w:tblHeader/>
          <w:jc w:val="center"/>
        </w:trPr>
        <w:tc>
          <w:tcPr>
            <w:tcW w:w="2599" w:type="pct"/>
            <w:shd w:val="clear" w:color="000000" w:fill="8DB4E2"/>
            <w:noWrap/>
            <w:vAlign w:val="center"/>
            <w:hideMark/>
          </w:tcPr>
          <w:p w14:paraId="4339A9F0" w14:textId="77777777" w:rsidR="002D419A" w:rsidRPr="006E5A78" w:rsidRDefault="002D419A" w:rsidP="0063474A">
            <w:pPr>
              <w:spacing w:after="0" w:line="240" w:lineRule="auto"/>
              <w:jc w:val="center"/>
              <w:rPr>
                <w:rFonts w:eastAsia="Times New Roman"/>
                <w:b/>
                <w:bCs/>
                <w:color w:val="000000"/>
                <w:sz w:val="20"/>
                <w:szCs w:val="20"/>
                <w:lang w:eastAsia="pt-BR"/>
              </w:rPr>
            </w:pPr>
            <w:r w:rsidRPr="006E5A78">
              <w:rPr>
                <w:rFonts w:eastAsia="Times New Roman"/>
                <w:b/>
                <w:bCs/>
                <w:color w:val="000000"/>
                <w:sz w:val="20"/>
                <w:szCs w:val="20"/>
                <w:lang w:eastAsia="pt-BR"/>
              </w:rPr>
              <w:t>TIPO DE SOLO</w:t>
            </w:r>
          </w:p>
        </w:tc>
        <w:tc>
          <w:tcPr>
            <w:tcW w:w="2401" w:type="pct"/>
            <w:shd w:val="clear" w:color="000000" w:fill="8DB4E2"/>
            <w:noWrap/>
            <w:vAlign w:val="center"/>
            <w:hideMark/>
          </w:tcPr>
          <w:p w14:paraId="163923F9" w14:textId="77777777" w:rsidR="002D419A" w:rsidRPr="006E5A78" w:rsidRDefault="002D419A" w:rsidP="0063474A">
            <w:pPr>
              <w:spacing w:after="0" w:line="240" w:lineRule="auto"/>
              <w:jc w:val="center"/>
              <w:rPr>
                <w:rFonts w:eastAsia="Times New Roman"/>
                <w:b/>
                <w:bCs/>
                <w:color w:val="000000"/>
                <w:sz w:val="20"/>
                <w:szCs w:val="20"/>
                <w:lang w:eastAsia="pt-BR"/>
              </w:rPr>
            </w:pPr>
            <w:r w:rsidRPr="006E5A78">
              <w:rPr>
                <w:rFonts w:eastAsia="Times New Roman"/>
                <w:b/>
                <w:bCs/>
                <w:color w:val="000000"/>
                <w:sz w:val="20"/>
                <w:szCs w:val="20"/>
                <w:lang w:eastAsia="pt-BR"/>
              </w:rPr>
              <w:t>CAPACIDADE DE SUPORTE (</w:t>
            </w:r>
            <w:proofErr w:type="spellStart"/>
            <w:r w:rsidRPr="006E5A78">
              <w:rPr>
                <w:rFonts w:eastAsia="Times New Roman"/>
                <w:b/>
                <w:bCs/>
                <w:color w:val="000000"/>
                <w:sz w:val="20"/>
                <w:szCs w:val="20"/>
                <w:lang w:eastAsia="pt-BR"/>
              </w:rPr>
              <w:t>Kpa</w:t>
            </w:r>
            <w:proofErr w:type="spellEnd"/>
            <w:r w:rsidRPr="006E5A78">
              <w:rPr>
                <w:rFonts w:eastAsia="Times New Roman"/>
                <w:b/>
                <w:bCs/>
                <w:color w:val="000000"/>
                <w:sz w:val="20"/>
                <w:szCs w:val="20"/>
                <w:lang w:eastAsia="pt-BR"/>
              </w:rPr>
              <w:t>)</w:t>
            </w:r>
          </w:p>
        </w:tc>
      </w:tr>
      <w:tr w:rsidR="002D419A" w:rsidRPr="006E5A78" w14:paraId="6D3FA9BB" w14:textId="77777777" w:rsidTr="0072584B">
        <w:trPr>
          <w:trHeight w:val="402"/>
          <w:jc w:val="center"/>
        </w:trPr>
        <w:tc>
          <w:tcPr>
            <w:tcW w:w="2599" w:type="pct"/>
            <w:shd w:val="clear" w:color="auto" w:fill="auto"/>
            <w:noWrap/>
            <w:vAlign w:val="center"/>
            <w:hideMark/>
          </w:tcPr>
          <w:p w14:paraId="2B04EC05"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 xml:space="preserve">Solo Orgânico, </w:t>
            </w:r>
            <w:proofErr w:type="gramStart"/>
            <w:r w:rsidRPr="006E5A78">
              <w:rPr>
                <w:rFonts w:eastAsia="Times New Roman"/>
                <w:color w:val="000000"/>
                <w:sz w:val="20"/>
                <w:szCs w:val="20"/>
                <w:lang w:eastAsia="pt-BR"/>
              </w:rPr>
              <w:t>Tufa</w:t>
            </w:r>
            <w:proofErr w:type="gramEnd"/>
            <w:r w:rsidRPr="006E5A78">
              <w:rPr>
                <w:rFonts w:eastAsia="Times New Roman"/>
                <w:color w:val="000000"/>
                <w:sz w:val="20"/>
                <w:szCs w:val="20"/>
                <w:lang w:eastAsia="pt-BR"/>
              </w:rPr>
              <w:t>, etc.</w:t>
            </w:r>
          </w:p>
        </w:tc>
        <w:tc>
          <w:tcPr>
            <w:tcW w:w="2401" w:type="pct"/>
            <w:shd w:val="clear" w:color="auto" w:fill="auto"/>
            <w:noWrap/>
            <w:vAlign w:val="center"/>
            <w:hideMark/>
          </w:tcPr>
          <w:p w14:paraId="76DF3D4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0</w:t>
            </w:r>
          </w:p>
        </w:tc>
      </w:tr>
      <w:tr w:rsidR="002D419A" w:rsidRPr="006E5A78" w14:paraId="5537B3B1" w14:textId="77777777" w:rsidTr="0072584B">
        <w:trPr>
          <w:trHeight w:val="402"/>
          <w:jc w:val="center"/>
        </w:trPr>
        <w:tc>
          <w:tcPr>
            <w:tcW w:w="2599" w:type="pct"/>
            <w:shd w:val="clear" w:color="auto" w:fill="auto"/>
            <w:noWrap/>
            <w:vAlign w:val="center"/>
            <w:hideMark/>
          </w:tcPr>
          <w:p w14:paraId="3E5F6764"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Argila Mole</w:t>
            </w:r>
          </w:p>
        </w:tc>
        <w:tc>
          <w:tcPr>
            <w:tcW w:w="2401" w:type="pct"/>
            <w:shd w:val="clear" w:color="auto" w:fill="auto"/>
            <w:noWrap/>
            <w:vAlign w:val="center"/>
            <w:hideMark/>
          </w:tcPr>
          <w:p w14:paraId="6D0E35E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25</w:t>
            </w:r>
          </w:p>
        </w:tc>
      </w:tr>
      <w:tr w:rsidR="002D419A" w:rsidRPr="006E5A78" w14:paraId="45D19E74" w14:textId="77777777" w:rsidTr="0072584B">
        <w:trPr>
          <w:trHeight w:val="402"/>
          <w:jc w:val="center"/>
        </w:trPr>
        <w:tc>
          <w:tcPr>
            <w:tcW w:w="2599" w:type="pct"/>
            <w:shd w:val="clear" w:color="auto" w:fill="auto"/>
            <w:noWrap/>
            <w:vAlign w:val="center"/>
            <w:hideMark/>
          </w:tcPr>
          <w:p w14:paraId="54F56B09"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w:t>
            </w:r>
          </w:p>
        </w:tc>
        <w:tc>
          <w:tcPr>
            <w:tcW w:w="2401" w:type="pct"/>
            <w:shd w:val="clear" w:color="auto" w:fill="auto"/>
            <w:noWrap/>
            <w:vAlign w:val="center"/>
            <w:hideMark/>
          </w:tcPr>
          <w:p w14:paraId="66181B06"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50</w:t>
            </w:r>
          </w:p>
        </w:tc>
      </w:tr>
      <w:tr w:rsidR="002D419A" w:rsidRPr="006E5A78" w14:paraId="2F887878" w14:textId="77777777" w:rsidTr="0072584B">
        <w:trPr>
          <w:trHeight w:val="402"/>
          <w:jc w:val="center"/>
        </w:trPr>
        <w:tc>
          <w:tcPr>
            <w:tcW w:w="2599" w:type="pct"/>
            <w:shd w:val="clear" w:color="auto" w:fill="auto"/>
            <w:noWrap/>
            <w:vAlign w:val="center"/>
            <w:hideMark/>
          </w:tcPr>
          <w:p w14:paraId="15B8A9DA"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 com Cascalho</w:t>
            </w:r>
          </w:p>
        </w:tc>
        <w:tc>
          <w:tcPr>
            <w:tcW w:w="2401" w:type="pct"/>
            <w:shd w:val="clear" w:color="auto" w:fill="auto"/>
            <w:noWrap/>
            <w:vAlign w:val="center"/>
            <w:hideMark/>
          </w:tcPr>
          <w:p w14:paraId="6858BE46"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75</w:t>
            </w:r>
          </w:p>
        </w:tc>
      </w:tr>
      <w:tr w:rsidR="002D419A" w:rsidRPr="006E5A78" w14:paraId="15C9AF8E" w14:textId="77777777" w:rsidTr="0072584B">
        <w:trPr>
          <w:trHeight w:val="402"/>
          <w:jc w:val="center"/>
        </w:trPr>
        <w:tc>
          <w:tcPr>
            <w:tcW w:w="2599" w:type="pct"/>
            <w:shd w:val="clear" w:color="auto" w:fill="auto"/>
            <w:noWrap/>
            <w:vAlign w:val="center"/>
            <w:hideMark/>
          </w:tcPr>
          <w:p w14:paraId="218262CC"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 com Cascalho e Argila</w:t>
            </w:r>
          </w:p>
        </w:tc>
        <w:tc>
          <w:tcPr>
            <w:tcW w:w="2401" w:type="pct"/>
            <w:shd w:val="clear" w:color="auto" w:fill="auto"/>
            <w:noWrap/>
            <w:vAlign w:val="center"/>
            <w:hideMark/>
          </w:tcPr>
          <w:p w14:paraId="2214DF5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100</w:t>
            </w:r>
          </w:p>
        </w:tc>
      </w:tr>
      <w:tr w:rsidR="002D419A" w:rsidRPr="006E5A78" w14:paraId="1331AC21" w14:textId="77777777" w:rsidTr="0072584B">
        <w:trPr>
          <w:trHeight w:val="402"/>
          <w:jc w:val="center"/>
        </w:trPr>
        <w:tc>
          <w:tcPr>
            <w:tcW w:w="2599" w:type="pct"/>
            <w:shd w:val="clear" w:color="auto" w:fill="auto"/>
            <w:noWrap/>
            <w:vAlign w:val="center"/>
            <w:hideMark/>
          </w:tcPr>
          <w:p w14:paraId="756099F9"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Areia com Cascalho, ligados com Argila</w:t>
            </w:r>
          </w:p>
        </w:tc>
        <w:tc>
          <w:tcPr>
            <w:tcW w:w="2401" w:type="pct"/>
            <w:shd w:val="clear" w:color="auto" w:fill="auto"/>
            <w:noWrap/>
            <w:vAlign w:val="center"/>
            <w:hideMark/>
          </w:tcPr>
          <w:p w14:paraId="15FFD8ED"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200</w:t>
            </w:r>
          </w:p>
        </w:tc>
      </w:tr>
      <w:tr w:rsidR="002D419A" w:rsidRPr="006E5A78" w14:paraId="09C31839" w14:textId="77777777" w:rsidTr="0072584B">
        <w:trPr>
          <w:trHeight w:val="402"/>
          <w:jc w:val="center"/>
        </w:trPr>
        <w:tc>
          <w:tcPr>
            <w:tcW w:w="2599" w:type="pct"/>
            <w:shd w:val="clear" w:color="auto" w:fill="auto"/>
            <w:noWrap/>
            <w:vAlign w:val="center"/>
            <w:hideMark/>
          </w:tcPr>
          <w:p w14:paraId="73A53205"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Solos Duros</w:t>
            </w:r>
          </w:p>
        </w:tc>
        <w:tc>
          <w:tcPr>
            <w:tcW w:w="2401" w:type="pct"/>
            <w:shd w:val="clear" w:color="auto" w:fill="auto"/>
            <w:noWrap/>
            <w:vAlign w:val="center"/>
            <w:hideMark/>
          </w:tcPr>
          <w:p w14:paraId="237CE753" w14:textId="77777777" w:rsidR="002D419A" w:rsidRPr="006E5A78" w:rsidRDefault="002D419A" w:rsidP="0063474A">
            <w:pPr>
              <w:spacing w:after="0" w:line="240" w:lineRule="auto"/>
              <w:jc w:val="center"/>
              <w:rPr>
                <w:rFonts w:eastAsia="Times New Roman"/>
                <w:color w:val="000000"/>
                <w:sz w:val="20"/>
                <w:szCs w:val="20"/>
                <w:lang w:eastAsia="pt-BR"/>
              </w:rPr>
            </w:pPr>
            <w:r w:rsidRPr="006E5A78">
              <w:rPr>
                <w:rFonts w:eastAsia="Times New Roman"/>
                <w:color w:val="000000"/>
                <w:sz w:val="20"/>
                <w:szCs w:val="20"/>
                <w:lang w:eastAsia="pt-BR"/>
              </w:rPr>
              <w:t>250</w:t>
            </w:r>
          </w:p>
        </w:tc>
      </w:tr>
    </w:tbl>
    <w:p w14:paraId="06B8B476" w14:textId="41639752" w:rsidR="005D23C6" w:rsidRPr="00E731B6" w:rsidRDefault="002D419A" w:rsidP="00E731B6">
      <w:pPr>
        <w:pStyle w:val="MinhaFonte"/>
      </w:pPr>
      <w:r w:rsidRPr="006E5A78">
        <w:t>Fonte: Manual Técnico Amanco (2014) – Adaptado por Consórcio Equilíbrio-HIDROBR (2023)</w:t>
      </w:r>
    </w:p>
    <w:p w14:paraId="341BD84A" w14:textId="6388808E" w:rsidR="002D419A" w:rsidRPr="003979C0" w:rsidRDefault="002D419A" w:rsidP="002D419A">
      <w:pPr>
        <w:pStyle w:val="Ttulo4"/>
      </w:pPr>
      <w:r w:rsidRPr="003979C0">
        <w:t>Dimensionamento dos Blocos de Ancoragem</w:t>
      </w:r>
    </w:p>
    <w:p w14:paraId="3CFAEA4C" w14:textId="14F10784" w:rsidR="0072584B" w:rsidRDefault="0072584B" w:rsidP="00AE5675">
      <w:pPr>
        <w:pStyle w:val="Legenda"/>
      </w:pPr>
      <w:bookmarkStart w:id="63" w:name="_Toc145076814"/>
      <w:r w:rsidRPr="005F5127">
        <w:t xml:space="preserve">Tabela </w:t>
      </w:r>
      <w:r w:rsidR="00340BDB">
        <w:fldChar w:fldCharType="begin"/>
      </w:r>
      <w:r w:rsidR="00340BDB">
        <w:instrText xml:space="preserve"> SEQ Tabela \* ARABIC </w:instrText>
      </w:r>
      <w:r w:rsidR="00340BDB">
        <w:fldChar w:fldCharType="separate"/>
      </w:r>
      <w:r w:rsidR="00340BDB">
        <w:rPr>
          <w:noProof/>
        </w:rPr>
        <w:t>6</w:t>
      </w:r>
      <w:r w:rsidR="00340BDB">
        <w:rPr>
          <w:noProof/>
        </w:rPr>
        <w:fldChar w:fldCharType="end"/>
      </w:r>
      <w:r w:rsidRPr="005F5127">
        <w:t xml:space="preserve"> – Dimensionamento dos blocos de ancoragem</w:t>
      </w:r>
      <w:bookmarkEnd w:id="63"/>
    </w:p>
    <w:tbl>
      <w:tblPr>
        <w:tblW w:w="10180" w:type="dxa"/>
        <w:jc w:val="center"/>
        <w:tblCellMar>
          <w:left w:w="70" w:type="dxa"/>
          <w:right w:w="70" w:type="dxa"/>
        </w:tblCellMar>
        <w:tblLook w:val="04A0" w:firstRow="1" w:lastRow="0" w:firstColumn="1" w:lastColumn="0" w:noHBand="0" w:noVBand="1"/>
      </w:tblPr>
      <w:tblGrid>
        <w:gridCol w:w="1341"/>
        <w:gridCol w:w="1360"/>
        <w:gridCol w:w="1263"/>
        <w:gridCol w:w="1760"/>
        <w:gridCol w:w="1360"/>
        <w:gridCol w:w="1007"/>
        <w:gridCol w:w="1129"/>
        <w:gridCol w:w="960"/>
      </w:tblGrid>
      <w:tr w:rsidR="00031DDE" w:rsidRPr="00031DDE" w14:paraId="708FECD5" w14:textId="77777777" w:rsidTr="00031DDE">
        <w:trPr>
          <w:trHeight w:val="1275"/>
          <w:jc w:val="center"/>
        </w:trPr>
        <w:tc>
          <w:tcPr>
            <w:tcW w:w="1341"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7CB80C2B"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DESCRIÇÃO</w:t>
            </w:r>
          </w:p>
        </w:tc>
        <w:tc>
          <w:tcPr>
            <w:tcW w:w="1360" w:type="dxa"/>
            <w:tcBorders>
              <w:top w:val="single" w:sz="4" w:space="0" w:color="auto"/>
              <w:left w:val="nil"/>
              <w:bottom w:val="single" w:sz="4" w:space="0" w:color="auto"/>
              <w:right w:val="single" w:sz="4" w:space="0" w:color="auto"/>
            </w:tcBorders>
            <w:shd w:val="clear" w:color="000000" w:fill="5B9BD5"/>
            <w:vAlign w:val="center"/>
            <w:hideMark/>
          </w:tcPr>
          <w:p w14:paraId="3BB7BE0D"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DIÂMETRO (cm)</w:t>
            </w:r>
          </w:p>
        </w:tc>
        <w:tc>
          <w:tcPr>
            <w:tcW w:w="1263" w:type="dxa"/>
            <w:tcBorders>
              <w:top w:val="single" w:sz="4" w:space="0" w:color="auto"/>
              <w:left w:val="nil"/>
              <w:bottom w:val="single" w:sz="4" w:space="0" w:color="auto"/>
              <w:right w:val="single" w:sz="4" w:space="0" w:color="auto"/>
            </w:tcBorders>
            <w:shd w:val="clear" w:color="000000" w:fill="5B9BD5"/>
            <w:vAlign w:val="center"/>
            <w:hideMark/>
          </w:tcPr>
          <w:p w14:paraId="1302D4AA"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ÂNGULO</w:t>
            </w:r>
          </w:p>
        </w:tc>
        <w:tc>
          <w:tcPr>
            <w:tcW w:w="1760" w:type="dxa"/>
            <w:tcBorders>
              <w:top w:val="single" w:sz="4" w:space="0" w:color="auto"/>
              <w:left w:val="nil"/>
              <w:bottom w:val="single" w:sz="4" w:space="0" w:color="auto"/>
              <w:right w:val="single" w:sz="4" w:space="0" w:color="auto"/>
            </w:tcBorders>
            <w:shd w:val="clear" w:color="000000" w:fill="5B9BD5"/>
            <w:vAlign w:val="center"/>
            <w:hideMark/>
          </w:tcPr>
          <w:p w14:paraId="6EA52C5C"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TAXA ADMISSIVEL DO TERRENO (Kgf/cm²)</w:t>
            </w:r>
          </w:p>
        </w:tc>
        <w:tc>
          <w:tcPr>
            <w:tcW w:w="1360" w:type="dxa"/>
            <w:tcBorders>
              <w:top w:val="single" w:sz="4" w:space="0" w:color="auto"/>
              <w:left w:val="nil"/>
              <w:bottom w:val="single" w:sz="4" w:space="0" w:color="auto"/>
              <w:right w:val="single" w:sz="4" w:space="0" w:color="auto"/>
            </w:tcBorders>
            <w:shd w:val="clear" w:color="000000" w:fill="5B9BD5"/>
            <w:vAlign w:val="center"/>
            <w:hideMark/>
          </w:tcPr>
          <w:p w14:paraId="51A3C4E0"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PRESSÃO MAX (Kgf/cm²)</w:t>
            </w:r>
          </w:p>
        </w:tc>
        <w:tc>
          <w:tcPr>
            <w:tcW w:w="1007" w:type="dxa"/>
            <w:tcBorders>
              <w:top w:val="single" w:sz="4" w:space="0" w:color="auto"/>
              <w:left w:val="nil"/>
              <w:bottom w:val="single" w:sz="4" w:space="0" w:color="auto"/>
              <w:right w:val="single" w:sz="4" w:space="0" w:color="auto"/>
            </w:tcBorders>
            <w:shd w:val="clear" w:color="000000" w:fill="5B9BD5"/>
            <w:vAlign w:val="center"/>
            <w:hideMark/>
          </w:tcPr>
          <w:p w14:paraId="12C49E2B"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EMPUXO (Kgf)</w:t>
            </w:r>
          </w:p>
        </w:tc>
        <w:tc>
          <w:tcPr>
            <w:tcW w:w="1129" w:type="dxa"/>
            <w:tcBorders>
              <w:top w:val="single" w:sz="4" w:space="0" w:color="auto"/>
              <w:left w:val="nil"/>
              <w:bottom w:val="single" w:sz="4" w:space="0" w:color="auto"/>
              <w:right w:val="single" w:sz="4" w:space="0" w:color="auto"/>
            </w:tcBorders>
            <w:shd w:val="clear" w:color="000000" w:fill="5B9BD5"/>
            <w:vAlign w:val="center"/>
            <w:hideMark/>
          </w:tcPr>
          <w:p w14:paraId="1BF49477"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ÁREA DE CONTATO (cm²)</w:t>
            </w:r>
          </w:p>
        </w:tc>
        <w:tc>
          <w:tcPr>
            <w:tcW w:w="960" w:type="dxa"/>
            <w:tcBorders>
              <w:top w:val="single" w:sz="4" w:space="0" w:color="auto"/>
              <w:left w:val="nil"/>
              <w:bottom w:val="single" w:sz="4" w:space="0" w:color="auto"/>
              <w:right w:val="single" w:sz="4" w:space="0" w:color="auto"/>
            </w:tcBorders>
            <w:shd w:val="clear" w:color="000000" w:fill="5B9BD5"/>
            <w:vAlign w:val="center"/>
            <w:hideMark/>
          </w:tcPr>
          <w:p w14:paraId="10F05F97"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BLOCO</w:t>
            </w:r>
          </w:p>
        </w:tc>
      </w:tr>
      <w:tr w:rsidR="00731234" w:rsidRPr="00031DDE" w14:paraId="3815DA8C" w14:textId="77777777" w:rsidTr="00031DDE">
        <w:trPr>
          <w:trHeight w:val="30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5C7DA46F" w14:textId="04919A60"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 xml:space="preserve">CURVA </w:t>
            </w:r>
            <w:r>
              <w:rPr>
                <w:rFonts w:eastAsia="Times New Roman"/>
                <w:color w:val="000000"/>
                <w:sz w:val="20"/>
                <w:szCs w:val="20"/>
                <w:lang w:eastAsia="pt-BR"/>
              </w:rPr>
              <w:t>45</w:t>
            </w:r>
            <w:r w:rsidRPr="00031DDE">
              <w:rPr>
                <w:rFonts w:eastAsia="Times New Roman"/>
                <w:color w:val="000000"/>
                <w:sz w:val="20"/>
                <w:szCs w:val="20"/>
                <w:lang w:eastAsia="pt-BR"/>
              </w:rPr>
              <w:t>º</w:t>
            </w:r>
          </w:p>
        </w:tc>
        <w:tc>
          <w:tcPr>
            <w:tcW w:w="1360" w:type="dxa"/>
            <w:tcBorders>
              <w:top w:val="nil"/>
              <w:left w:val="nil"/>
              <w:bottom w:val="single" w:sz="4" w:space="0" w:color="auto"/>
              <w:right w:val="single" w:sz="4" w:space="0" w:color="auto"/>
            </w:tcBorders>
            <w:shd w:val="clear" w:color="auto" w:fill="auto"/>
            <w:noWrap/>
            <w:vAlign w:val="center"/>
            <w:hideMark/>
          </w:tcPr>
          <w:p w14:paraId="5B1A164E"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30</w:t>
            </w:r>
          </w:p>
        </w:tc>
        <w:tc>
          <w:tcPr>
            <w:tcW w:w="1263" w:type="dxa"/>
            <w:tcBorders>
              <w:top w:val="nil"/>
              <w:left w:val="nil"/>
              <w:bottom w:val="single" w:sz="4" w:space="0" w:color="auto"/>
              <w:right w:val="single" w:sz="4" w:space="0" w:color="auto"/>
            </w:tcBorders>
            <w:shd w:val="clear" w:color="auto" w:fill="auto"/>
            <w:noWrap/>
            <w:vAlign w:val="center"/>
            <w:hideMark/>
          </w:tcPr>
          <w:p w14:paraId="12D6A254" w14:textId="3E3945DE" w:rsidR="00731234" w:rsidRPr="00031DDE" w:rsidRDefault="00731234" w:rsidP="00731234">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0,79</w:t>
            </w:r>
          </w:p>
        </w:tc>
        <w:tc>
          <w:tcPr>
            <w:tcW w:w="1760" w:type="dxa"/>
            <w:tcBorders>
              <w:top w:val="nil"/>
              <w:left w:val="nil"/>
              <w:bottom w:val="single" w:sz="4" w:space="0" w:color="auto"/>
              <w:right w:val="single" w:sz="4" w:space="0" w:color="auto"/>
            </w:tcBorders>
            <w:shd w:val="clear" w:color="auto" w:fill="auto"/>
            <w:noWrap/>
            <w:vAlign w:val="center"/>
            <w:hideMark/>
          </w:tcPr>
          <w:p w14:paraId="4F1E2AE2"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360" w:type="dxa"/>
            <w:tcBorders>
              <w:top w:val="nil"/>
              <w:left w:val="nil"/>
              <w:bottom w:val="single" w:sz="4" w:space="0" w:color="auto"/>
              <w:right w:val="single" w:sz="4" w:space="0" w:color="auto"/>
            </w:tcBorders>
            <w:shd w:val="clear" w:color="auto" w:fill="auto"/>
            <w:noWrap/>
            <w:vAlign w:val="center"/>
            <w:hideMark/>
          </w:tcPr>
          <w:p w14:paraId="53600D0C"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8</w:t>
            </w:r>
          </w:p>
        </w:tc>
        <w:tc>
          <w:tcPr>
            <w:tcW w:w="1007" w:type="dxa"/>
            <w:tcBorders>
              <w:top w:val="nil"/>
              <w:left w:val="nil"/>
              <w:bottom w:val="single" w:sz="4" w:space="0" w:color="auto"/>
              <w:right w:val="single" w:sz="4" w:space="0" w:color="auto"/>
            </w:tcBorders>
            <w:shd w:val="clear" w:color="auto" w:fill="auto"/>
            <w:noWrap/>
            <w:vAlign w:val="center"/>
            <w:hideMark/>
          </w:tcPr>
          <w:p w14:paraId="26E1633F" w14:textId="5006DB45"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4328,05</w:t>
            </w:r>
          </w:p>
        </w:tc>
        <w:tc>
          <w:tcPr>
            <w:tcW w:w="1129" w:type="dxa"/>
            <w:tcBorders>
              <w:top w:val="nil"/>
              <w:left w:val="nil"/>
              <w:bottom w:val="single" w:sz="4" w:space="0" w:color="auto"/>
              <w:right w:val="single" w:sz="4" w:space="0" w:color="auto"/>
            </w:tcBorders>
            <w:shd w:val="clear" w:color="auto" w:fill="auto"/>
            <w:noWrap/>
            <w:vAlign w:val="center"/>
            <w:hideMark/>
          </w:tcPr>
          <w:p w14:paraId="2FA93238" w14:textId="308A5966"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4328,05</w:t>
            </w:r>
          </w:p>
        </w:tc>
        <w:tc>
          <w:tcPr>
            <w:tcW w:w="960" w:type="dxa"/>
            <w:tcBorders>
              <w:top w:val="nil"/>
              <w:left w:val="nil"/>
              <w:bottom w:val="single" w:sz="4" w:space="0" w:color="auto"/>
              <w:right w:val="single" w:sz="4" w:space="0" w:color="auto"/>
            </w:tcBorders>
            <w:shd w:val="clear" w:color="auto" w:fill="auto"/>
            <w:noWrap/>
            <w:vAlign w:val="center"/>
            <w:hideMark/>
          </w:tcPr>
          <w:p w14:paraId="08F84904"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B-0</w:t>
            </w:r>
          </w:p>
        </w:tc>
      </w:tr>
      <w:tr w:rsidR="00731234" w:rsidRPr="00031DDE" w14:paraId="16E200B6" w14:textId="77777777" w:rsidTr="00031DDE">
        <w:trPr>
          <w:trHeight w:val="30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396DFA43" w14:textId="6343CC53"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 xml:space="preserve">CURVAS </w:t>
            </w:r>
            <w:r>
              <w:rPr>
                <w:rFonts w:eastAsia="Times New Roman"/>
                <w:color w:val="000000"/>
                <w:sz w:val="20"/>
                <w:szCs w:val="20"/>
                <w:lang w:eastAsia="pt-BR"/>
              </w:rPr>
              <w:t>22</w:t>
            </w:r>
            <w:r w:rsidRPr="00031DDE">
              <w:rPr>
                <w:rFonts w:eastAsia="Times New Roman"/>
                <w:color w:val="000000"/>
                <w:sz w:val="20"/>
                <w:szCs w:val="20"/>
                <w:lang w:eastAsia="pt-BR"/>
              </w:rPr>
              <w:t>º</w:t>
            </w:r>
          </w:p>
        </w:tc>
        <w:tc>
          <w:tcPr>
            <w:tcW w:w="1360" w:type="dxa"/>
            <w:tcBorders>
              <w:top w:val="nil"/>
              <w:left w:val="nil"/>
              <w:bottom w:val="single" w:sz="4" w:space="0" w:color="auto"/>
              <w:right w:val="single" w:sz="4" w:space="0" w:color="auto"/>
            </w:tcBorders>
            <w:shd w:val="clear" w:color="auto" w:fill="auto"/>
            <w:noWrap/>
            <w:vAlign w:val="center"/>
            <w:hideMark/>
          </w:tcPr>
          <w:p w14:paraId="4B26A82B"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30</w:t>
            </w:r>
          </w:p>
        </w:tc>
        <w:tc>
          <w:tcPr>
            <w:tcW w:w="1263" w:type="dxa"/>
            <w:tcBorders>
              <w:top w:val="nil"/>
              <w:left w:val="nil"/>
              <w:bottom w:val="single" w:sz="4" w:space="0" w:color="auto"/>
              <w:right w:val="single" w:sz="4" w:space="0" w:color="auto"/>
            </w:tcBorders>
            <w:shd w:val="clear" w:color="auto" w:fill="auto"/>
            <w:noWrap/>
            <w:vAlign w:val="center"/>
            <w:hideMark/>
          </w:tcPr>
          <w:p w14:paraId="250E4C92" w14:textId="6E45C239"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w:t>
            </w:r>
            <w:r>
              <w:rPr>
                <w:rFonts w:eastAsia="Times New Roman"/>
                <w:color w:val="000000"/>
                <w:sz w:val="20"/>
                <w:szCs w:val="20"/>
                <w:lang w:eastAsia="pt-BR"/>
              </w:rPr>
              <w:t>3</w:t>
            </w:r>
            <w:r w:rsidRPr="00031DDE">
              <w:rPr>
                <w:rFonts w:eastAsia="Times New Roman"/>
                <w:color w:val="000000"/>
                <w:sz w:val="20"/>
                <w:szCs w:val="20"/>
                <w:lang w:eastAsia="pt-BR"/>
              </w:rPr>
              <w:t>9</w:t>
            </w:r>
          </w:p>
        </w:tc>
        <w:tc>
          <w:tcPr>
            <w:tcW w:w="1760" w:type="dxa"/>
            <w:tcBorders>
              <w:top w:val="nil"/>
              <w:left w:val="nil"/>
              <w:bottom w:val="single" w:sz="4" w:space="0" w:color="auto"/>
              <w:right w:val="single" w:sz="4" w:space="0" w:color="auto"/>
            </w:tcBorders>
            <w:shd w:val="clear" w:color="auto" w:fill="auto"/>
            <w:noWrap/>
            <w:vAlign w:val="center"/>
            <w:hideMark/>
          </w:tcPr>
          <w:p w14:paraId="309C3370"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360" w:type="dxa"/>
            <w:tcBorders>
              <w:top w:val="nil"/>
              <w:left w:val="nil"/>
              <w:bottom w:val="single" w:sz="4" w:space="0" w:color="auto"/>
              <w:right w:val="single" w:sz="4" w:space="0" w:color="auto"/>
            </w:tcBorders>
            <w:shd w:val="clear" w:color="auto" w:fill="auto"/>
            <w:noWrap/>
            <w:vAlign w:val="center"/>
            <w:hideMark/>
          </w:tcPr>
          <w:p w14:paraId="736E2494"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8</w:t>
            </w:r>
          </w:p>
        </w:tc>
        <w:tc>
          <w:tcPr>
            <w:tcW w:w="1007" w:type="dxa"/>
            <w:tcBorders>
              <w:top w:val="nil"/>
              <w:left w:val="nil"/>
              <w:bottom w:val="single" w:sz="4" w:space="0" w:color="auto"/>
              <w:right w:val="single" w:sz="4" w:space="0" w:color="auto"/>
            </w:tcBorders>
            <w:shd w:val="clear" w:color="auto" w:fill="auto"/>
            <w:noWrap/>
            <w:vAlign w:val="center"/>
            <w:hideMark/>
          </w:tcPr>
          <w:p w14:paraId="637E3A40" w14:textId="4780AC9B"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2206,42</w:t>
            </w:r>
          </w:p>
        </w:tc>
        <w:tc>
          <w:tcPr>
            <w:tcW w:w="1129" w:type="dxa"/>
            <w:tcBorders>
              <w:top w:val="nil"/>
              <w:left w:val="nil"/>
              <w:bottom w:val="single" w:sz="4" w:space="0" w:color="auto"/>
              <w:right w:val="single" w:sz="4" w:space="0" w:color="auto"/>
            </w:tcBorders>
            <w:shd w:val="clear" w:color="auto" w:fill="auto"/>
            <w:noWrap/>
            <w:vAlign w:val="center"/>
            <w:hideMark/>
          </w:tcPr>
          <w:p w14:paraId="7C8D8615" w14:textId="4A81C3F5"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2206,42</w:t>
            </w:r>
          </w:p>
        </w:tc>
        <w:tc>
          <w:tcPr>
            <w:tcW w:w="960" w:type="dxa"/>
            <w:tcBorders>
              <w:top w:val="nil"/>
              <w:left w:val="nil"/>
              <w:bottom w:val="single" w:sz="4" w:space="0" w:color="auto"/>
              <w:right w:val="single" w:sz="4" w:space="0" w:color="auto"/>
            </w:tcBorders>
            <w:shd w:val="clear" w:color="auto" w:fill="auto"/>
            <w:noWrap/>
            <w:vAlign w:val="center"/>
            <w:hideMark/>
          </w:tcPr>
          <w:p w14:paraId="5C5DD5DA"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B-1</w:t>
            </w:r>
          </w:p>
        </w:tc>
      </w:tr>
      <w:tr w:rsidR="00031DDE" w:rsidRPr="00031DDE" w14:paraId="3DE11879" w14:textId="77777777" w:rsidTr="00031DDE">
        <w:trPr>
          <w:trHeight w:val="30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77420AE6" w14:textId="7222E610"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 xml:space="preserve">CURVAS </w:t>
            </w:r>
            <w:r w:rsidR="00731234">
              <w:rPr>
                <w:rFonts w:eastAsia="Times New Roman"/>
                <w:color w:val="000000"/>
                <w:sz w:val="20"/>
                <w:szCs w:val="20"/>
                <w:lang w:eastAsia="pt-BR"/>
              </w:rPr>
              <w:t>11</w:t>
            </w:r>
            <w:r w:rsidRPr="00031DDE">
              <w:rPr>
                <w:rFonts w:eastAsia="Times New Roman"/>
                <w:color w:val="000000"/>
                <w:sz w:val="20"/>
                <w:szCs w:val="20"/>
                <w:lang w:eastAsia="pt-BR"/>
              </w:rPr>
              <w:t>º</w:t>
            </w:r>
          </w:p>
        </w:tc>
        <w:tc>
          <w:tcPr>
            <w:tcW w:w="1360" w:type="dxa"/>
            <w:tcBorders>
              <w:top w:val="nil"/>
              <w:left w:val="nil"/>
              <w:bottom w:val="single" w:sz="4" w:space="0" w:color="auto"/>
              <w:right w:val="single" w:sz="4" w:space="0" w:color="auto"/>
            </w:tcBorders>
            <w:shd w:val="clear" w:color="auto" w:fill="auto"/>
            <w:noWrap/>
            <w:vAlign w:val="center"/>
            <w:hideMark/>
          </w:tcPr>
          <w:p w14:paraId="3BA91004"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30</w:t>
            </w:r>
          </w:p>
        </w:tc>
        <w:tc>
          <w:tcPr>
            <w:tcW w:w="1263" w:type="dxa"/>
            <w:tcBorders>
              <w:top w:val="nil"/>
              <w:left w:val="nil"/>
              <w:bottom w:val="single" w:sz="4" w:space="0" w:color="auto"/>
              <w:right w:val="single" w:sz="4" w:space="0" w:color="auto"/>
            </w:tcBorders>
            <w:shd w:val="clear" w:color="auto" w:fill="auto"/>
            <w:noWrap/>
            <w:vAlign w:val="center"/>
            <w:hideMark/>
          </w:tcPr>
          <w:p w14:paraId="5FD84A09" w14:textId="5F352534"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w:t>
            </w:r>
            <w:r w:rsidR="00731234">
              <w:rPr>
                <w:rFonts w:eastAsia="Times New Roman"/>
                <w:color w:val="000000"/>
                <w:sz w:val="20"/>
                <w:szCs w:val="20"/>
                <w:lang w:eastAsia="pt-BR"/>
              </w:rPr>
              <w:t>20</w:t>
            </w:r>
          </w:p>
        </w:tc>
        <w:tc>
          <w:tcPr>
            <w:tcW w:w="1760" w:type="dxa"/>
            <w:tcBorders>
              <w:top w:val="nil"/>
              <w:left w:val="nil"/>
              <w:bottom w:val="single" w:sz="4" w:space="0" w:color="auto"/>
              <w:right w:val="single" w:sz="4" w:space="0" w:color="auto"/>
            </w:tcBorders>
            <w:shd w:val="clear" w:color="auto" w:fill="auto"/>
            <w:noWrap/>
            <w:vAlign w:val="center"/>
            <w:hideMark/>
          </w:tcPr>
          <w:p w14:paraId="079D1A48"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360" w:type="dxa"/>
            <w:tcBorders>
              <w:top w:val="nil"/>
              <w:left w:val="nil"/>
              <w:bottom w:val="single" w:sz="4" w:space="0" w:color="auto"/>
              <w:right w:val="single" w:sz="4" w:space="0" w:color="auto"/>
            </w:tcBorders>
            <w:shd w:val="clear" w:color="auto" w:fill="auto"/>
            <w:noWrap/>
            <w:vAlign w:val="center"/>
            <w:hideMark/>
          </w:tcPr>
          <w:p w14:paraId="3105FBEC"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8</w:t>
            </w:r>
          </w:p>
        </w:tc>
        <w:tc>
          <w:tcPr>
            <w:tcW w:w="1007" w:type="dxa"/>
            <w:tcBorders>
              <w:top w:val="nil"/>
              <w:left w:val="nil"/>
              <w:bottom w:val="single" w:sz="4" w:space="0" w:color="auto"/>
              <w:right w:val="single" w:sz="4" w:space="0" w:color="auto"/>
            </w:tcBorders>
            <w:shd w:val="clear" w:color="auto" w:fill="auto"/>
            <w:noWrap/>
            <w:vAlign w:val="center"/>
            <w:hideMark/>
          </w:tcPr>
          <w:p w14:paraId="4D9E5650" w14:textId="30E72048"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1108,55</w:t>
            </w:r>
          </w:p>
        </w:tc>
        <w:tc>
          <w:tcPr>
            <w:tcW w:w="1129" w:type="dxa"/>
            <w:tcBorders>
              <w:top w:val="nil"/>
              <w:left w:val="nil"/>
              <w:bottom w:val="single" w:sz="4" w:space="0" w:color="auto"/>
              <w:right w:val="single" w:sz="4" w:space="0" w:color="auto"/>
            </w:tcBorders>
            <w:shd w:val="clear" w:color="auto" w:fill="auto"/>
            <w:noWrap/>
            <w:vAlign w:val="center"/>
            <w:hideMark/>
          </w:tcPr>
          <w:p w14:paraId="4E622323" w14:textId="00C64CBE"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1108,55</w:t>
            </w:r>
          </w:p>
        </w:tc>
        <w:tc>
          <w:tcPr>
            <w:tcW w:w="960" w:type="dxa"/>
            <w:tcBorders>
              <w:top w:val="nil"/>
              <w:left w:val="nil"/>
              <w:bottom w:val="single" w:sz="4" w:space="0" w:color="auto"/>
              <w:right w:val="single" w:sz="4" w:space="0" w:color="auto"/>
            </w:tcBorders>
            <w:shd w:val="clear" w:color="auto" w:fill="auto"/>
            <w:noWrap/>
            <w:vAlign w:val="center"/>
            <w:hideMark/>
          </w:tcPr>
          <w:p w14:paraId="25EADB05"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B-2</w:t>
            </w:r>
          </w:p>
        </w:tc>
      </w:tr>
    </w:tbl>
    <w:p w14:paraId="3A904C6C" w14:textId="77777777" w:rsidR="002D419A" w:rsidRPr="005F5127" w:rsidRDefault="002D419A" w:rsidP="002D419A">
      <w:pPr>
        <w:pStyle w:val="MinhaFonte"/>
      </w:pPr>
      <w:r w:rsidRPr="005F5127">
        <w:t>Fonte: Consórcio Equilíbrio-HIDROBR (2023)</w:t>
      </w:r>
    </w:p>
    <w:p w14:paraId="4CD0A2FA" w14:textId="220F11E6" w:rsidR="002D419A" w:rsidRDefault="002D419A" w:rsidP="002D419A">
      <w:r w:rsidRPr="005F5127">
        <w:t>Considerando o resultado apresentado no quadro acima, fo</w:t>
      </w:r>
      <w:r w:rsidR="00FB3024">
        <w:t>ram calculadas as dimensões</w:t>
      </w:r>
      <w:r w:rsidRPr="005F5127">
        <w:t xml:space="preserve"> </w:t>
      </w:r>
      <w:r w:rsidR="00FB3024">
        <w:t>d</w:t>
      </w:r>
      <w:r w:rsidRPr="005F5127">
        <w:t>o</w:t>
      </w:r>
      <w:r w:rsidR="00FB3024">
        <w:t>s</w:t>
      </w:r>
      <w:r w:rsidRPr="005F5127">
        <w:t xml:space="preserve"> bloco</w:t>
      </w:r>
      <w:r w:rsidR="00FB3024">
        <w:t>s</w:t>
      </w:r>
      <w:r w:rsidRPr="005F5127">
        <w:t xml:space="preserve"> de ancoragem </w:t>
      </w:r>
      <w:r w:rsidR="00FB3024">
        <w:t>conforme equação abaixo:</w:t>
      </w:r>
    </w:p>
    <w:p w14:paraId="0A8EDE94" w14:textId="7B2CD308" w:rsidR="00FB3024" w:rsidRPr="00FB3024" w:rsidRDefault="00FB3024" w:rsidP="002D419A">
      <w:pPr>
        <w:rPr>
          <w:rFonts w:eastAsiaTheme="minorEastAsia"/>
        </w:rPr>
      </w:pPr>
      <m:oMathPara>
        <m:oMath>
          <m:r>
            <w:rPr>
              <w:rFonts w:ascii="Cambria Math" w:hAnsi="Cambria Math"/>
            </w:rPr>
            <m:t>a=</m:t>
          </m:r>
          <m:f>
            <m:fPr>
              <m:ctrlPr>
                <w:rPr>
                  <w:rFonts w:ascii="Cambria Math" w:hAnsi="Cambria Math"/>
                  <w:i/>
                </w:rPr>
              </m:ctrlPr>
            </m:fPr>
            <m:num>
              <m:r>
                <w:rPr>
                  <w:rFonts w:ascii="Cambria Math" w:hAnsi="Cambria Math"/>
                </w:rPr>
                <m:t>S×P</m:t>
              </m:r>
            </m:num>
            <m:den>
              <m:r>
                <w:rPr>
                  <w:rFonts w:ascii="Cambria Math" w:hAnsi="Cambria Math"/>
                </w:rPr>
                <m:t>τ×h</m:t>
              </m:r>
            </m:den>
          </m:f>
          <m:r>
            <w:rPr>
              <w:rFonts w:ascii="Cambria Math" w:hAnsi="Cambria Math"/>
            </w:rPr>
            <m:t>×tgσ/2</m:t>
          </m:r>
        </m:oMath>
      </m:oMathPara>
    </w:p>
    <w:p w14:paraId="287412BB" w14:textId="77777777" w:rsidR="00FB3024" w:rsidRPr="00EC3329" w:rsidRDefault="00FB3024" w:rsidP="00FB3024">
      <w:pPr>
        <w:rPr>
          <w:lang w:eastAsia="pt-BR"/>
        </w:rPr>
      </w:pPr>
      <w:r w:rsidRPr="00EC3329">
        <w:rPr>
          <w:lang w:eastAsia="pt-BR"/>
        </w:rPr>
        <w:t>Onde:</w:t>
      </w:r>
    </w:p>
    <w:p w14:paraId="07FF473C" w14:textId="77777777" w:rsidR="00FB3024" w:rsidRDefault="00FB3024" w:rsidP="00FB3024">
      <w:pPr>
        <w:rPr>
          <w:lang w:eastAsia="pt-BR"/>
        </w:rPr>
      </w:pPr>
      <w:r w:rsidRPr="00EC3329">
        <w:rPr>
          <w:lang w:eastAsia="pt-BR"/>
        </w:rPr>
        <w:t>a = lado de encosto (cm)</w:t>
      </w:r>
    </w:p>
    <w:p w14:paraId="76FF8B63" w14:textId="77777777" w:rsidR="00FB3024" w:rsidRPr="00EC3329" w:rsidRDefault="00FB3024" w:rsidP="00FB3024">
      <w:pPr>
        <w:rPr>
          <w:lang w:eastAsia="pt-BR"/>
        </w:rPr>
      </w:pPr>
      <w:r>
        <w:rPr>
          <w:lang w:eastAsia="pt-BR"/>
        </w:rPr>
        <w:t xml:space="preserve">h = </w:t>
      </w:r>
      <w:r w:rsidRPr="00EC3329">
        <w:rPr>
          <w:lang w:eastAsia="pt-BR"/>
        </w:rPr>
        <w:t>altura do bloco (cm)</w:t>
      </w:r>
    </w:p>
    <w:p w14:paraId="00CC0C08" w14:textId="3D29117F" w:rsidR="00FB3024" w:rsidRPr="006E5A78" w:rsidRDefault="00FB3024" w:rsidP="00FB3024">
      <w:pPr>
        <w:rPr>
          <w:lang w:eastAsia="pt-BR"/>
        </w:rPr>
      </w:pPr>
      <w:r w:rsidRPr="006E5A78">
        <w:rPr>
          <w:lang w:eastAsia="pt-BR"/>
        </w:rPr>
        <w:t xml:space="preserve">S = seção da tubulação (DN </w:t>
      </w:r>
      <w:r w:rsidR="00031DDE">
        <w:rPr>
          <w:lang w:eastAsia="pt-BR"/>
        </w:rPr>
        <w:t>300</w:t>
      </w:r>
      <w:r w:rsidRPr="006E5A78">
        <w:rPr>
          <w:lang w:eastAsia="pt-BR"/>
        </w:rPr>
        <w:t xml:space="preserve"> mm) (</w:t>
      </w:r>
      <w:r w:rsidRPr="006E5A78">
        <w:rPr>
          <w:lang w:eastAsia="pt-BR"/>
        </w:rPr>
        <w:sym w:font="Symbol" w:char="F040"/>
      </w:r>
      <w:r w:rsidR="00031DDE">
        <w:rPr>
          <w:lang w:eastAsia="pt-BR"/>
        </w:rPr>
        <w:t>707</w:t>
      </w:r>
      <w:r w:rsidRPr="006E5A78">
        <w:rPr>
          <w:lang w:eastAsia="pt-BR"/>
        </w:rPr>
        <w:t xml:space="preserve"> cm</w:t>
      </w:r>
      <w:r w:rsidRPr="006E5A78">
        <w:rPr>
          <w:vertAlign w:val="superscript"/>
          <w:lang w:eastAsia="pt-BR"/>
        </w:rPr>
        <w:t>2</w:t>
      </w:r>
      <w:r w:rsidRPr="006E5A78">
        <w:rPr>
          <w:lang w:eastAsia="pt-BR"/>
        </w:rPr>
        <w:t>)</w:t>
      </w:r>
    </w:p>
    <w:p w14:paraId="2EF6344C" w14:textId="77777777" w:rsidR="00FB3024" w:rsidRPr="006E5A78" w:rsidRDefault="00FB3024" w:rsidP="00FB3024">
      <w:pPr>
        <w:rPr>
          <w:lang w:eastAsia="pt-BR"/>
        </w:rPr>
      </w:pPr>
      <w:r w:rsidRPr="006E5A78">
        <w:rPr>
          <w:lang w:eastAsia="pt-BR"/>
        </w:rPr>
        <w:t>P = pressão interna máxima (</w:t>
      </w:r>
      <w:r>
        <w:rPr>
          <w:lang w:eastAsia="pt-BR"/>
        </w:rPr>
        <w:t>8</w:t>
      </w:r>
      <w:r w:rsidRPr="006E5A78">
        <w:rPr>
          <w:lang w:eastAsia="pt-BR"/>
        </w:rPr>
        <w:t>,0 kg</w:t>
      </w:r>
      <w:r>
        <w:rPr>
          <w:lang w:eastAsia="pt-BR"/>
        </w:rPr>
        <w:t>f</w:t>
      </w:r>
      <w:r w:rsidRPr="006E5A78">
        <w:rPr>
          <w:lang w:eastAsia="pt-BR"/>
        </w:rPr>
        <w:t>/ cm</w:t>
      </w:r>
      <w:r w:rsidRPr="006E5A78">
        <w:rPr>
          <w:vertAlign w:val="superscript"/>
          <w:lang w:eastAsia="pt-BR"/>
        </w:rPr>
        <w:t>2</w:t>
      </w:r>
      <w:r w:rsidRPr="006E5A78">
        <w:rPr>
          <w:lang w:eastAsia="pt-BR"/>
        </w:rPr>
        <w:t>)</w:t>
      </w:r>
    </w:p>
    <w:p w14:paraId="36411397" w14:textId="77777777" w:rsidR="00FB3024" w:rsidRPr="006E5A78" w:rsidRDefault="00FB3024" w:rsidP="00FB3024">
      <w:pPr>
        <w:rPr>
          <w:lang w:eastAsia="pt-BR"/>
        </w:rPr>
      </w:pPr>
      <m:oMath>
        <m:r>
          <w:rPr>
            <w:rFonts w:ascii="Cambria Math" w:hAnsi="Cambria Math"/>
          </w:rPr>
          <m:t xml:space="preserve">σ </m:t>
        </m:r>
      </m:oMath>
      <w:r w:rsidRPr="006E5A78">
        <w:rPr>
          <w:lang w:eastAsia="pt-BR"/>
        </w:rPr>
        <w:t>= ângulo de deflexão</w:t>
      </w:r>
    </w:p>
    <w:p w14:paraId="0E928EFF" w14:textId="276560BF" w:rsidR="00FB3024" w:rsidRPr="00EC3329" w:rsidRDefault="00FB3024" w:rsidP="00FB3024">
      <w:pPr>
        <w:rPr>
          <w:lang w:eastAsia="pt-BR"/>
        </w:rPr>
      </w:pPr>
      <w:r w:rsidRPr="00BE0370">
        <w:rPr>
          <w:rFonts w:ascii="Calibri" w:hAnsi="Calibri"/>
          <w:lang w:eastAsia="pt-BR"/>
        </w:rPr>
        <w:lastRenderedPageBreak/>
        <w:t>τ</w:t>
      </w:r>
      <w:r w:rsidRPr="00EB1E1C">
        <w:rPr>
          <w:lang w:eastAsia="pt-BR"/>
        </w:rPr>
        <w:fldChar w:fldCharType="begin"/>
      </w:r>
      <w:r w:rsidRPr="00EB1E1C">
        <w:rPr>
          <w:lang w:eastAsia="pt-BR"/>
        </w:rPr>
        <w:instrText xml:space="preserve"> QUOTE  </w:instrText>
      </w:r>
      <w:r w:rsidRPr="00EB1E1C">
        <w:rPr>
          <w:lang w:eastAsia="pt-BR"/>
        </w:rPr>
        <w:fldChar w:fldCharType="end"/>
      </w:r>
      <w:r w:rsidRPr="00EC3329">
        <w:rPr>
          <w:lang w:eastAsia="pt-BR"/>
        </w:rPr>
        <w:t xml:space="preserve"> = taxa admissível no terreno (1 kg/ cm</w:t>
      </w:r>
      <w:r w:rsidRPr="00EC3329">
        <w:rPr>
          <w:vertAlign w:val="superscript"/>
          <w:lang w:eastAsia="pt-BR"/>
        </w:rPr>
        <w:t>2</w:t>
      </w:r>
      <w:r w:rsidRPr="00EC3329">
        <w:rPr>
          <w:lang w:eastAsia="pt-BR"/>
        </w:rPr>
        <w:t>)</w:t>
      </w:r>
    </w:p>
    <w:p w14:paraId="5313BC73" w14:textId="7748D351" w:rsidR="0072584B" w:rsidRPr="005F5127" w:rsidRDefault="0072584B" w:rsidP="00AE5675">
      <w:pPr>
        <w:pStyle w:val="Legenda"/>
      </w:pPr>
      <w:bookmarkStart w:id="64" w:name="_Toc145076815"/>
      <w:r w:rsidRPr="005F5127">
        <w:t xml:space="preserve">Tabela </w:t>
      </w:r>
      <w:r w:rsidR="00340BDB">
        <w:fldChar w:fldCharType="begin"/>
      </w:r>
      <w:r w:rsidR="00340BDB">
        <w:instrText xml:space="preserve"> SEQ Tabela \* ARABIC </w:instrText>
      </w:r>
      <w:r w:rsidR="00340BDB">
        <w:fldChar w:fldCharType="separate"/>
      </w:r>
      <w:r w:rsidR="00340BDB">
        <w:rPr>
          <w:noProof/>
        </w:rPr>
        <w:t>7</w:t>
      </w:r>
      <w:r w:rsidR="00340BDB">
        <w:rPr>
          <w:noProof/>
        </w:rPr>
        <w:fldChar w:fldCharType="end"/>
      </w:r>
      <w:r w:rsidRPr="005F5127">
        <w:t xml:space="preserve"> – Dimensões consideradas para os blocos</w:t>
      </w:r>
      <w:bookmarkEnd w:id="64"/>
    </w:p>
    <w:tbl>
      <w:tblPr>
        <w:tblW w:w="9061" w:type="dxa"/>
        <w:jc w:val="center"/>
        <w:tblCellMar>
          <w:left w:w="70" w:type="dxa"/>
          <w:right w:w="70" w:type="dxa"/>
        </w:tblCellMar>
        <w:tblLook w:val="04A0" w:firstRow="1" w:lastRow="0" w:firstColumn="1" w:lastColumn="0" w:noHBand="0" w:noVBand="1"/>
      </w:tblPr>
      <w:tblGrid>
        <w:gridCol w:w="988"/>
        <w:gridCol w:w="1438"/>
        <w:gridCol w:w="1639"/>
        <w:gridCol w:w="1558"/>
        <w:gridCol w:w="1120"/>
        <w:gridCol w:w="1359"/>
        <w:gridCol w:w="959"/>
      </w:tblGrid>
      <w:tr w:rsidR="00031DDE" w:rsidRPr="00031DDE" w14:paraId="7F57F746" w14:textId="77777777" w:rsidTr="00031DDE">
        <w:trPr>
          <w:trHeight w:val="300"/>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14:paraId="3104099A"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BLOCO TIPO</w:t>
            </w:r>
          </w:p>
        </w:tc>
        <w:tc>
          <w:tcPr>
            <w:tcW w:w="1438" w:type="dxa"/>
            <w:vMerge w:val="restart"/>
            <w:tcBorders>
              <w:top w:val="single" w:sz="4" w:space="0" w:color="auto"/>
              <w:left w:val="nil"/>
              <w:right w:val="single" w:sz="4" w:space="0" w:color="auto"/>
            </w:tcBorders>
            <w:shd w:val="clear" w:color="000000" w:fill="5B9BD5"/>
            <w:vAlign w:val="center"/>
          </w:tcPr>
          <w:p w14:paraId="07103B5D" w14:textId="640E513F" w:rsidR="00031DDE" w:rsidRPr="00031DDE" w:rsidRDefault="00031DDE" w:rsidP="00031DDE">
            <w:pPr>
              <w:spacing w:after="0" w:line="240" w:lineRule="auto"/>
              <w:jc w:val="center"/>
              <w:rPr>
                <w:rFonts w:eastAsia="Times New Roman"/>
                <w:b/>
                <w:bCs/>
                <w:color w:val="000000"/>
                <w:sz w:val="20"/>
                <w:szCs w:val="20"/>
                <w:lang w:eastAsia="pt-BR"/>
              </w:rPr>
            </w:pPr>
            <w:r>
              <w:rPr>
                <w:rFonts w:eastAsia="Times New Roman"/>
                <w:b/>
                <w:bCs/>
                <w:color w:val="000000"/>
                <w:sz w:val="20"/>
                <w:szCs w:val="20"/>
                <w:lang w:eastAsia="pt-BR"/>
              </w:rPr>
              <w:t>LADO DE ENCOSTO</w:t>
            </w:r>
          </w:p>
        </w:tc>
        <w:tc>
          <w:tcPr>
            <w:tcW w:w="4317" w:type="dxa"/>
            <w:gridSpan w:val="3"/>
            <w:tcBorders>
              <w:top w:val="single" w:sz="4" w:space="0" w:color="auto"/>
              <w:left w:val="single" w:sz="4" w:space="0" w:color="auto"/>
              <w:bottom w:val="single" w:sz="4" w:space="0" w:color="auto"/>
              <w:right w:val="single" w:sz="4" w:space="0" w:color="auto"/>
            </w:tcBorders>
            <w:shd w:val="clear" w:color="000000" w:fill="5B9BD5"/>
            <w:vAlign w:val="center"/>
            <w:hideMark/>
          </w:tcPr>
          <w:p w14:paraId="02F12680" w14:textId="7A9D7EA3"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DIMENSÕES (cm)</w:t>
            </w:r>
          </w:p>
        </w:tc>
        <w:tc>
          <w:tcPr>
            <w:tcW w:w="1359"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14:paraId="785EAFE6"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VOLUME (m³)</w:t>
            </w:r>
          </w:p>
        </w:tc>
        <w:tc>
          <w:tcPr>
            <w:tcW w:w="959"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14:paraId="638EFB9F"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PESO (Kgf)</w:t>
            </w:r>
          </w:p>
        </w:tc>
      </w:tr>
      <w:tr w:rsidR="00031DDE" w:rsidRPr="00031DDE" w14:paraId="5972A1D8" w14:textId="77777777" w:rsidTr="00031DDE">
        <w:trPr>
          <w:trHeight w:val="300"/>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CB62393" w14:textId="77777777" w:rsidR="00031DDE" w:rsidRPr="00031DDE" w:rsidRDefault="00031DDE" w:rsidP="00031DDE">
            <w:pPr>
              <w:spacing w:after="0" w:line="240" w:lineRule="auto"/>
              <w:jc w:val="left"/>
              <w:rPr>
                <w:rFonts w:eastAsia="Times New Roman"/>
                <w:b/>
                <w:bCs/>
                <w:color w:val="000000"/>
                <w:sz w:val="20"/>
                <w:szCs w:val="20"/>
                <w:lang w:eastAsia="pt-BR"/>
              </w:rPr>
            </w:pPr>
          </w:p>
        </w:tc>
        <w:tc>
          <w:tcPr>
            <w:tcW w:w="1438" w:type="dxa"/>
            <w:vMerge/>
            <w:tcBorders>
              <w:left w:val="nil"/>
              <w:bottom w:val="single" w:sz="4" w:space="0" w:color="auto"/>
              <w:right w:val="single" w:sz="4" w:space="0" w:color="auto"/>
            </w:tcBorders>
            <w:shd w:val="clear" w:color="000000" w:fill="5B9BD5"/>
          </w:tcPr>
          <w:p w14:paraId="7482A32A" w14:textId="77777777" w:rsidR="00031DDE" w:rsidRPr="00031DDE" w:rsidRDefault="00031DDE" w:rsidP="00031DDE">
            <w:pPr>
              <w:spacing w:after="0" w:line="240" w:lineRule="auto"/>
              <w:jc w:val="center"/>
              <w:rPr>
                <w:rFonts w:eastAsia="Times New Roman"/>
                <w:b/>
                <w:bCs/>
                <w:color w:val="000000"/>
                <w:sz w:val="20"/>
                <w:szCs w:val="20"/>
                <w:lang w:eastAsia="pt-BR"/>
              </w:rPr>
            </w:pPr>
          </w:p>
        </w:tc>
        <w:tc>
          <w:tcPr>
            <w:tcW w:w="1639" w:type="dxa"/>
            <w:tcBorders>
              <w:top w:val="nil"/>
              <w:left w:val="single" w:sz="4" w:space="0" w:color="auto"/>
              <w:bottom w:val="single" w:sz="4" w:space="0" w:color="auto"/>
              <w:right w:val="single" w:sz="4" w:space="0" w:color="auto"/>
            </w:tcBorders>
            <w:shd w:val="clear" w:color="000000" w:fill="5B9BD5"/>
            <w:noWrap/>
            <w:vAlign w:val="center"/>
            <w:hideMark/>
          </w:tcPr>
          <w:p w14:paraId="227FB504" w14:textId="14C213EA"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COMP.</w:t>
            </w:r>
          </w:p>
        </w:tc>
        <w:tc>
          <w:tcPr>
            <w:tcW w:w="1558" w:type="dxa"/>
            <w:tcBorders>
              <w:top w:val="nil"/>
              <w:left w:val="nil"/>
              <w:bottom w:val="single" w:sz="4" w:space="0" w:color="auto"/>
              <w:right w:val="single" w:sz="4" w:space="0" w:color="auto"/>
            </w:tcBorders>
            <w:shd w:val="clear" w:color="000000" w:fill="5B9BD5"/>
            <w:noWrap/>
            <w:vAlign w:val="center"/>
            <w:hideMark/>
          </w:tcPr>
          <w:p w14:paraId="1850229D"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LARG.</w:t>
            </w:r>
          </w:p>
        </w:tc>
        <w:tc>
          <w:tcPr>
            <w:tcW w:w="1120" w:type="dxa"/>
            <w:tcBorders>
              <w:top w:val="nil"/>
              <w:left w:val="nil"/>
              <w:bottom w:val="single" w:sz="4" w:space="0" w:color="auto"/>
              <w:right w:val="single" w:sz="4" w:space="0" w:color="auto"/>
            </w:tcBorders>
            <w:shd w:val="clear" w:color="000000" w:fill="5B9BD5"/>
            <w:noWrap/>
            <w:vAlign w:val="center"/>
            <w:hideMark/>
          </w:tcPr>
          <w:p w14:paraId="554C9170" w14:textId="77777777" w:rsidR="00031DDE" w:rsidRPr="00031DDE" w:rsidRDefault="00031DDE" w:rsidP="00031DDE">
            <w:pPr>
              <w:spacing w:after="0" w:line="240" w:lineRule="auto"/>
              <w:jc w:val="center"/>
              <w:rPr>
                <w:rFonts w:eastAsia="Times New Roman"/>
                <w:b/>
                <w:bCs/>
                <w:color w:val="000000"/>
                <w:sz w:val="20"/>
                <w:szCs w:val="20"/>
                <w:lang w:eastAsia="pt-BR"/>
              </w:rPr>
            </w:pPr>
            <w:r w:rsidRPr="00031DDE">
              <w:rPr>
                <w:rFonts w:eastAsia="Times New Roman"/>
                <w:b/>
                <w:bCs/>
                <w:color w:val="000000"/>
                <w:sz w:val="20"/>
                <w:szCs w:val="20"/>
                <w:lang w:eastAsia="pt-BR"/>
              </w:rPr>
              <w:t>ALT.</w:t>
            </w: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75745C90" w14:textId="77777777" w:rsidR="00031DDE" w:rsidRPr="00031DDE" w:rsidRDefault="00031DDE" w:rsidP="00031DDE">
            <w:pPr>
              <w:spacing w:after="0" w:line="240" w:lineRule="auto"/>
              <w:jc w:val="left"/>
              <w:rPr>
                <w:rFonts w:eastAsia="Times New Roman"/>
                <w:b/>
                <w:bCs/>
                <w:color w:val="000000"/>
                <w:sz w:val="20"/>
                <w:szCs w:val="20"/>
                <w:lang w:eastAsia="pt-BR"/>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0C0FE937" w14:textId="77777777" w:rsidR="00031DDE" w:rsidRPr="00031DDE" w:rsidRDefault="00031DDE" w:rsidP="00031DDE">
            <w:pPr>
              <w:spacing w:after="0" w:line="240" w:lineRule="auto"/>
              <w:jc w:val="left"/>
              <w:rPr>
                <w:rFonts w:eastAsia="Times New Roman"/>
                <w:b/>
                <w:bCs/>
                <w:color w:val="000000"/>
                <w:sz w:val="20"/>
                <w:szCs w:val="20"/>
                <w:lang w:eastAsia="pt-BR"/>
              </w:rPr>
            </w:pPr>
          </w:p>
        </w:tc>
      </w:tr>
      <w:tr w:rsidR="00731234" w:rsidRPr="00031DDE" w14:paraId="15934C51" w14:textId="77777777" w:rsidTr="00031DDE">
        <w:trPr>
          <w:trHeight w:val="300"/>
          <w:jc w:val="center"/>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DB7C485"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w:t>
            </w:r>
          </w:p>
        </w:tc>
        <w:tc>
          <w:tcPr>
            <w:tcW w:w="1438" w:type="dxa"/>
            <w:tcBorders>
              <w:top w:val="single" w:sz="4" w:space="0" w:color="auto"/>
              <w:left w:val="nil"/>
              <w:bottom w:val="single" w:sz="4" w:space="0" w:color="auto"/>
              <w:right w:val="single" w:sz="4" w:space="0" w:color="auto"/>
            </w:tcBorders>
            <w:vAlign w:val="center"/>
          </w:tcPr>
          <w:p w14:paraId="5603D372" w14:textId="6087210B" w:rsidR="00731234" w:rsidRPr="00031DDE" w:rsidRDefault="00731234" w:rsidP="00731234">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47</w:t>
            </w:r>
          </w:p>
        </w:tc>
        <w:tc>
          <w:tcPr>
            <w:tcW w:w="1639" w:type="dxa"/>
            <w:tcBorders>
              <w:top w:val="nil"/>
              <w:left w:val="single" w:sz="4" w:space="0" w:color="auto"/>
              <w:bottom w:val="single" w:sz="4" w:space="0" w:color="auto"/>
              <w:right w:val="single" w:sz="4" w:space="0" w:color="auto"/>
            </w:tcBorders>
            <w:shd w:val="clear" w:color="auto" w:fill="auto"/>
            <w:noWrap/>
            <w:vAlign w:val="center"/>
            <w:hideMark/>
          </w:tcPr>
          <w:p w14:paraId="2DFAEF1F" w14:textId="43A12554"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50</w:t>
            </w:r>
          </w:p>
        </w:tc>
        <w:tc>
          <w:tcPr>
            <w:tcW w:w="1558" w:type="dxa"/>
            <w:tcBorders>
              <w:top w:val="nil"/>
              <w:left w:val="nil"/>
              <w:bottom w:val="single" w:sz="4" w:space="0" w:color="auto"/>
              <w:right w:val="single" w:sz="4" w:space="0" w:color="auto"/>
            </w:tcBorders>
            <w:shd w:val="clear" w:color="auto" w:fill="auto"/>
            <w:noWrap/>
            <w:vAlign w:val="center"/>
            <w:hideMark/>
          </w:tcPr>
          <w:p w14:paraId="0EB432B6" w14:textId="64904B98"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50</w:t>
            </w:r>
          </w:p>
        </w:tc>
        <w:tc>
          <w:tcPr>
            <w:tcW w:w="1120" w:type="dxa"/>
            <w:tcBorders>
              <w:top w:val="nil"/>
              <w:left w:val="nil"/>
              <w:bottom w:val="single" w:sz="4" w:space="0" w:color="auto"/>
              <w:right w:val="single" w:sz="4" w:space="0" w:color="auto"/>
            </w:tcBorders>
            <w:shd w:val="clear" w:color="auto" w:fill="auto"/>
            <w:noWrap/>
            <w:vAlign w:val="center"/>
            <w:hideMark/>
          </w:tcPr>
          <w:p w14:paraId="320A174E" w14:textId="354811D3"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50</w:t>
            </w:r>
          </w:p>
        </w:tc>
        <w:tc>
          <w:tcPr>
            <w:tcW w:w="1359" w:type="dxa"/>
            <w:tcBorders>
              <w:top w:val="nil"/>
              <w:left w:val="nil"/>
              <w:bottom w:val="single" w:sz="4" w:space="0" w:color="auto"/>
              <w:right w:val="single" w:sz="4" w:space="0" w:color="auto"/>
            </w:tcBorders>
            <w:shd w:val="clear" w:color="auto" w:fill="auto"/>
            <w:noWrap/>
            <w:vAlign w:val="center"/>
            <w:hideMark/>
          </w:tcPr>
          <w:p w14:paraId="482CE51A" w14:textId="4D2E24F6"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0,125</w:t>
            </w:r>
          </w:p>
        </w:tc>
        <w:tc>
          <w:tcPr>
            <w:tcW w:w="959" w:type="dxa"/>
            <w:tcBorders>
              <w:top w:val="nil"/>
              <w:left w:val="nil"/>
              <w:bottom w:val="single" w:sz="4" w:space="0" w:color="auto"/>
              <w:right w:val="single" w:sz="4" w:space="0" w:color="auto"/>
            </w:tcBorders>
            <w:shd w:val="clear" w:color="auto" w:fill="auto"/>
            <w:noWrap/>
            <w:vAlign w:val="center"/>
            <w:hideMark/>
          </w:tcPr>
          <w:p w14:paraId="7D5DE125" w14:textId="6583A63F"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312,5</w:t>
            </w:r>
          </w:p>
        </w:tc>
      </w:tr>
      <w:tr w:rsidR="00731234" w:rsidRPr="00031DDE" w14:paraId="2FF0272D" w14:textId="77777777" w:rsidTr="00031DDE">
        <w:trPr>
          <w:trHeight w:val="300"/>
          <w:jc w:val="center"/>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EE38D47" w14:textId="77777777"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w:t>
            </w:r>
          </w:p>
        </w:tc>
        <w:tc>
          <w:tcPr>
            <w:tcW w:w="1438" w:type="dxa"/>
            <w:tcBorders>
              <w:top w:val="single" w:sz="4" w:space="0" w:color="auto"/>
              <w:left w:val="nil"/>
              <w:bottom w:val="single" w:sz="4" w:space="0" w:color="auto"/>
              <w:right w:val="single" w:sz="4" w:space="0" w:color="auto"/>
            </w:tcBorders>
            <w:vAlign w:val="center"/>
          </w:tcPr>
          <w:p w14:paraId="2E0A3ADE" w14:textId="06E8A708" w:rsidR="00731234" w:rsidRPr="00031DDE" w:rsidRDefault="00731234" w:rsidP="00731234">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32</w:t>
            </w:r>
          </w:p>
        </w:tc>
        <w:tc>
          <w:tcPr>
            <w:tcW w:w="1639" w:type="dxa"/>
            <w:tcBorders>
              <w:top w:val="nil"/>
              <w:left w:val="single" w:sz="4" w:space="0" w:color="auto"/>
              <w:bottom w:val="single" w:sz="4" w:space="0" w:color="auto"/>
              <w:right w:val="single" w:sz="4" w:space="0" w:color="auto"/>
            </w:tcBorders>
            <w:shd w:val="clear" w:color="auto" w:fill="auto"/>
            <w:noWrap/>
            <w:vAlign w:val="center"/>
            <w:hideMark/>
          </w:tcPr>
          <w:p w14:paraId="0AAFAC12" w14:textId="4830EF0D"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35</w:t>
            </w:r>
          </w:p>
        </w:tc>
        <w:tc>
          <w:tcPr>
            <w:tcW w:w="1558" w:type="dxa"/>
            <w:tcBorders>
              <w:top w:val="nil"/>
              <w:left w:val="nil"/>
              <w:bottom w:val="single" w:sz="4" w:space="0" w:color="auto"/>
              <w:right w:val="single" w:sz="4" w:space="0" w:color="auto"/>
            </w:tcBorders>
            <w:shd w:val="clear" w:color="auto" w:fill="auto"/>
            <w:noWrap/>
            <w:vAlign w:val="center"/>
            <w:hideMark/>
          </w:tcPr>
          <w:p w14:paraId="1068E8C3" w14:textId="3F8CC14C"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35</w:t>
            </w:r>
          </w:p>
        </w:tc>
        <w:tc>
          <w:tcPr>
            <w:tcW w:w="1120" w:type="dxa"/>
            <w:tcBorders>
              <w:top w:val="nil"/>
              <w:left w:val="nil"/>
              <w:bottom w:val="single" w:sz="4" w:space="0" w:color="auto"/>
              <w:right w:val="single" w:sz="4" w:space="0" w:color="auto"/>
            </w:tcBorders>
            <w:shd w:val="clear" w:color="auto" w:fill="auto"/>
            <w:noWrap/>
            <w:vAlign w:val="center"/>
            <w:hideMark/>
          </w:tcPr>
          <w:p w14:paraId="23B6397D" w14:textId="5C08F34B"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35</w:t>
            </w:r>
          </w:p>
        </w:tc>
        <w:tc>
          <w:tcPr>
            <w:tcW w:w="1359" w:type="dxa"/>
            <w:tcBorders>
              <w:top w:val="nil"/>
              <w:left w:val="nil"/>
              <w:bottom w:val="single" w:sz="4" w:space="0" w:color="auto"/>
              <w:right w:val="single" w:sz="4" w:space="0" w:color="auto"/>
            </w:tcBorders>
            <w:shd w:val="clear" w:color="auto" w:fill="auto"/>
            <w:noWrap/>
            <w:vAlign w:val="center"/>
            <w:hideMark/>
          </w:tcPr>
          <w:p w14:paraId="20C8302D" w14:textId="31074AE8"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0,043</w:t>
            </w:r>
          </w:p>
        </w:tc>
        <w:tc>
          <w:tcPr>
            <w:tcW w:w="959" w:type="dxa"/>
            <w:tcBorders>
              <w:top w:val="nil"/>
              <w:left w:val="nil"/>
              <w:bottom w:val="single" w:sz="4" w:space="0" w:color="auto"/>
              <w:right w:val="single" w:sz="4" w:space="0" w:color="auto"/>
            </w:tcBorders>
            <w:shd w:val="clear" w:color="auto" w:fill="auto"/>
            <w:noWrap/>
            <w:vAlign w:val="center"/>
            <w:hideMark/>
          </w:tcPr>
          <w:p w14:paraId="3AECF7EE" w14:textId="2332B6AD" w:rsidR="00731234" w:rsidRPr="00031DDE" w:rsidRDefault="00731234" w:rsidP="00731234">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107,5</w:t>
            </w:r>
          </w:p>
        </w:tc>
      </w:tr>
      <w:tr w:rsidR="00031DDE" w:rsidRPr="00031DDE" w14:paraId="7DF6A07B" w14:textId="77777777" w:rsidTr="00031DDE">
        <w:trPr>
          <w:trHeight w:val="300"/>
          <w:jc w:val="center"/>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B1BA84A" w14:textId="77777777"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2</w:t>
            </w:r>
          </w:p>
        </w:tc>
        <w:tc>
          <w:tcPr>
            <w:tcW w:w="1438" w:type="dxa"/>
            <w:tcBorders>
              <w:top w:val="single" w:sz="4" w:space="0" w:color="auto"/>
              <w:left w:val="nil"/>
              <w:bottom w:val="single" w:sz="4" w:space="0" w:color="auto"/>
              <w:right w:val="single" w:sz="4" w:space="0" w:color="auto"/>
            </w:tcBorders>
            <w:vAlign w:val="center"/>
          </w:tcPr>
          <w:p w14:paraId="47FAED73" w14:textId="7CE807AC" w:rsidR="00031DDE" w:rsidRPr="00031DDE" w:rsidRDefault="00031DDE"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32</w:t>
            </w:r>
          </w:p>
        </w:tc>
        <w:tc>
          <w:tcPr>
            <w:tcW w:w="1639" w:type="dxa"/>
            <w:tcBorders>
              <w:top w:val="nil"/>
              <w:left w:val="single" w:sz="4" w:space="0" w:color="auto"/>
              <w:bottom w:val="single" w:sz="4" w:space="0" w:color="auto"/>
              <w:right w:val="single" w:sz="4" w:space="0" w:color="auto"/>
            </w:tcBorders>
            <w:shd w:val="clear" w:color="auto" w:fill="auto"/>
            <w:noWrap/>
            <w:vAlign w:val="center"/>
            <w:hideMark/>
          </w:tcPr>
          <w:p w14:paraId="5F13E889" w14:textId="1582949D"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r w:rsidR="00031DDE" w:rsidRPr="00031DDE">
              <w:rPr>
                <w:rFonts w:eastAsia="Times New Roman"/>
                <w:color w:val="000000"/>
                <w:sz w:val="20"/>
                <w:szCs w:val="20"/>
                <w:lang w:eastAsia="pt-BR"/>
              </w:rPr>
              <w:t>5</w:t>
            </w:r>
          </w:p>
        </w:tc>
        <w:tc>
          <w:tcPr>
            <w:tcW w:w="1558" w:type="dxa"/>
            <w:tcBorders>
              <w:top w:val="nil"/>
              <w:left w:val="nil"/>
              <w:bottom w:val="single" w:sz="4" w:space="0" w:color="auto"/>
              <w:right w:val="single" w:sz="4" w:space="0" w:color="auto"/>
            </w:tcBorders>
            <w:shd w:val="clear" w:color="auto" w:fill="auto"/>
            <w:noWrap/>
            <w:vAlign w:val="center"/>
            <w:hideMark/>
          </w:tcPr>
          <w:p w14:paraId="19CCBED1" w14:textId="114A9B43"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r w:rsidR="00031DDE" w:rsidRPr="00031DDE">
              <w:rPr>
                <w:rFonts w:eastAsia="Times New Roman"/>
                <w:color w:val="000000"/>
                <w:sz w:val="20"/>
                <w:szCs w:val="20"/>
                <w:lang w:eastAsia="pt-BR"/>
              </w:rPr>
              <w:t>5</w:t>
            </w:r>
          </w:p>
        </w:tc>
        <w:tc>
          <w:tcPr>
            <w:tcW w:w="1120" w:type="dxa"/>
            <w:tcBorders>
              <w:top w:val="nil"/>
              <w:left w:val="nil"/>
              <w:bottom w:val="single" w:sz="4" w:space="0" w:color="auto"/>
              <w:right w:val="single" w:sz="4" w:space="0" w:color="auto"/>
            </w:tcBorders>
            <w:shd w:val="clear" w:color="auto" w:fill="auto"/>
            <w:noWrap/>
            <w:vAlign w:val="center"/>
            <w:hideMark/>
          </w:tcPr>
          <w:p w14:paraId="5EC112BE" w14:textId="1FE13B34"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2</w:t>
            </w:r>
            <w:r w:rsidR="00031DDE" w:rsidRPr="00031DDE">
              <w:rPr>
                <w:rFonts w:eastAsia="Times New Roman"/>
                <w:color w:val="000000"/>
                <w:sz w:val="20"/>
                <w:szCs w:val="20"/>
                <w:lang w:eastAsia="pt-BR"/>
              </w:rPr>
              <w:t>5</w:t>
            </w:r>
          </w:p>
        </w:tc>
        <w:tc>
          <w:tcPr>
            <w:tcW w:w="1359" w:type="dxa"/>
            <w:tcBorders>
              <w:top w:val="nil"/>
              <w:left w:val="nil"/>
              <w:bottom w:val="single" w:sz="4" w:space="0" w:color="auto"/>
              <w:right w:val="single" w:sz="4" w:space="0" w:color="auto"/>
            </w:tcBorders>
            <w:shd w:val="clear" w:color="auto" w:fill="auto"/>
            <w:noWrap/>
            <w:vAlign w:val="center"/>
            <w:hideMark/>
          </w:tcPr>
          <w:p w14:paraId="2FF8F36B" w14:textId="262676E0" w:rsidR="00031DDE" w:rsidRPr="00031DDE" w:rsidRDefault="00031DDE" w:rsidP="00031DDE">
            <w:pPr>
              <w:spacing w:after="0" w:line="240" w:lineRule="auto"/>
              <w:jc w:val="center"/>
              <w:rPr>
                <w:rFonts w:eastAsia="Times New Roman"/>
                <w:color w:val="000000"/>
                <w:sz w:val="20"/>
                <w:szCs w:val="20"/>
                <w:lang w:eastAsia="pt-BR"/>
              </w:rPr>
            </w:pPr>
            <w:r w:rsidRPr="00031DDE">
              <w:rPr>
                <w:rFonts w:eastAsia="Times New Roman"/>
                <w:color w:val="000000"/>
                <w:sz w:val="20"/>
                <w:szCs w:val="20"/>
                <w:lang w:eastAsia="pt-BR"/>
              </w:rPr>
              <w:t>0,0</w:t>
            </w:r>
            <w:r w:rsidR="00731234">
              <w:rPr>
                <w:rFonts w:eastAsia="Times New Roman"/>
                <w:color w:val="000000"/>
                <w:sz w:val="20"/>
                <w:szCs w:val="20"/>
                <w:lang w:eastAsia="pt-BR"/>
              </w:rPr>
              <w:t>16</w:t>
            </w:r>
          </w:p>
        </w:tc>
        <w:tc>
          <w:tcPr>
            <w:tcW w:w="959" w:type="dxa"/>
            <w:tcBorders>
              <w:top w:val="nil"/>
              <w:left w:val="nil"/>
              <w:bottom w:val="single" w:sz="4" w:space="0" w:color="auto"/>
              <w:right w:val="single" w:sz="4" w:space="0" w:color="auto"/>
            </w:tcBorders>
            <w:shd w:val="clear" w:color="auto" w:fill="auto"/>
            <w:noWrap/>
            <w:vAlign w:val="center"/>
            <w:hideMark/>
          </w:tcPr>
          <w:p w14:paraId="7C9F1507" w14:textId="26A9B0F0" w:rsidR="00031DDE" w:rsidRPr="00031DDE" w:rsidRDefault="00731234" w:rsidP="00031DDE">
            <w:pPr>
              <w:spacing w:after="0" w:line="240" w:lineRule="auto"/>
              <w:jc w:val="center"/>
              <w:rPr>
                <w:rFonts w:eastAsia="Times New Roman"/>
                <w:color w:val="000000"/>
                <w:sz w:val="20"/>
                <w:szCs w:val="20"/>
                <w:lang w:eastAsia="pt-BR"/>
              </w:rPr>
            </w:pPr>
            <w:r>
              <w:rPr>
                <w:rFonts w:eastAsia="Times New Roman"/>
                <w:color w:val="000000"/>
                <w:sz w:val="20"/>
                <w:szCs w:val="20"/>
                <w:lang w:eastAsia="pt-BR"/>
              </w:rPr>
              <w:t>40</w:t>
            </w:r>
          </w:p>
        </w:tc>
      </w:tr>
    </w:tbl>
    <w:p w14:paraId="7CE698F9" w14:textId="6B910B4D" w:rsidR="00D31784" w:rsidRDefault="002D419A" w:rsidP="002D419A">
      <w:pPr>
        <w:pStyle w:val="MinhaFonte"/>
      </w:pPr>
      <w:r w:rsidRPr="00E82A6F">
        <w:t>Fonte: Consórcio Equilíbrio-HIDROBR (2023)</w:t>
      </w:r>
    </w:p>
    <w:p w14:paraId="071F23FD" w14:textId="77777777" w:rsidR="005D1700" w:rsidRDefault="005D1700" w:rsidP="005D1700">
      <w:pPr>
        <w:pStyle w:val="Ttulo2"/>
      </w:pPr>
      <w:bookmarkStart w:id="65" w:name="_Toc144907160"/>
      <w:r>
        <w:t>GOLPE DE ARÍETE</w:t>
      </w:r>
      <w:bookmarkEnd w:id="65"/>
    </w:p>
    <w:p w14:paraId="020ED14A" w14:textId="524EB36B" w:rsidR="005D1700" w:rsidRDefault="00D85E61" w:rsidP="005D1700">
      <w:pPr>
        <w:pStyle w:val="Ttulo3"/>
      </w:pPr>
      <w:bookmarkStart w:id="66" w:name="_Toc144907161"/>
      <w:r>
        <w:rPr>
          <w:caps w:val="0"/>
        </w:rPr>
        <w:t>DETERMINAÇÃO DE SOBREPRESSÃO E SUBPRESSÃO (GOLPE DE ARÍETE)</w:t>
      </w:r>
      <w:bookmarkEnd w:id="66"/>
    </w:p>
    <w:p w14:paraId="0D7FA6BA" w14:textId="77777777" w:rsidR="005D1700" w:rsidRDefault="005D1700" w:rsidP="005D1700">
      <w:r>
        <w:t>O cálculo abaixo é referente a adutora que vai da EEAB até a interligação com a rede de gravidade.</w:t>
      </w:r>
    </w:p>
    <w:p w14:paraId="752BF2CE" w14:textId="77777777" w:rsidR="005D1700" w:rsidRDefault="005D1700" w:rsidP="00D83551">
      <w:pPr>
        <w:pStyle w:val="Ttulo4"/>
        <w:ind w:left="862" w:hanging="862"/>
      </w:pPr>
      <w:r>
        <w:t xml:space="preserve">Cálculo do tempo (∆t) de Parada de Escoamento Conforme </w:t>
      </w:r>
      <w:proofErr w:type="spellStart"/>
      <w:r>
        <w:t>Mendiluce</w:t>
      </w:r>
      <w:proofErr w:type="spellEnd"/>
    </w:p>
    <w:p w14:paraId="320EB363" w14:textId="77777777" w:rsidR="005D1700" w:rsidRDefault="005D1700" w:rsidP="005D1700">
      <w:r>
        <w:t xml:space="preserve"> De acordo com Azevedo Netto, o valor do tempo ∆t é obtido por meio de fórmulas experimentais ou empíricas. Uma das fórmulas mais usadas é a fórmula empírica de </w:t>
      </w:r>
      <w:proofErr w:type="spellStart"/>
      <w:r>
        <w:t>Mendiluce</w:t>
      </w:r>
      <w:proofErr w:type="spellEnd"/>
      <w:r>
        <w:t>:</w:t>
      </w:r>
    </w:p>
    <w:p w14:paraId="79049BD4" w14:textId="77777777" w:rsidR="005D1700" w:rsidRDefault="005D1700" w:rsidP="005D1700">
      <w:pPr>
        <w:rPr>
          <w:rFonts w:eastAsiaTheme="minorEastAsia"/>
        </w:rPr>
      </w:pPr>
      <m:oMathPara>
        <m:oMath>
          <m:r>
            <m:rPr>
              <m:sty m:val="p"/>
            </m:rPr>
            <w:rPr>
              <w:rFonts w:ascii="Cambria Math" w:hAnsi="Cambria Math"/>
            </w:rPr>
            <m:t>∆t</m:t>
          </m:r>
          <m:r>
            <w:rPr>
              <w:rFonts w:ascii="Cambria Math" w:hAnsi="Cambria Math"/>
            </w:rPr>
            <m:t>=1+</m:t>
          </m:r>
          <m:f>
            <m:fPr>
              <m:ctrlPr>
                <w:rPr>
                  <w:rFonts w:ascii="Cambria Math" w:hAnsi="Cambria Math"/>
                  <w:i/>
                </w:rPr>
              </m:ctrlPr>
            </m:fPr>
            <m:num>
              <m:r>
                <w:rPr>
                  <w:rFonts w:ascii="Cambria Math" w:hAnsi="Cambria Math"/>
                </w:rPr>
                <m:t>K.L.V</m:t>
              </m:r>
            </m:num>
            <m:den>
              <m:r>
                <w:rPr>
                  <w:rFonts w:ascii="Cambria Math" w:hAnsi="Cambria Math"/>
                </w:rPr>
                <m:t>g.</m:t>
              </m:r>
              <m:sSub>
                <m:sSubPr>
                  <m:ctrlPr>
                    <w:rPr>
                      <w:rFonts w:ascii="Cambria Math" w:hAnsi="Cambria Math"/>
                      <w:i/>
                    </w:rPr>
                  </m:ctrlPr>
                </m:sSubPr>
                <m:e>
                  <m:r>
                    <w:rPr>
                      <w:rFonts w:ascii="Cambria Math" w:hAnsi="Cambria Math"/>
                    </w:rPr>
                    <m:t>H</m:t>
                  </m:r>
                </m:e>
                <m:sub>
                  <m:r>
                    <w:rPr>
                      <w:rFonts w:ascii="Cambria Math" w:hAnsi="Cambria Math"/>
                    </w:rPr>
                    <m:t>man</m:t>
                  </m:r>
                </m:sub>
              </m:sSub>
            </m:den>
          </m:f>
        </m:oMath>
      </m:oMathPara>
    </w:p>
    <w:p w14:paraId="40DAFD11" w14:textId="77777777" w:rsidR="005D1700" w:rsidRDefault="005D1700" w:rsidP="005D1700">
      <w:pPr>
        <w:rPr>
          <w:rFonts w:eastAsiaTheme="minorEastAsia"/>
        </w:rPr>
      </w:pPr>
      <w:r>
        <w:rPr>
          <w:rFonts w:eastAsiaTheme="minorEastAsia"/>
        </w:rPr>
        <w:t>Em que:</w:t>
      </w:r>
    </w:p>
    <w:p w14:paraId="2C2B4221" w14:textId="77777777" w:rsidR="005D1700" w:rsidRDefault="005D1700" w:rsidP="005D1700">
      <w:pPr>
        <w:pStyle w:val="PargrafodaLista"/>
        <w:numPr>
          <w:ilvl w:val="0"/>
          <w:numId w:val="23"/>
        </w:numPr>
      </w:pPr>
      <w:r>
        <w:t>L = comprimento da tubulação (m);</w:t>
      </w:r>
    </w:p>
    <w:p w14:paraId="1294B45F" w14:textId="77777777" w:rsidR="005D1700" w:rsidRDefault="005D1700" w:rsidP="005D1700">
      <w:pPr>
        <w:pStyle w:val="PargrafodaLista"/>
        <w:numPr>
          <w:ilvl w:val="0"/>
          <w:numId w:val="23"/>
        </w:numPr>
      </w:pPr>
      <w:r>
        <w:t>K = coeficiente, tal que:</w:t>
      </w:r>
    </w:p>
    <w:p w14:paraId="6DD865D1" w14:textId="77777777" w:rsidR="005D1700" w:rsidRDefault="005D1700" w:rsidP="005D1700">
      <w:pPr>
        <w:pStyle w:val="PargrafodaLista"/>
        <w:ind w:left="1440"/>
      </w:pPr>
      <w:r>
        <w:t>L &lt; 500m: K = 2</w:t>
      </w:r>
    </w:p>
    <w:p w14:paraId="21C703CE" w14:textId="77777777" w:rsidR="005D1700" w:rsidRDefault="005D1700" w:rsidP="005D1700">
      <w:pPr>
        <w:pStyle w:val="PargrafodaLista"/>
        <w:ind w:left="1440"/>
      </w:pPr>
      <w:r>
        <w:t>500 &lt; L &lt; 1500m: K = 1,5</w:t>
      </w:r>
    </w:p>
    <w:p w14:paraId="6AE9B97E" w14:textId="77777777" w:rsidR="005D1700" w:rsidRDefault="005D1700" w:rsidP="005D1700">
      <w:pPr>
        <w:pStyle w:val="PargrafodaLista"/>
        <w:ind w:left="1440"/>
      </w:pPr>
      <w:r>
        <w:t>L &gt; 1500m: K = 1;</w:t>
      </w:r>
    </w:p>
    <w:p w14:paraId="237E17CD" w14:textId="77777777" w:rsidR="005D1700" w:rsidRDefault="005D1700" w:rsidP="005D1700">
      <w:pPr>
        <w:pStyle w:val="PargrafodaLista"/>
        <w:numPr>
          <w:ilvl w:val="0"/>
          <w:numId w:val="24"/>
        </w:numPr>
        <w:jc w:val="left"/>
      </w:pPr>
      <w:r>
        <w:t>V = velocidade de escoamento (m/s);</w:t>
      </w:r>
    </w:p>
    <w:p w14:paraId="3763E538" w14:textId="77777777" w:rsidR="005D1700" w:rsidRDefault="005D1700" w:rsidP="005D1700">
      <w:pPr>
        <w:pStyle w:val="PargrafodaLista"/>
        <w:numPr>
          <w:ilvl w:val="0"/>
          <w:numId w:val="24"/>
        </w:numPr>
        <w:jc w:val="left"/>
      </w:pPr>
      <w:r>
        <w:t>g = aceleração da gravidade (m/s²);</w:t>
      </w:r>
    </w:p>
    <w:p w14:paraId="0E5D75B4" w14:textId="77777777" w:rsidR="005D1700" w:rsidRDefault="00340BDB" w:rsidP="005D1700">
      <w:pPr>
        <w:pStyle w:val="PargrafodaLista"/>
        <w:numPr>
          <w:ilvl w:val="0"/>
          <w:numId w:val="24"/>
        </w:numPr>
        <w:jc w:val="left"/>
      </w:pPr>
      <m:oMath>
        <m:sSub>
          <m:sSubPr>
            <m:ctrlPr>
              <w:rPr>
                <w:rFonts w:ascii="Cambria Math" w:hAnsi="Cambria Math"/>
                <w:i/>
              </w:rPr>
            </m:ctrlPr>
          </m:sSubPr>
          <m:e>
            <m:r>
              <w:rPr>
                <w:rFonts w:ascii="Cambria Math" w:hAnsi="Cambria Math"/>
              </w:rPr>
              <m:t>H</m:t>
            </m:r>
          </m:e>
          <m:sub>
            <m:r>
              <w:rPr>
                <w:rFonts w:ascii="Cambria Math" w:hAnsi="Cambria Math"/>
              </w:rPr>
              <m:t>man</m:t>
            </m:r>
          </m:sub>
        </m:sSub>
      </m:oMath>
      <w:r w:rsidR="005D1700">
        <w:rPr>
          <w:rFonts w:eastAsiaTheme="minorEastAsia"/>
        </w:rPr>
        <w:t>= Altura manométrica (m).</w:t>
      </w:r>
    </w:p>
    <w:p w14:paraId="71458843" w14:textId="77777777" w:rsidR="005D1700" w:rsidRDefault="005D1700" w:rsidP="00D83551">
      <w:pPr>
        <w:pStyle w:val="Ttulo4"/>
        <w:ind w:left="862" w:hanging="862"/>
      </w:pPr>
      <w:r>
        <w:lastRenderedPageBreak/>
        <w:t>Cálculo da Celeridade (C)</w:t>
      </w:r>
    </w:p>
    <w:p w14:paraId="13896129" w14:textId="77777777" w:rsidR="005D1700" w:rsidRDefault="005D1700" w:rsidP="005D1700">
      <w:r>
        <w:t xml:space="preserve">A Celeridade refere-se à velocidade com que a onda de pressão se desloca em uma tubulação. A velocidade de propagação da onda pode ser calculada por meio da fórmula de </w:t>
      </w:r>
      <w:proofErr w:type="spellStart"/>
      <w:r>
        <w:t>Allievi</w:t>
      </w:r>
      <w:proofErr w:type="spellEnd"/>
      <w:r>
        <w:t>, recomendada por Azevedo Netto (2015), em que:</w:t>
      </w:r>
    </w:p>
    <w:p w14:paraId="18612E40" w14:textId="77777777" w:rsidR="005D1700" w:rsidRDefault="005D1700" w:rsidP="005D1700">
      <w:pPr>
        <w:rPr>
          <w:rFonts w:eastAsiaTheme="minorEastAsia"/>
        </w:rPr>
      </w:pPr>
      <m:oMathPara>
        <m:oMath>
          <m:r>
            <w:rPr>
              <w:rFonts w:ascii="Cambria Math" w:hAnsi="Cambria Math"/>
            </w:rPr>
            <m:t>C=</m:t>
          </m:r>
          <m:f>
            <m:fPr>
              <m:ctrlPr>
                <w:rPr>
                  <w:rFonts w:ascii="Cambria Math" w:hAnsi="Cambria Math"/>
                  <w:i/>
                </w:rPr>
              </m:ctrlPr>
            </m:fPr>
            <m:num>
              <m:r>
                <w:rPr>
                  <w:rFonts w:ascii="Cambria Math" w:hAnsi="Cambria Math"/>
                </w:rPr>
                <m:t>9900</m:t>
              </m:r>
            </m:num>
            <m:den>
              <m:rad>
                <m:radPr>
                  <m:degHide m:val="1"/>
                  <m:ctrlPr>
                    <w:rPr>
                      <w:rFonts w:ascii="Cambria Math" w:hAnsi="Cambria Math"/>
                      <w:i/>
                    </w:rPr>
                  </m:ctrlPr>
                </m:radPr>
                <m:deg/>
                <m:e>
                  <m:r>
                    <w:rPr>
                      <w:rFonts w:ascii="Cambria Math" w:hAnsi="Cambria Math"/>
                    </w:rPr>
                    <m:t>48,3+k.</m:t>
                  </m:r>
                  <m:f>
                    <m:fPr>
                      <m:ctrlPr>
                        <w:rPr>
                          <w:rFonts w:ascii="Cambria Math" w:hAnsi="Cambria Math"/>
                          <w:i/>
                        </w:rPr>
                      </m:ctrlPr>
                    </m:fPr>
                    <m:num>
                      <m:r>
                        <w:rPr>
                          <w:rFonts w:ascii="Cambria Math" w:hAnsi="Cambria Math"/>
                        </w:rPr>
                        <m:t>D</m:t>
                      </m:r>
                    </m:num>
                    <m:den>
                      <m:r>
                        <w:rPr>
                          <w:rFonts w:ascii="Cambria Math" w:hAnsi="Cambria Math"/>
                        </w:rPr>
                        <m:t>e</m:t>
                      </m:r>
                    </m:den>
                  </m:f>
                </m:e>
              </m:rad>
            </m:den>
          </m:f>
        </m:oMath>
      </m:oMathPara>
    </w:p>
    <w:p w14:paraId="6338043F" w14:textId="77777777" w:rsidR="005D1700" w:rsidRDefault="005D1700" w:rsidP="005D1700">
      <w:pPr>
        <w:rPr>
          <w:rFonts w:eastAsiaTheme="minorEastAsia"/>
        </w:rPr>
      </w:pPr>
      <w:r>
        <w:rPr>
          <w:rFonts w:eastAsiaTheme="minorEastAsia"/>
        </w:rPr>
        <w:t>Em que:</w:t>
      </w:r>
    </w:p>
    <w:p w14:paraId="7707CB29" w14:textId="77777777" w:rsidR="005D1700" w:rsidRDefault="005D1700" w:rsidP="005D1700">
      <w:pPr>
        <w:pStyle w:val="PargrafodaLista"/>
        <w:numPr>
          <w:ilvl w:val="0"/>
          <w:numId w:val="25"/>
        </w:numPr>
        <w:rPr>
          <w:rFonts w:eastAsiaTheme="minorEastAsia"/>
        </w:rPr>
      </w:pPr>
      <w:r>
        <w:rPr>
          <w:rFonts w:eastAsiaTheme="minorEastAsia"/>
        </w:rPr>
        <w:t>D = diâmetro da tubulação (mm);</w:t>
      </w:r>
    </w:p>
    <w:p w14:paraId="0109E1C7" w14:textId="77777777" w:rsidR="005D1700" w:rsidRDefault="005D1700" w:rsidP="005D1700">
      <w:pPr>
        <w:pStyle w:val="PargrafodaLista"/>
        <w:numPr>
          <w:ilvl w:val="0"/>
          <w:numId w:val="25"/>
        </w:numPr>
        <w:rPr>
          <w:rFonts w:eastAsiaTheme="minorEastAsia"/>
        </w:rPr>
      </w:pPr>
      <w:r>
        <w:rPr>
          <w:rFonts w:eastAsiaTheme="minorEastAsia"/>
        </w:rPr>
        <w:t>e = espessura da parede do tubo (mm);</w:t>
      </w:r>
    </w:p>
    <w:p w14:paraId="732748C3" w14:textId="77777777" w:rsidR="005D1700" w:rsidRDefault="005D1700" w:rsidP="005D1700">
      <w:pPr>
        <w:pStyle w:val="PargrafodaLista"/>
        <w:numPr>
          <w:ilvl w:val="0"/>
          <w:numId w:val="25"/>
        </w:numPr>
        <w:rPr>
          <w:rFonts w:eastAsiaTheme="minorEastAsia"/>
        </w:rPr>
      </w:pPr>
      <w:r>
        <w:rPr>
          <w:rFonts w:eastAsiaTheme="minorEastAsia"/>
        </w:rPr>
        <w:t>k = coeficiente que depende do material do tubo</w:t>
      </w:r>
    </w:p>
    <w:p w14:paraId="451F46E5" w14:textId="77777777" w:rsidR="005D1700" w:rsidRDefault="005D1700" w:rsidP="005D1700">
      <w:pPr>
        <w:pStyle w:val="PargrafodaLista"/>
        <w:ind w:left="1440"/>
        <w:rPr>
          <w:rFonts w:eastAsiaTheme="minorEastAsia"/>
        </w:rPr>
      </w:pPr>
      <w:r>
        <w:rPr>
          <w:rFonts w:eastAsiaTheme="minorEastAsia"/>
        </w:rPr>
        <w:t>k= 18 para tubos plásticos.</w:t>
      </w:r>
    </w:p>
    <w:p w14:paraId="5BEF8D57" w14:textId="595974D6" w:rsidR="005D1700" w:rsidRPr="00D83551" w:rsidRDefault="005D1700" w:rsidP="00D83551">
      <w:pPr>
        <w:pStyle w:val="Ttulo4"/>
        <w:ind w:left="862" w:hanging="862"/>
      </w:pPr>
      <w:r w:rsidRPr="00D83551">
        <w:t>Cá</w:t>
      </w:r>
      <w:r w:rsidR="00D83551">
        <w:t>l</w:t>
      </w:r>
      <w:r w:rsidRPr="00D83551">
        <w:t>culo do Golpe de Aríete</w:t>
      </w:r>
    </w:p>
    <w:p w14:paraId="100E2DC2" w14:textId="77777777" w:rsidR="005D1700" w:rsidRDefault="005D1700" w:rsidP="005D1700">
      <w:r>
        <w:t xml:space="preserve">A escolha da fórmula a ser adotada fica na dependência do cálculo de </w:t>
      </w:r>
      <w:proofErr w:type="spellStart"/>
      <w:r>
        <w:t>C.∆t</w:t>
      </w:r>
      <w:proofErr w:type="spellEnd"/>
      <w:r>
        <w:t>/2 e sua comparação com o valor do comprimento da rede.</w:t>
      </w:r>
    </w:p>
    <w:p w14:paraId="0AFE1537" w14:textId="77777777" w:rsidR="005D1700" w:rsidRDefault="005D1700" w:rsidP="005D1700">
      <w:pPr>
        <w:rPr>
          <w:rFonts w:eastAsiaTheme="minorEastAsia"/>
        </w:rPr>
      </w:pPr>
      <m:oMathPara>
        <m:oMath>
          <m:r>
            <w:rPr>
              <w:rFonts w:ascii="Cambria Math" w:hAnsi="Cambria Math"/>
            </w:rPr>
            <m:t>C</m:t>
          </m:r>
          <m:f>
            <m:fPr>
              <m:ctrlPr>
                <w:rPr>
                  <w:rFonts w:ascii="Cambria Math" w:hAnsi="Cambria Math"/>
                  <w:i/>
                </w:rPr>
              </m:ctrlPr>
            </m:fPr>
            <m:num>
              <m:r>
                <m:rPr>
                  <m:sty m:val="p"/>
                </m:rPr>
                <w:rPr>
                  <w:rFonts w:ascii="Cambria Math" w:hAnsi="Cambria Math"/>
                </w:rPr>
                <m:t>∆t</m:t>
              </m:r>
            </m:num>
            <m:den>
              <m:r>
                <w:rPr>
                  <w:rFonts w:ascii="Cambria Math" w:hAnsi="Cambria Math"/>
                </w:rPr>
                <m:t>2</m:t>
              </m:r>
            </m:den>
          </m:f>
        </m:oMath>
      </m:oMathPara>
    </w:p>
    <w:p w14:paraId="50809920" w14:textId="77777777" w:rsidR="005D1700" w:rsidRDefault="005D1700" w:rsidP="005D1700">
      <w:r>
        <w:t>Se:</w:t>
      </w:r>
    </w:p>
    <w:p w14:paraId="707F38AA" w14:textId="77777777" w:rsidR="005D1700" w:rsidRDefault="005D1700" w:rsidP="005D1700">
      <w:pPr>
        <w:pStyle w:val="PargrafodaLista"/>
        <w:numPr>
          <w:ilvl w:val="0"/>
          <w:numId w:val="26"/>
        </w:numPr>
        <w:rPr>
          <w:rFonts w:eastAsiaTheme="minorEastAsia"/>
        </w:rPr>
      </w:pPr>
      <m:oMath>
        <m:r>
          <w:rPr>
            <w:rFonts w:ascii="Cambria Math" w:hAnsi="Cambria Math"/>
          </w:rPr>
          <m:t>C</m:t>
        </m:r>
        <m:f>
          <m:fPr>
            <m:ctrlPr>
              <w:rPr>
                <w:rFonts w:ascii="Cambria Math" w:hAnsi="Cambria Math"/>
                <w:i/>
              </w:rPr>
            </m:ctrlPr>
          </m:fPr>
          <m:num>
            <m:r>
              <m:rPr>
                <m:sty m:val="p"/>
              </m:rPr>
              <w:rPr>
                <w:rFonts w:ascii="Cambria Math" w:hAnsi="Cambria Math"/>
              </w:rPr>
              <m:t>∆t</m:t>
            </m:r>
          </m:num>
          <m:den>
            <m:r>
              <w:rPr>
                <w:rFonts w:ascii="Cambria Math" w:hAnsi="Cambria Math"/>
              </w:rPr>
              <m:t>2</m:t>
            </m:r>
          </m:den>
        </m:f>
      </m:oMath>
      <w:r>
        <w:rPr>
          <w:rFonts w:eastAsiaTheme="minorEastAsia"/>
        </w:rPr>
        <w:t xml:space="preserve"> &gt; L → MICHAUD</w:t>
      </w:r>
    </w:p>
    <w:p w14:paraId="5BADBC01" w14:textId="77777777" w:rsidR="005D1700" w:rsidRDefault="005D1700" w:rsidP="005D1700">
      <w:pPr>
        <w:pStyle w:val="PargrafodaLista"/>
        <w:ind w:left="1440"/>
        <w:rPr>
          <w:rFonts w:eastAsiaTheme="minorEastAsia"/>
        </w:rPr>
      </w:pPr>
      <w:r>
        <w:rPr>
          <w:rFonts w:eastAsiaTheme="minorEastAsia"/>
        </w:rPr>
        <w:t>Logo, tem-se:</w:t>
      </w:r>
    </w:p>
    <w:p w14:paraId="33126215" w14:textId="77777777" w:rsidR="005D1700" w:rsidRDefault="005D1700" w:rsidP="005D1700">
      <w:pPr>
        <w:pStyle w:val="PargrafodaLista"/>
        <w:ind w:left="1440"/>
        <w:rPr>
          <w:rFonts w:eastAsiaTheme="minorEastAsia"/>
        </w:rPr>
      </w:pPr>
      <m:oMathPara>
        <m:oMath>
          <m:r>
            <m:rPr>
              <m:sty m:val="p"/>
            </m:rPr>
            <w:rPr>
              <w:rFonts w:ascii="Cambria Math" w:hAnsi="Cambria Math"/>
            </w:rPr>
            <m:t>∆H=</m:t>
          </m:r>
          <m:f>
            <m:fPr>
              <m:ctrlPr>
                <w:rPr>
                  <w:rFonts w:ascii="Cambria Math" w:eastAsiaTheme="minorEastAsia" w:hAnsi="Cambria Math"/>
                  <w:i/>
                </w:rPr>
              </m:ctrlPr>
            </m:fPr>
            <m:num>
              <m:r>
                <w:rPr>
                  <w:rFonts w:ascii="Cambria Math" w:eastAsiaTheme="minorEastAsia" w:hAnsi="Cambria Math"/>
                </w:rPr>
                <m:t>2.L.V</m:t>
              </m:r>
            </m:num>
            <m:den>
              <m:r>
                <w:rPr>
                  <w:rFonts w:ascii="Cambria Math" w:eastAsiaTheme="minorEastAsia" w:hAnsi="Cambria Math"/>
                </w:rPr>
                <m:t>g.</m:t>
              </m:r>
              <m:r>
                <m:rPr>
                  <m:sty m:val="p"/>
                </m:rPr>
                <w:rPr>
                  <w:rFonts w:ascii="Cambria Math" w:hAnsi="Cambria Math"/>
                </w:rPr>
                <m:t>∆t</m:t>
              </m:r>
            </m:den>
          </m:f>
        </m:oMath>
      </m:oMathPara>
    </w:p>
    <w:p w14:paraId="634992CC" w14:textId="77777777" w:rsidR="005D1700" w:rsidRDefault="005D1700" w:rsidP="005D1700">
      <w:pPr>
        <w:pStyle w:val="PargrafodaLista"/>
        <w:numPr>
          <w:ilvl w:val="0"/>
          <w:numId w:val="26"/>
        </w:numPr>
        <w:rPr>
          <w:rFonts w:eastAsiaTheme="minorEastAsia"/>
        </w:rPr>
      </w:pPr>
      <m:oMath>
        <m:r>
          <w:rPr>
            <w:rFonts w:ascii="Cambria Math" w:hAnsi="Cambria Math"/>
          </w:rPr>
          <m:t>C</m:t>
        </m:r>
        <m:f>
          <m:fPr>
            <m:ctrlPr>
              <w:rPr>
                <w:rFonts w:ascii="Cambria Math" w:hAnsi="Cambria Math"/>
                <w:i/>
              </w:rPr>
            </m:ctrlPr>
          </m:fPr>
          <m:num>
            <m:r>
              <m:rPr>
                <m:sty m:val="p"/>
              </m:rPr>
              <w:rPr>
                <w:rFonts w:ascii="Cambria Math" w:hAnsi="Cambria Math"/>
              </w:rPr>
              <m:t>∆t</m:t>
            </m:r>
          </m:num>
          <m:den>
            <m:r>
              <w:rPr>
                <w:rFonts w:ascii="Cambria Math" w:hAnsi="Cambria Math"/>
              </w:rPr>
              <m:t>2</m:t>
            </m:r>
          </m:den>
        </m:f>
      </m:oMath>
      <w:r>
        <w:rPr>
          <w:rFonts w:eastAsiaTheme="minorEastAsia"/>
        </w:rPr>
        <w:t xml:space="preserve"> &gt; L → ALLIEVI</w:t>
      </w:r>
    </w:p>
    <w:p w14:paraId="18918DC7" w14:textId="77777777" w:rsidR="005D1700" w:rsidRDefault="005D1700" w:rsidP="005D1700">
      <w:pPr>
        <w:pStyle w:val="PargrafodaLista"/>
        <w:ind w:left="1440"/>
        <w:rPr>
          <w:rFonts w:eastAsiaTheme="minorEastAsia"/>
        </w:rPr>
      </w:pPr>
      <w:r>
        <w:rPr>
          <w:rFonts w:eastAsiaTheme="minorEastAsia"/>
        </w:rPr>
        <w:t>Logo, tem-se:</w:t>
      </w:r>
    </w:p>
    <w:p w14:paraId="22F8D3D3" w14:textId="77777777" w:rsidR="005D1700" w:rsidRDefault="005D1700" w:rsidP="005D1700">
      <w:pPr>
        <w:pStyle w:val="PargrafodaLista"/>
        <w:ind w:left="1440"/>
        <w:rPr>
          <w:rFonts w:eastAsiaTheme="minorEastAsia"/>
        </w:rPr>
      </w:pPr>
      <m:oMathPara>
        <m:oMath>
          <m:r>
            <m:rPr>
              <m:sty m:val="p"/>
            </m:rPr>
            <w:rPr>
              <w:rFonts w:ascii="Cambria Math" w:hAnsi="Cambria Math"/>
            </w:rPr>
            <m:t>∆H=</m:t>
          </m:r>
          <m:f>
            <m:fPr>
              <m:ctrlPr>
                <w:rPr>
                  <w:rFonts w:ascii="Cambria Math" w:eastAsiaTheme="minorEastAsia" w:hAnsi="Cambria Math"/>
                  <w:i/>
                </w:rPr>
              </m:ctrlPr>
            </m:fPr>
            <m:num>
              <m:r>
                <w:rPr>
                  <w:rFonts w:ascii="Cambria Math" w:eastAsiaTheme="minorEastAsia" w:hAnsi="Cambria Math"/>
                </w:rPr>
                <m:t>C.V</m:t>
              </m:r>
            </m:num>
            <m:den>
              <m:r>
                <w:rPr>
                  <w:rFonts w:ascii="Cambria Math" w:eastAsiaTheme="minorEastAsia" w:hAnsi="Cambria Math"/>
                </w:rPr>
                <m:t>g</m:t>
              </m:r>
            </m:den>
          </m:f>
        </m:oMath>
      </m:oMathPara>
    </w:p>
    <w:p w14:paraId="3EE318E6" w14:textId="77777777" w:rsidR="005D1700" w:rsidRDefault="005D1700" w:rsidP="005D1700">
      <w:pPr>
        <w:rPr>
          <w:rFonts w:eastAsiaTheme="minorEastAsia"/>
        </w:rPr>
      </w:pPr>
    </w:p>
    <w:p w14:paraId="106D286C" w14:textId="7DE2327D" w:rsidR="00D83551" w:rsidRDefault="005D1700" w:rsidP="00D83551">
      <w:r>
        <w:rPr>
          <w:rFonts w:eastAsiaTheme="minorEastAsia"/>
        </w:rPr>
        <w:t xml:space="preserve">As pressões atuantes foram verificadas mediante utilização do software gratuito </w:t>
      </w:r>
      <w:proofErr w:type="spellStart"/>
      <w:r>
        <w:rPr>
          <w:rFonts w:eastAsiaTheme="minorEastAsia"/>
        </w:rPr>
        <w:t>Allieivi</w:t>
      </w:r>
      <w:proofErr w:type="spellEnd"/>
      <w:r>
        <w:rPr>
          <w:rFonts w:eastAsiaTheme="minorEastAsia"/>
        </w:rPr>
        <w:t>, que simula pressões transientes em sistemas de distribuição de fluxo.</w:t>
      </w:r>
      <w:r w:rsidR="00D83551">
        <w:rPr>
          <w:rFonts w:eastAsiaTheme="minorEastAsia"/>
        </w:rPr>
        <w:t xml:space="preserve"> </w:t>
      </w:r>
      <w:r w:rsidR="00D83551">
        <w:t xml:space="preserve">O estudo dos transientes hidráulicos </w:t>
      </w:r>
      <w:r w:rsidR="007A380B">
        <w:t>foram</w:t>
      </w:r>
      <w:r w:rsidR="00D83551">
        <w:t xml:space="preserve"> realizados para o sistema</w:t>
      </w:r>
      <w:r w:rsidR="007A380B">
        <w:t xml:space="preserve"> completo</w:t>
      </w:r>
      <w:r w:rsidR="00D83551">
        <w:t xml:space="preserve">, </w:t>
      </w:r>
      <w:r w:rsidR="00D83551">
        <w:lastRenderedPageBreak/>
        <w:t xml:space="preserve">considerando a adutora de gravidade e recalque, uma vez que elas são interligadas e podem funcionar ao mesmo tempo. </w:t>
      </w:r>
    </w:p>
    <w:p w14:paraId="7135E66C" w14:textId="576AB574" w:rsidR="005D1700" w:rsidRDefault="005D1700" w:rsidP="005D1700">
      <w:pPr>
        <w:rPr>
          <w:rFonts w:eastAsiaTheme="minorEastAsia"/>
        </w:rPr>
      </w:pPr>
      <w:r>
        <w:rPr>
          <w:rFonts w:eastAsiaTheme="minorEastAsia"/>
        </w:rPr>
        <w:t>A</w:t>
      </w:r>
      <w:r w:rsidR="00D83551">
        <w:rPr>
          <w:rFonts w:eastAsiaTheme="minorEastAsia"/>
        </w:rPr>
        <w:t>s</w:t>
      </w:r>
      <w:r>
        <w:rPr>
          <w:rFonts w:eastAsiaTheme="minorEastAsia"/>
        </w:rPr>
        <w:t xml:space="preserve"> figura</w:t>
      </w:r>
      <w:r w:rsidR="00D83551">
        <w:rPr>
          <w:rFonts w:eastAsiaTheme="minorEastAsia"/>
        </w:rPr>
        <w:t>s</w:t>
      </w:r>
      <w:r>
        <w:rPr>
          <w:rFonts w:eastAsiaTheme="minorEastAsia"/>
        </w:rPr>
        <w:t xml:space="preserve"> </w:t>
      </w:r>
      <w:r w:rsidR="00D83551">
        <w:rPr>
          <w:rFonts w:eastAsiaTheme="minorEastAsia"/>
        </w:rPr>
        <w:t>3</w:t>
      </w:r>
      <w:r>
        <w:rPr>
          <w:rFonts w:eastAsiaTheme="minorEastAsia"/>
        </w:rPr>
        <w:t xml:space="preserve"> </w:t>
      </w:r>
      <w:r w:rsidR="00D83551">
        <w:rPr>
          <w:rFonts w:eastAsiaTheme="minorEastAsia"/>
        </w:rPr>
        <w:t>a</w:t>
      </w:r>
      <w:r>
        <w:rPr>
          <w:rFonts w:eastAsiaTheme="minorEastAsia"/>
        </w:rPr>
        <w:t xml:space="preserve"> </w:t>
      </w:r>
      <w:r w:rsidR="007A380B">
        <w:rPr>
          <w:rFonts w:eastAsiaTheme="minorEastAsia"/>
        </w:rPr>
        <w:t>6</w:t>
      </w:r>
      <w:r>
        <w:rPr>
          <w:rFonts w:eastAsiaTheme="minorEastAsia"/>
        </w:rPr>
        <w:t xml:space="preserve"> apresentam o esquema de cálculo efetuado pelo software </w:t>
      </w:r>
      <w:proofErr w:type="spellStart"/>
      <w:r>
        <w:rPr>
          <w:rFonts w:eastAsiaTheme="minorEastAsia"/>
        </w:rPr>
        <w:t>Allievi</w:t>
      </w:r>
      <w:proofErr w:type="spellEnd"/>
      <w:r>
        <w:rPr>
          <w:rFonts w:eastAsiaTheme="minorEastAsia"/>
        </w:rPr>
        <w:t>.</w:t>
      </w:r>
    </w:p>
    <w:p w14:paraId="633DA4E2" w14:textId="783C985A" w:rsidR="005D1700" w:rsidRDefault="005D1700" w:rsidP="005D1700">
      <w:pPr>
        <w:pStyle w:val="Tabela-Fonte"/>
        <w:jc w:val="center"/>
        <w:rPr>
          <w:bCs/>
          <w:szCs w:val="20"/>
        </w:rPr>
      </w:pPr>
    </w:p>
    <w:p w14:paraId="4EEB6DF5" w14:textId="59C7FE54" w:rsidR="005D1700" w:rsidRDefault="005D1700" w:rsidP="00AE5675">
      <w:pPr>
        <w:pStyle w:val="Legenda"/>
      </w:pPr>
      <w:bookmarkStart w:id="67" w:name="_Toc144907065"/>
      <w:r>
        <w:t xml:space="preserve">Figura </w:t>
      </w:r>
      <w:r w:rsidR="00340BDB">
        <w:fldChar w:fldCharType="begin"/>
      </w:r>
      <w:r w:rsidR="00340BDB">
        <w:instrText xml:space="preserve"> SEQ Figura \* ARABIC </w:instrText>
      </w:r>
      <w:r w:rsidR="00340BDB">
        <w:fldChar w:fldCharType="separate"/>
      </w:r>
      <w:r w:rsidR="00340BDB">
        <w:rPr>
          <w:noProof/>
        </w:rPr>
        <w:t>5</w:t>
      </w:r>
      <w:r w:rsidR="00340BDB">
        <w:rPr>
          <w:noProof/>
        </w:rPr>
        <w:fldChar w:fldCharType="end"/>
      </w:r>
      <w:r>
        <w:t xml:space="preserve"> - Desenho Esquemático de Água Bruta</w:t>
      </w:r>
      <w:bookmarkEnd w:id="67"/>
    </w:p>
    <w:p w14:paraId="38E63382" w14:textId="51BFA8AE" w:rsidR="005D1700" w:rsidRDefault="006D4430" w:rsidP="005D1700">
      <w:pPr>
        <w:jc w:val="center"/>
      </w:pPr>
      <w:r w:rsidRPr="006D4430">
        <w:rPr>
          <w:noProof/>
        </w:rPr>
        <w:drawing>
          <wp:inline distT="0" distB="0" distL="0" distR="0" wp14:anchorId="40B70AA1" wp14:editId="675CE394">
            <wp:extent cx="5760085" cy="2069465"/>
            <wp:effectExtent l="0" t="0" r="0" b="6985"/>
            <wp:docPr id="16293178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17861" name=""/>
                    <pic:cNvPicPr/>
                  </pic:nvPicPr>
                  <pic:blipFill>
                    <a:blip r:embed="rId26"/>
                    <a:stretch>
                      <a:fillRect/>
                    </a:stretch>
                  </pic:blipFill>
                  <pic:spPr>
                    <a:xfrm>
                      <a:off x="0" y="0"/>
                      <a:ext cx="5760085" cy="2069465"/>
                    </a:xfrm>
                    <a:prstGeom prst="rect">
                      <a:avLst/>
                    </a:prstGeom>
                  </pic:spPr>
                </pic:pic>
              </a:graphicData>
            </a:graphic>
          </wp:inline>
        </w:drawing>
      </w:r>
    </w:p>
    <w:p w14:paraId="7252E474" w14:textId="77777777" w:rsidR="005D1700" w:rsidRDefault="005D1700" w:rsidP="005D1700">
      <w:pPr>
        <w:pStyle w:val="Tabela-Fonte"/>
        <w:jc w:val="center"/>
        <w:rPr>
          <w:bCs/>
          <w:szCs w:val="20"/>
        </w:rPr>
      </w:pPr>
      <w:r>
        <w:t xml:space="preserve">Fonte: </w:t>
      </w:r>
      <w:r>
        <w:rPr>
          <w:bCs/>
          <w:szCs w:val="20"/>
        </w:rPr>
        <w:t>Consórcio Equilíbrio-HIDROBR (2023)</w:t>
      </w:r>
    </w:p>
    <w:p w14:paraId="6C4FA0C1" w14:textId="77777777" w:rsidR="007A380B" w:rsidRDefault="007A380B" w:rsidP="005D1700"/>
    <w:p w14:paraId="3FD43F7F" w14:textId="50BE5E60" w:rsidR="007A380B" w:rsidRDefault="007A380B" w:rsidP="00AE5675">
      <w:pPr>
        <w:pStyle w:val="Legenda"/>
      </w:pPr>
      <w:bookmarkStart w:id="68" w:name="_Toc144907066"/>
      <w:r>
        <w:t xml:space="preserve">Figura </w:t>
      </w:r>
      <w:r w:rsidR="00340BDB">
        <w:fldChar w:fldCharType="begin"/>
      </w:r>
      <w:r w:rsidR="00340BDB">
        <w:instrText xml:space="preserve"> SEQ Figura \* ARABIC </w:instrText>
      </w:r>
      <w:r w:rsidR="00340BDB">
        <w:fldChar w:fldCharType="separate"/>
      </w:r>
      <w:r w:rsidR="00340BDB">
        <w:rPr>
          <w:noProof/>
        </w:rPr>
        <w:t>6</w:t>
      </w:r>
      <w:r w:rsidR="00340BDB">
        <w:rPr>
          <w:noProof/>
        </w:rPr>
        <w:fldChar w:fldCharType="end"/>
      </w:r>
      <w:r>
        <w:t xml:space="preserve"> - Perfil da Adutora de Água Bruta.</w:t>
      </w:r>
      <w:bookmarkEnd w:id="68"/>
    </w:p>
    <w:p w14:paraId="4C94B2D8" w14:textId="0EB040B4" w:rsidR="007A380B" w:rsidRDefault="006D4430" w:rsidP="007A380B">
      <w:pPr>
        <w:jc w:val="center"/>
        <w:rPr>
          <w:rFonts w:eastAsiaTheme="minorEastAsia"/>
        </w:rPr>
      </w:pPr>
      <w:r w:rsidRPr="006D4430">
        <w:rPr>
          <w:rFonts w:eastAsiaTheme="minorEastAsia"/>
          <w:noProof/>
        </w:rPr>
        <w:drawing>
          <wp:inline distT="0" distB="0" distL="0" distR="0" wp14:anchorId="1AAEE17B" wp14:editId="35B121DB">
            <wp:extent cx="5760085" cy="1960245"/>
            <wp:effectExtent l="0" t="0" r="0" b="1905"/>
            <wp:docPr id="653963155"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63155" name="Imagem 1" descr="Gráfico, Gráfico de linhas&#10;&#10;Descrição gerada automaticamente"/>
                    <pic:cNvPicPr/>
                  </pic:nvPicPr>
                  <pic:blipFill>
                    <a:blip r:embed="rId27"/>
                    <a:stretch>
                      <a:fillRect/>
                    </a:stretch>
                  </pic:blipFill>
                  <pic:spPr>
                    <a:xfrm>
                      <a:off x="0" y="0"/>
                      <a:ext cx="5760085" cy="1960245"/>
                    </a:xfrm>
                    <a:prstGeom prst="rect">
                      <a:avLst/>
                    </a:prstGeom>
                  </pic:spPr>
                </pic:pic>
              </a:graphicData>
            </a:graphic>
          </wp:inline>
        </w:drawing>
      </w:r>
    </w:p>
    <w:p w14:paraId="2C2572D1" w14:textId="1196D719" w:rsidR="007A380B" w:rsidRPr="00453AC4" w:rsidRDefault="00975258" w:rsidP="00453AC4">
      <w:pPr>
        <w:pStyle w:val="Tabela-Fonte"/>
        <w:jc w:val="center"/>
        <w:rPr>
          <w:bCs/>
          <w:szCs w:val="20"/>
        </w:rPr>
      </w:pPr>
      <w:r>
        <w:t xml:space="preserve">Fonte: </w:t>
      </w:r>
      <w:r>
        <w:rPr>
          <w:bCs/>
          <w:szCs w:val="20"/>
        </w:rPr>
        <w:t>Consórcio Equilíbrio-HIDROBR (2023)</w:t>
      </w:r>
    </w:p>
    <w:p w14:paraId="460C88EC" w14:textId="77777777" w:rsidR="00324E79" w:rsidRPr="00324E79" w:rsidRDefault="00324E79" w:rsidP="00324E79">
      <w:pPr>
        <w:pStyle w:val="Ttulo4"/>
        <w:ind w:left="862" w:hanging="862"/>
      </w:pPr>
      <w:r w:rsidRPr="00324E79">
        <w:t>Verificação das envoltórias piezométricas</w:t>
      </w:r>
    </w:p>
    <w:p w14:paraId="69EDA929" w14:textId="32BDDF93" w:rsidR="00324E79" w:rsidRPr="00324E79" w:rsidRDefault="00324E79" w:rsidP="00324E79">
      <w:pPr>
        <w:rPr>
          <w:bCs/>
          <w:szCs w:val="20"/>
        </w:rPr>
      </w:pPr>
      <w:r w:rsidRPr="00324E79">
        <w:rPr>
          <w:bCs/>
          <w:szCs w:val="20"/>
        </w:rPr>
        <w:t>Os resultados são apresentados em forma de envoltória tanto sob a perspectiva da variação da altura piezométrica quanto das pressões. Essa envoltória é composta pelas linhas de resultados apresentados para cada trecho das adutoras em:</w:t>
      </w:r>
    </w:p>
    <w:p w14:paraId="5D7F8B85" w14:textId="77777777" w:rsidR="00324E79" w:rsidRPr="00324E79" w:rsidRDefault="00324E79" w:rsidP="00324E79">
      <w:pPr>
        <w:rPr>
          <w:bCs/>
          <w:szCs w:val="20"/>
        </w:rPr>
      </w:pPr>
    </w:p>
    <w:p w14:paraId="0118504D" w14:textId="77777777" w:rsidR="00324E79" w:rsidRPr="00324E79" w:rsidRDefault="00324E79" w:rsidP="00324E79">
      <w:pPr>
        <w:pStyle w:val="PargrafodaLista"/>
        <w:numPr>
          <w:ilvl w:val="0"/>
          <w:numId w:val="34"/>
        </w:numPr>
        <w:rPr>
          <w:bCs/>
          <w:szCs w:val="20"/>
        </w:rPr>
      </w:pPr>
      <w:r w:rsidRPr="00324E79">
        <w:rPr>
          <w:bCs/>
          <w:szCs w:val="20"/>
        </w:rPr>
        <w:lastRenderedPageBreak/>
        <w:t>Regime Permanente;</w:t>
      </w:r>
    </w:p>
    <w:p w14:paraId="1CCD4B6E" w14:textId="77777777" w:rsidR="00324E79" w:rsidRPr="00324E79" w:rsidRDefault="00324E79" w:rsidP="00324E79">
      <w:pPr>
        <w:pStyle w:val="PargrafodaLista"/>
        <w:numPr>
          <w:ilvl w:val="0"/>
          <w:numId w:val="34"/>
        </w:numPr>
        <w:rPr>
          <w:bCs/>
          <w:szCs w:val="20"/>
        </w:rPr>
      </w:pPr>
      <w:r w:rsidRPr="00324E79">
        <w:rPr>
          <w:bCs/>
          <w:szCs w:val="20"/>
        </w:rPr>
        <w:t>Máximo atingido no transiente;</w:t>
      </w:r>
    </w:p>
    <w:p w14:paraId="0AD369F2" w14:textId="77777777" w:rsidR="00324E79" w:rsidRPr="00324E79" w:rsidRDefault="00324E79" w:rsidP="00324E79">
      <w:pPr>
        <w:pStyle w:val="PargrafodaLista"/>
        <w:numPr>
          <w:ilvl w:val="0"/>
          <w:numId w:val="34"/>
        </w:numPr>
        <w:rPr>
          <w:bCs/>
          <w:szCs w:val="20"/>
        </w:rPr>
      </w:pPr>
      <w:r w:rsidRPr="00324E79">
        <w:rPr>
          <w:bCs/>
          <w:szCs w:val="20"/>
        </w:rPr>
        <w:t>Mínimo atingido no transiente;</w:t>
      </w:r>
    </w:p>
    <w:p w14:paraId="6B94239E" w14:textId="77777777" w:rsidR="00324E79" w:rsidRPr="00324E79" w:rsidRDefault="00324E79" w:rsidP="00324E79">
      <w:pPr>
        <w:pStyle w:val="PargrafodaLista"/>
        <w:numPr>
          <w:ilvl w:val="0"/>
          <w:numId w:val="34"/>
        </w:numPr>
        <w:rPr>
          <w:bCs/>
          <w:szCs w:val="20"/>
        </w:rPr>
      </w:pPr>
      <w:r w:rsidRPr="00324E79">
        <w:rPr>
          <w:bCs/>
          <w:szCs w:val="20"/>
        </w:rPr>
        <w:t>Perfil do terreno;</w:t>
      </w:r>
    </w:p>
    <w:p w14:paraId="2D275D86" w14:textId="77777777" w:rsidR="00324E79" w:rsidRPr="00324E79" w:rsidRDefault="00324E79" w:rsidP="00324E79">
      <w:pPr>
        <w:pStyle w:val="PargrafodaLista"/>
        <w:numPr>
          <w:ilvl w:val="0"/>
          <w:numId w:val="34"/>
        </w:numPr>
        <w:rPr>
          <w:bCs/>
          <w:szCs w:val="20"/>
        </w:rPr>
      </w:pPr>
      <w:r w:rsidRPr="00324E79">
        <w:rPr>
          <w:bCs/>
          <w:szCs w:val="20"/>
        </w:rPr>
        <w:t>Linha limite de cavitação.</w:t>
      </w:r>
    </w:p>
    <w:p w14:paraId="3AF474ED" w14:textId="2B4EB287" w:rsidR="00324E79" w:rsidRPr="00324E79" w:rsidRDefault="00324E79" w:rsidP="00324E79">
      <w:pPr>
        <w:rPr>
          <w:bCs/>
          <w:szCs w:val="20"/>
        </w:rPr>
      </w:pPr>
      <w:r w:rsidRPr="00324E79">
        <w:rPr>
          <w:bCs/>
          <w:szCs w:val="20"/>
        </w:rPr>
        <w:t xml:space="preserve">As curvas de altura piezométrica e pressão </w:t>
      </w:r>
      <w:r w:rsidR="00795845">
        <w:rPr>
          <w:bCs/>
          <w:szCs w:val="20"/>
        </w:rPr>
        <w:t xml:space="preserve">para os diferentes cenários </w:t>
      </w:r>
      <w:r w:rsidRPr="00324E79">
        <w:rPr>
          <w:bCs/>
          <w:szCs w:val="20"/>
        </w:rPr>
        <w:t xml:space="preserve">são apresentadas nas </w:t>
      </w:r>
      <w:r w:rsidR="00795845">
        <w:rPr>
          <w:bCs/>
          <w:szCs w:val="20"/>
        </w:rPr>
        <w:t>f</w:t>
      </w:r>
      <w:r w:rsidRPr="00324E79">
        <w:rPr>
          <w:bCs/>
          <w:szCs w:val="20"/>
        </w:rPr>
        <w:t>iguras</w:t>
      </w:r>
      <w:r w:rsidR="00795845">
        <w:rPr>
          <w:bCs/>
          <w:szCs w:val="20"/>
        </w:rPr>
        <w:t xml:space="preserve"> 5 e 6, respectivamente</w:t>
      </w:r>
      <w:r w:rsidRPr="00324E79">
        <w:rPr>
          <w:bCs/>
          <w:szCs w:val="20"/>
        </w:rPr>
        <w:t>.</w:t>
      </w:r>
    </w:p>
    <w:p w14:paraId="35C63B2F" w14:textId="2A67C87F" w:rsidR="00795845" w:rsidRPr="00795845" w:rsidRDefault="005D1700" w:rsidP="00AE5675">
      <w:pPr>
        <w:pStyle w:val="Legenda"/>
      </w:pPr>
      <w:bookmarkStart w:id="69" w:name="_Toc144907067"/>
      <w:r>
        <w:t xml:space="preserve">Figura </w:t>
      </w:r>
      <w:r w:rsidR="00340BDB">
        <w:fldChar w:fldCharType="begin"/>
      </w:r>
      <w:r w:rsidR="00340BDB">
        <w:instrText xml:space="preserve"> SEQ Figura \* ARABIC </w:instrText>
      </w:r>
      <w:r w:rsidR="00340BDB">
        <w:fldChar w:fldCharType="separate"/>
      </w:r>
      <w:r w:rsidR="00340BDB">
        <w:rPr>
          <w:noProof/>
        </w:rPr>
        <w:t>7</w:t>
      </w:r>
      <w:r w:rsidR="00340BDB">
        <w:rPr>
          <w:noProof/>
        </w:rPr>
        <w:fldChar w:fldCharType="end"/>
      </w:r>
      <w:r>
        <w:t xml:space="preserve"> - </w:t>
      </w:r>
      <w:r w:rsidR="00795845" w:rsidRPr="00795845">
        <w:t>Envoltória das alturas piezométricas máximas e mínimas</w:t>
      </w:r>
      <w:bookmarkEnd w:id="69"/>
    </w:p>
    <w:p w14:paraId="6D24A675" w14:textId="099FA5F7" w:rsidR="005D1700" w:rsidRDefault="00B45475" w:rsidP="005D1700">
      <w:r>
        <w:rPr>
          <w:noProof/>
        </w:rPr>
        <mc:AlternateContent>
          <mc:Choice Requires="wpg">
            <w:drawing>
              <wp:anchor distT="0" distB="0" distL="114300" distR="114300" simplePos="0" relativeHeight="251670528" behindDoc="0" locked="0" layoutInCell="1" allowOverlap="1" wp14:anchorId="2956103C" wp14:editId="19B65868">
                <wp:simplePos x="0" y="0"/>
                <wp:positionH relativeFrom="column">
                  <wp:posOffset>501015</wp:posOffset>
                </wp:positionH>
                <wp:positionV relativeFrom="paragraph">
                  <wp:posOffset>809625</wp:posOffset>
                </wp:positionV>
                <wp:extent cx="676275" cy="1200150"/>
                <wp:effectExtent l="76200" t="38100" r="28575" b="57150"/>
                <wp:wrapNone/>
                <wp:docPr id="1042004998" name="Agrupar 13"/>
                <wp:cNvGraphicFramePr/>
                <a:graphic xmlns:a="http://schemas.openxmlformats.org/drawingml/2006/main">
                  <a:graphicData uri="http://schemas.microsoft.com/office/word/2010/wordprocessingGroup">
                    <wpg:wgp>
                      <wpg:cNvGrpSpPr/>
                      <wpg:grpSpPr>
                        <a:xfrm>
                          <a:off x="0" y="0"/>
                          <a:ext cx="676275" cy="1200150"/>
                          <a:chOff x="0" y="0"/>
                          <a:chExt cx="676275" cy="2400300"/>
                        </a:xfrm>
                      </wpg:grpSpPr>
                      <wps:wsp>
                        <wps:cNvPr id="1077240621" name="Conector de Seta Reta 11"/>
                        <wps:cNvCnPr/>
                        <wps:spPr>
                          <a:xfrm>
                            <a:off x="0" y="0"/>
                            <a:ext cx="0" cy="24003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476286129" name="Caixa de Texto 12"/>
                        <wps:cNvSpPr txBox="1"/>
                        <wps:spPr>
                          <a:xfrm>
                            <a:off x="57150" y="504826"/>
                            <a:ext cx="619125" cy="447674"/>
                          </a:xfrm>
                          <a:prstGeom prst="rect">
                            <a:avLst/>
                          </a:prstGeom>
                          <a:solidFill>
                            <a:schemeClr val="lt1"/>
                          </a:solidFill>
                          <a:ln w="6350">
                            <a:solidFill>
                              <a:prstClr val="black"/>
                            </a:solidFill>
                          </a:ln>
                        </wps:spPr>
                        <wps:txbx>
                          <w:txbxContent>
                            <w:p w14:paraId="5BCA1FC8" w14:textId="147EB8E5" w:rsidR="00B45475" w:rsidRPr="00B45475" w:rsidRDefault="00B45475" w:rsidP="00B45475">
                              <w:pPr>
                                <w:jc w:val="center"/>
                                <w:rPr>
                                  <w:sz w:val="16"/>
                                  <w:szCs w:val="16"/>
                                </w:rPr>
                              </w:pPr>
                              <w:r w:rsidRPr="00B45475">
                                <w:rPr>
                                  <w:sz w:val="16"/>
                                  <w:szCs w:val="16"/>
                                </w:rPr>
                                <w:t>≈</w:t>
                              </w:r>
                              <w:r w:rsidR="00D60372">
                                <w:rPr>
                                  <w:sz w:val="16"/>
                                  <w:szCs w:val="16"/>
                                </w:rPr>
                                <w:t>7</w:t>
                              </w:r>
                              <w:r w:rsidRPr="00B45475">
                                <w:rPr>
                                  <w:sz w:val="16"/>
                                  <w:szCs w:val="16"/>
                                </w:rPr>
                                <w:t>0</w:t>
                              </w:r>
                              <w:r w:rsidR="00432053">
                                <w:rPr>
                                  <w:sz w:val="16"/>
                                  <w:szCs w:val="16"/>
                                </w:rPr>
                                <w:t xml:space="preserve"> mc</w:t>
                              </w:r>
                              <w:r w:rsidRPr="00B45475">
                                <w:rPr>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956103C" id="Agrupar 13" o:spid="_x0000_s1026" style="position:absolute;left:0;text-align:left;margin-left:39.45pt;margin-top:63.75pt;width:53.25pt;height:94.5pt;z-index:251670528;mso-height-relative:margin" coordsize="6762,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">
                <v:shapetype id="_x0000_t32" coordsize="21600,21600" o:spt="32" o:oned="t" path="m,l21600,21600e" filled="f">
                  <v:path arrowok="t" fillok="f" o:connecttype="none"/>
                  <o:lock v:ext="edit" shapetype="t"/>
                </v:shapetype>
                <v:shape id="Conector de Seta Reta 11" o:spid="_x0000_s1027" type="#_x0000_t32" style="position:absolute;width:0;height:24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" strokecolor="#4472c4 [3204]" strokeweight=".5pt">
                  <v:stroke startarrow="block" endarrow="block" joinstyle="miter"/>
                </v:shape>
                <v:shapetype id="_x0000_t202" coordsize="21600,21600" o:spt="202" path="m,l,21600r21600,l21600,xe">
                  <v:stroke joinstyle="miter"/>
                  <v:path gradientshapeok="t" o:connecttype="rect"/>
                </v:shapetype>
                <v:shape id="Caixa de Texto 12" o:spid="_x0000_s1028" type="#_x0000_t202" style="position:absolute;left:571;top:5048;width:6191;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" fillcolor="white [3201]" strokeweight=".5pt">
                  <v:textbox>
                    <w:txbxContent>
                      <w:p w14:paraId="5BCA1FC8" w14:textId="147EB8E5" w:rsidR="00B45475" w:rsidRPr="00B45475" w:rsidRDefault="00B45475" w:rsidP="00B45475">
                        <w:pPr>
                          <w:jc w:val="center"/>
                          <w:rPr>
                            <w:sz w:val="16"/>
                            <w:szCs w:val="16"/>
                          </w:rPr>
                        </w:pPr>
                        <w:r w:rsidRPr="00B45475">
                          <w:rPr>
                            <w:sz w:val="16"/>
                            <w:szCs w:val="16"/>
                          </w:rPr>
                          <w:t>≈</w:t>
                        </w:r>
                        <w:r w:rsidR="00D60372">
                          <w:rPr>
                            <w:sz w:val="16"/>
                            <w:szCs w:val="16"/>
                          </w:rPr>
                          <w:t>7</w:t>
                        </w:r>
                        <w:r w:rsidRPr="00B45475">
                          <w:rPr>
                            <w:sz w:val="16"/>
                            <w:szCs w:val="16"/>
                          </w:rPr>
                          <w:t>0</w:t>
                        </w:r>
                        <w:r w:rsidR="00432053">
                          <w:rPr>
                            <w:sz w:val="16"/>
                            <w:szCs w:val="16"/>
                          </w:rPr>
                          <w:t xml:space="preserve"> mc</w:t>
                        </w:r>
                        <w:r w:rsidRPr="00B45475">
                          <w:rPr>
                            <w:sz w:val="16"/>
                            <w:szCs w:val="16"/>
                          </w:rPr>
                          <w:t>a</w:t>
                        </w:r>
                      </w:p>
                    </w:txbxContent>
                  </v:textbox>
                </v:shape>
              </v:group>
            </w:pict>
          </mc:Fallback>
        </mc:AlternateContent>
      </w:r>
      <w:r w:rsidR="006D4430" w:rsidRPr="006D4430">
        <w:rPr>
          <w:noProof/>
        </w:rPr>
        <w:drawing>
          <wp:inline distT="0" distB="0" distL="0" distR="0" wp14:anchorId="4CAEA3B6" wp14:editId="0C067AD5">
            <wp:extent cx="5760085" cy="3980180"/>
            <wp:effectExtent l="0" t="0" r="0" b="1270"/>
            <wp:docPr id="799785567"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85567" name="Imagem 1" descr="Gráfico, Gráfico de linhas&#10;&#10;Descrição gerada automaticamente"/>
                    <pic:cNvPicPr/>
                  </pic:nvPicPr>
                  <pic:blipFill>
                    <a:blip r:embed="rId28"/>
                    <a:stretch>
                      <a:fillRect/>
                    </a:stretch>
                  </pic:blipFill>
                  <pic:spPr>
                    <a:xfrm>
                      <a:off x="0" y="0"/>
                      <a:ext cx="5760085" cy="3980180"/>
                    </a:xfrm>
                    <a:prstGeom prst="rect">
                      <a:avLst/>
                    </a:prstGeom>
                  </pic:spPr>
                </pic:pic>
              </a:graphicData>
            </a:graphic>
          </wp:inline>
        </w:drawing>
      </w:r>
    </w:p>
    <w:p w14:paraId="3212BC8F" w14:textId="77777777" w:rsidR="005D1700" w:rsidRDefault="005D1700" w:rsidP="005D1700">
      <w:pPr>
        <w:pStyle w:val="Tabela-Fonte"/>
        <w:jc w:val="center"/>
        <w:rPr>
          <w:bCs/>
          <w:szCs w:val="20"/>
        </w:rPr>
      </w:pPr>
      <w:r>
        <w:t xml:space="preserve">Fonte: </w:t>
      </w:r>
      <w:r>
        <w:rPr>
          <w:bCs/>
          <w:szCs w:val="20"/>
        </w:rPr>
        <w:t>Consórcio Equilíbrio-HIDROBR (2023)</w:t>
      </w:r>
    </w:p>
    <w:p w14:paraId="13D87CB7" w14:textId="77777777" w:rsidR="005D1700" w:rsidRDefault="005D1700" w:rsidP="005D1700"/>
    <w:p w14:paraId="733525E2" w14:textId="1A79075E" w:rsidR="005D1700" w:rsidRDefault="005D1700" w:rsidP="00AE5675">
      <w:pPr>
        <w:pStyle w:val="Legenda"/>
      </w:pPr>
      <w:bookmarkStart w:id="70" w:name="_Toc144907068"/>
      <w:r>
        <w:lastRenderedPageBreak/>
        <w:t xml:space="preserve">Figura </w:t>
      </w:r>
      <w:r w:rsidR="00340BDB">
        <w:fldChar w:fldCharType="begin"/>
      </w:r>
      <w:r w:rsidR="00340BDB">
        <w:instrText xml:space="preserve"> SEQ Figura \* ARABIC </w:instrText>
      </w:r>
      <w:r w:rsidR="00340BDB">
        <w:fldChar w:fldCharType="separate"/>
      </w:r>
      <w:r w:rsidR="00340BDB">
        <w:rPr>
          <w:noProof/>
        </w:rPr>
        <w:t>8</w:t>
      </w:r>
      <w:r w:rsidR="00340BDB">
        <w:rPr>
          <w:noProof/>
        </w:rPr>
        <w:fldChar w:fldCharType="end"/>
      </w:r>
      <w:r>
        <w:t xml:space="preserve"> – </w:t>
      </w:r>
      <w:r w:rsidR="00781756" w:rsidRPr="00F23AE2">
        <w:t xml:space="preserve">Envoltória das </w:t>
      </w:r>
      <w:r w:rsidR="00781756">
        <w:t>pressões</w:t>
      </w:r>
      <w:r w:rsidR="00781756" w:rsidRPr="00F23AE2">
        <w:t xml:space="preserve"> máximas e mínimas</w:t>
      </w:r>
      <w:bookmarkEnd w:id="70"/>
    </w:p>
    <w:p w14:paraId="58FB5226" w14:textId="17239CF5" w:rsidR="005D1700" w:rsidRDefault="00B45475" w:rsidP="005D1700">
      <w:pPr>
        <w:jc w:val="center"/>
      </w:pPr>
      <w:r>
        <w:rPr>
          <w:noProof/>
        </w:rPr>
        <mc:AlternateContent>
          <mc:Choice Requires="wpg">
            <w:drawing>
              <wp:anchor distT="0" distB="0" distL="114300" distR="114300" simplePos="0" relativeHeight="251672576" behindDoc="0" locked="0" layoutInCell="1" allowOverlap="1" wp14:anchorId="5DC69F5C" wp14:editId="28F99DE8">
                <wp:simplePos x="0" y="0"/>
                <wp:positionH relativeFrom="column">
                  <wp:posOffset>529590</wp:posOffset>
                </wp:positionH>
                <wp:positionV relativeFrom="paragraph">
                  <wp:posOffset>751205</wp:posOffset>
                </wp:positionV>
                <wp:extent cx="781050" cy="2152650"/>
                <wp:effectExtent l="76200" t="38100" r="19050" b="57150"/>
                <wp:wrapNone/>
                <wp:docPr id="553266901" name="Agrupar 13"/>
                <wp:cNvGraphicFramePr/>
                <a:graphic xmlns:a="http://schemas.openxmlformats.org/drawingml/2006/main">
                  <a:graphicData uri="http://schemas.microsoft.com/office/word/2010/wordprocessingGroup">
                    <wpg:wgp>
                      <wpg:cNvGrpSpPr/>
                      <wpg:grpSpPr>
                        <a:xfrm>
                          <a:off x="0" y="0"/>
                          <a:ext cx="781050" cy="2152650"/>
                          <a:chOff x="0" y="0"/>
                          <a:chExt cx="781050" cy="2400300"/>
                        </a:xfrm>
                      </wpg:grpSpPr>
                      <wps:wsp>
                        <wps:cNvPr id="54864098" name="Conector de Seta Reta 11"/>
                        <wps:cNvCnPr/>
                        <wps:spPr>
                          <a:xfrm>
                            <a:off x="0" y="0"/>
                            <a:ext cx="0" cy="24003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130131392" name="Caixa de Texto 12"/>
                        <wps:cNvSpPr txBox="1"/>
                        <wps:spPr>
                          <a:xfrm>
                            <a:off x="57150" y="504825"/>
                            <a:ext cx="723900" cy="259872"/>
                          </a:xfrm>
                          <a:prstGeom prst="rect">
                            <a:avLst/>
                          </a:prstGeom>
                          <a:solidFill>
                            <a:schemeClr val="lt1"/>
                          </a:solidFill>
                          <a:ln w="6350">
                            <a:solidFill>
                              <a:prstClr val="black"/>
                            </a:solidFill>
                          </a:ln>
                        </wps:spPr>
                        <wps:txbx>
                          <w:txbxContent>
                            <w:p w14:paraId="742D120E" w14:textId="404D36C1" w:rsidR="00B45475" w:rsidRPr="00B45475" w:rsidRDefault="00B45475" w:rsidP="00B45475">
                              <w:pPr>
                                <w:jc w:val="center"/>
                                <w:rPr>
                                  <w:sz w:val="16"/>
                                  <w:szCs w:val="16"/>
                                </w:rPr>
                              </w:pPr>
                              <w:r w:rsidRPr="00B45475">
                                <w:rPr>
                                  <w:sz w:val="16"/>
                                  <w:szCs w:val="16"/>
                                </w:rPr>
                                <w:t>≈</w:t>
                              </w:r>
                              <w:r w:rsidR="006477B0">
                                <w:rPr>
                                  <w:sz w:val="16"/>
                                  <w:szCs w:val="16"/>
                                </w:rPr>
                                <w:t>12</w:t>
                              </w:r>
                              <w:r w:rsidRPr="00B45475">
                                <w:rPr>
                                  <w:sz w:val="16"/>
                                  <w:szCs w:val="16"/>
                                </w:rPr>
                                <w:t>0</w:t>
                              </w:r>
                              <w:r w:rsidR="00432053">
                                <w:rPr>
                                  <w:sz w:val="16"/>
                                  <w:szCs w:val="16"/>
                                </w:rPr>
                                <w:t xml:space="preserve"> mca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C69F5C" id="_x0000_s1029" style="position:absolute;left:0;text-align:left;margin-left:41.7pt;margin-top:59.15pt;width:61.5pt;height:169.5pt;z-index:251672576;mso-width-relative:margin;mso-height-relative:margin" coordsize="7810,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">
                <v:shape id="Conector de Seta Reta 11" o:spid="_x0000_s1030" type="#_x0000_t32" style="position:absolute;width:0;height:24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" strokecolor="#4472c4 [3204]" strokeweight=".5pt">
                  <v:stroke startarrow="block" endarrow="block" joinstyle="miter"/>
                </v:shape>
                <v:shape id="Caixa de Texto 12" o:spid="_x0000_s1031" type="#_x0000_t202" style="position:absolute;left:571;top:5048;width:7239;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" fillcolor="white [3201]" strokeweight=".5pt">
                  <v:textbox>
                    <w:txbxContent>
                      <w:p w14:paraId="742D120E" w14:textId="404D36C1" w:rsidR="00B45475" w:rsidRPr="00B45475" w:rsidRDefault="00B45475" w:rsidP="00B45475">
                        <w:pPr>
                          <w:jc w:val="center"/>
                          <w:rPr>
                            <w:sz w:val="16"/>
                            <w:szCs w:val="16"/>
                          </w:rPr>
                        </w:pPr>
                        <w:r w:rsidRPr="00B45475">
                          <w:rPr>
                            <w:sz w:val="16"/>
                            <w:szCs w:val="16"/>
                          </w:rPr>
                          <w:t>≈</w:t>
                        </w:r>
                        <w:r w:rsidR="006477B0">
                          <w:rPr>
                            <w:sz w:val="16"/>
                            <w:szCs w:val="16"/>
                          </w:rPr>
                          <w:t>12</w:t>
                        </w:r>
                        <w:r w:rsidRPr="00B45475">
                          <w:rPr>
                            <w:sz w:val="16"/>
                            <w:szCs w:val="16"/>
                          </w:rPr>
                          <w:t>0</w:t>
                        </w:r>
                        <w:r w:rsidR="00432053">
                          <w:rPr>
                            <w:sz w:val="16"/>
                            <w:szCs w:val="16"/>
                          </w:rPr>
                          <w:t xml:space="preserve"> mca</w:t>
                        </w:r>
                      </w:p>
                    </w:txbxContent>
                  </v:textbox>
                </v:shape>
              </v:group>
            </w:pict>
          </mc:Fallback>
        </mc:AlternateContent>
      </w:r>
      <w:r w:rsidR="00432053" w:rsidRPr="00432053">
        <w:rPr>
          <w:noProof/>
        </w:rPr>
        <w:drawing>
          <wp:inline distT="0" distB="0" distL="0" distR="0" wp14:anchorId="4C4932BA" wp14:editId="27C8503B">
            <wp:extent cx="5760085" cy="3984625"/>
            <wp:effectExtent l="0" t="0" r="0" b="0"/>
            <wp:docPr id="1311844971"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44971" name="Imagem 1" descr="Gráfico, Gráfico de linhas&#10;&#10;Descrição gerada automaticamente"/>
                    <pic:cNvPicPr/>
                  </pic:nvPicPr>
                  <pic:blipFill>
                    <a:blip r:embed="rId29"/>
                    <a:stretch>
                      <a:fillRect/>
                    </a:stretch>
                  </pic:blipFill>
                  <pic:spPr>
                    <a:xfrm>
                      <a:off x="0" y="0"/>
                      <a:ext cx="5760085" cy="3984625"/>
                    </a:xfrm>
                    <a:prstGeom prst="rect">
                      <a:avLst/>
                    </a:prstGeom>
                  </pic:spPr>
                </pic:pic>
              </a:graphicData>
            </a:graphic>
          </wp:inline>
        </w:drawing>
      </w:r>
    </w:p>
    <w:p w14:paraId="3C8B702B" w14:textId="77777777" w:rsidR="005D1700" w:rsidRDefault="005D1700" w:rsidP="005D1700">
      <w:pPr>
        <w:pStyle w:val="Tabela-Fonte"/>
        <w:jc w:val="center"/>
        <w:rPr>
          <w:bCs/>
          <w:szCs w:val="20"/>
        </w:rPr>
      </w:pPr>
      <w:r>
        <w:t xml:space="preserve">Fonte: </w:t>
      </w:r>
      <w:r>
        <w:rPr>
          <w:bCs/>
          <w:szCs w:val="20"/>
        </w:rPr>
        <w:t>Consórcio Equilíbrio-HIDROBR (2023)</w:t>
      </w:r>
    </w:p>
    <w:p w14:paraId="1BD394B6" w14:textId="395369F0" w:rsidR="00B45475" w:rsidRDefault="005D1700" w:rsidP="005D1700">
      <w:r>
        <w:t xml:space="preserve">Com base nas figuras </w:t>
      </w:r>
      <w:r w:rsidR="00A009DA">
        <w:t>9</w:t>
      </w:r>
      <w:r>
        <w:t xml:space="preserve"> e </w:t>
      </w:r>
      <w:r w:rsidR="00A009DA">
        <w:t>10</w:t>
      </w:r>
      <w:r>
        <w:t xml:space="preserve">, observa-se </w:t>
      </w:r>
      <w:r w:rsidR="00B45475">
        <w:t>que</w:t>
      </w:r>
      <w:r w:rsidR="00A009DA">
        <w:t xml:space="preserve"> a envoltória mínima não chega nem perto do limite de cavitação, resultando assim em uma boa estabilidade da rede tanto em nível permanente quanto transitório.</w:t>
      </w:r>
      <w:r w:rsidR="00B45475">
        <w:t xml:space="preserve"> </w:t>
      </w:r>
      <w:r w:rsidR="004A7804">
        <w:t>É preciso salientar que a</w:t>
      </w:r>
      <w:r w:rsidR="004A7804" w:rsidRPr="00F23AE2">
        <w:t xml:space="preserve"> cavitação causa a transformação da água em vapor causando sérios desgaste à tubulação.</w:t>
      </w:r>
    </w:p>
    <w:p w14:paraId="6E61954A" w14:textId="554B86D7" w:rsidR="00B45475" w:rsidRDefault="00B45475" w:rsidP="005D1700">
      <w:r>
        <w:t xml:space="preserve">Em relação </w:t>
      </w:r>
      <w:r w:rsidRPr="00F23AE2">
        <w:t>as pressões máximas</w:t>
      </w:r>
      <w:r w:rsidR="004A7804">
        <w:t>, verifica-se que elas</w:t>
      </w:r>
      <w:r w:rsidRPr="00F23AE2">
        <w:t xml:space="preserve"> </w:t>
      </w:r>
      <w:r>
        <w:t>atingem até</w:t>
      </w:r>
      <w:r w:rsidRPr="00F23AE2">
        <w:t xml:space="preserve"> </w:t>
      </w:r>
      <w:r w:rsidR="00A009DA">
        <w:t>12</w:t>
      </w:r>
      <w:r>
        <w:t>0</w:t>
      </w:r>
      <w:r w:rsidRPr="00F23AE2">
        <w:t xml:space="preserve">mca. </w:t>
      </w:r>
      <w:r w:rsidR="004A7804">
        <w:t>Assim, a</w:t>
      </w:r>
      <w:r w:rsidRPr="00F23AE2">
        <w:t xml:space="preserve"> Pressão Máxima de Serviço (PMS) – definida como a pressão interna máxima, incluindo o golpe de aríete, que um componente pode suportar em serviço - </w:t>
      </w:r>
      <w:r w:rsidR="004A7804">
        <w:t>da</w:t>
      </w:r>
      <w:r w:rsidRPr="00F23AE2">
        <w:t xml:space="preserve"> tubulaç</w:t>
      </w:r>
      <w:r w:rsidR="00A009DA">
        <w:t>ão</w:t>
      </w:r>
      <w:r w:rsidRPr="00F23AE2">
        <w:t xml:space="preserve"> de </w:t>
      </w:r>
      <w:r w:rsidR="004A7804">
        <w:t xml:space="preserve">PVC </w:t>
      </w:r>
      <w:proofErr w:type="spellStart"/>
      <w:r w:rsidR="004A7804">
        <w:t>D</w:t>
      </w:r>
      <w:r w:rsidR="00A009DA">
        <w:t>EFoFo</w:t>
      </w:r>
      <w:proofErr w:type="spellEnd"/>
      <w:r w:rsidR="00A009DA">
        <w:t xml:space="preserve"> PN16</w:t>
      </w:r>
      <w:r w:rsidR="004A7804">
        <w:t xml:space="preserve"> adotada no projeto </w:t>
      </w:r>
      <w:r w:rsidRPr="00F23AE2">
        <w:t>é de 1,</w:t>
      </w:r>
      <w:r w:rsidR="00A009DA">
        <w:t>6</w:t>
      </w:r>
      <w:r w:rsidRPr="00F23AE2">
        <w:t xml:space="preserve"> Mpa, ou seja, aproximadamente 1</w:t>
      </w:r>
      <w:r w:rsidR="00A009DA">
        <w:t>60</w:t>
      </w:r>
      <w:r w:rsidRPr="00F23AE2">
        <w:t xml:space="preserve">mca. Com esse resultado, as pressões </w:t>
      </w:r>
      <w:r w:rsidR="00A009DA">
        <w:t>existentes na</w:t>
      </w:r>
      <w:r w:rsidRPr="00F23AE2">
        <w:t xml:space="preserve"> tubulação </w:t>
      </w:r>
      <w:r>
        <w:t xml:space="preserve">de </w:t>
      </w:r>
      <w:r w:rsidR="004A7804">
        <w:t xml:space="preserve">adução, </w:t>
      </w:r>
      <w:r>
        <w:t>atende</w:t>
      </w:r>
      <w:r w:rsidR="00A009DA">
        <w:t>m</w:t>
      </w:r>
      <w:r>
        <w:t xml:space="preserve"> </w:t>
      </w:r>
      <w:r w:rsidRPr="00F23AE2">
        <w:t>a capacidade de pressão do material.</w:t>
      </w:r>
    </w:p>
    <w:p w14:paraId="0D43CFB4" w14:textId="77777777" w:rsidR="00031DDE" w:rsidRDefault="00031DDE">
      <w:pPr>
        <w:spacing w:line="259" w:lineRule="auto"/>
        <w:jc w:val="left"/>
        <w:rPr>
          <w:b/>
          <w:iCs/>
          <w:color w:val="000000" w:themeColor="text1"/>
          <w:sz w:val="28"/>
          <w:szCs w:val="18"/>
        </w:rPr>
      </w:pPr>
      <w:r>
        <w:br w:type="page"/>
      </w:r>
    </w:p>
    <w:p w14:paraId="142BDC8A" w14:textId="4483BF04" w:rsidR="00B54A6F" w:rsidRDefault="00B54A6F" w:rsidP="00B54A6F">
      <w:pPr>
        <w:pStyle w:val="Ttulo2"/>
      </w:pPr>
      <w:bookmarkStart w:id="71" w:name="_Toc144907162"/>
      <w:r>
        <w:lastRenderedPageBreak/>
        <w:t>ESTAÇÃO DE TRATAMENTO DE ÁGUA (ETA)</w:t>
      </w:r>
      <w:bookmarkEnd w:id="71"/>
    </w:p>
    <w:p w14:paraId="56BFB2CF" w14:textId="77777777" w:rsidR="001514DC" w:rsidRDefault="007D46C8" w:rsidP="001514DC">
      <w:r>
        <w:t>A Estação de Tratamento de Água proposta será pressurizada</w:t>
      </w:r>
      <w:r w:rsidR="001514DC">
        <w:t xml:space="preserve">, cuja estrutura difere das </w:t>
      </w:r>
      <w:proofErr w:type="spellStart"/>
      <w:r w:rsidR="001514DC">
        <w:t>ETAs</w:t>
      </w:r>
      <w:proofErr w:type="spellEnd"/>
      <w:r w:rsidR="001514DC">
        <w:t xml:space="preserve"> convencionais pela fonte geradora do movimento da água. Numa ETA convencional aberta, a água bruta percorre vários tanques e compartimentos (que combinam obras de alvenaria e estruturas de ferro) pelo modo gravitacional. Por sua vez, o funcionamento de uma ETA compacta fechada depende da pressurização da água no interior dos tanques para a execução das etapas de tratamento.</w:t>
      </w:r>
    </w:p>
    <w:p w14:paraId="34B095C5" w14:textId="4044FDEC" w:rsidR="007D46C8" w:rsidRDefault="001514DC" w:rsidP="001514DC">
      <w:r>
        <w:t>A ETA proposta possuirá 3 (três) módulos, totalizando uma capacidade de tratamento igual a 60 L/s,</w:t>
      </w:r>
      <w:r w:rsidR="007D46C8">
        <w:t xml:space="preserve"> com uso de floco decantador com câmara de lodo independente</w:t>
      </w:r>
      <w:r>
        <w:t xml:space="preserve"> e filtro de areia</w:t>
      </w:r>
      <w:r w:rsidR="007D46C8">
        <w:t xml:space="preserve">. </w:t>
      </w:r>
      <w:r>
        <w:t>Após o processo de filtração e desinfecção, a água tratada será direcionada, por meio de uma elevatória, ao reservatório de distribuição.</w:t>
      </w:r>
    </w:p>
    <w:p w14:paraId="477F0CA5" w14:textId="703C4CA1" w:rsidR="001514DC" w:rsidRDefault="001514DC" w:rsidP="001514DC">
      <w:pPr>
        <w:pStyle w:val="Legenda"/>
      </w:pPr>
      <w:bookmarkStart w:id="72" w:name="_Toc144907069"/>
      <w:r>
        <w:t xml:space="preserve">Figura </w:t>
      </w:r>
      <w:r w:rsidR="00340BDB">
        <w:fldChar w:fldCharType="begin"/>
      </w:r>
      <w:r w:rsidR="00340BDB">
        <w:instrText xml:space="preserve"> SEQ Figura \* ARABIC </w:instrText>
      </w:r>
      <w:r w:rsidR="00340BDB">
        <w:fldChar w:fldCharType="separate"/>
      </w:r>
      <w:r w:rsidR="00340BDB">
        <w:rPr>
          <w:noProof/>
        </w:rPr>
        <w:t>9</w:t>
      </w:r>
      <w:r w:rsidR="00340BDB">
        <w:rPr>
          <w:noProof/>
        </w:rPr>
        <w:fldChar w:fldCharType="end"/>
      </w:r>
      <w:r>
        <w:t xml:space="preserve"> </w:t>
      </w:r>
      <w:r w:rsidR="00994048">
        <w:t>–</w:t>
      </w:r>
      <w:r>
        <w:t xml:space="preserve"> </w:t>
      </w:r>
      <w:r w:rsidR="00994048">
        <w:t>Módulos com floco decantador e filtro</w:t>
      </w:r>
      <w:bookmarkEnd w:id="72"/>
    </w:p>
    <w:p w14:paraId="2FA15EC2" w14:textId="43493C2B" w:rsidR="00994048" w:rsidRDefault="00994048" w:rsidP="00994048">
      <w:pPr>
        <w:jc w:val="center"/>
      </w:pPr>
      <w:r w:rsidRPr="00994048">
        <w:rPr>
          <w:noProof/>
        </w:rPr>
        <w:drawing>
          <wp:inline distT="0" distB="0" distL="0" distR="0" wp14:anchorId="13F8D2EC" wp14:editId="64530CED">
            <wp:extent cx="3706299" cy="3600000"/>
            <wp:effectExtent l="19050" t="19050" r="27940" b="19685"/>
            <wp:docPr id="39450828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06299" cy="3600000"/>
                    </a:xfrm>
                    <a:prstGeom prst="rect">
                      <a:avLst/>
                    </a:prstGeom>
                    <a:noFill/>
                    <a:ln>
                      <a:solidFill>
                        <a:schemeClr val="bg1">
                          <a:lumMod val="75000"/>
                        </a:schemeClr>
                      </a:solidFill>
                    </a:ln>
                  </pic:spPr>
                </pic:pic>
              </a:graphicData>
            </a:graphic>
          </wp:inline>
        </w:drawing>
      </w:r>
    </w:p>
    <w:p w14:paraId="364A2AB4" w14:textId="39CB3CBE" w:rsidR="00994048" w:rsidRPr="00994048" w:rsidRDefault="00994048" w:rsidP="00994048">
      <w:pPr>
        <w:jc w:val="center"/>
        <w:rPr>
          <w:b/>
          <w:bCs/>
          <w:sz w:val="20"/>
          <w:szCs w:val="20"/>
        </w:rPr>
      </w:pPr>
      <w:r w:rsidRPr="00994048">
        <w:rPr>
          <w:b/>
          <w:bCs/>
          <w:sz w:val="20"/>
          <w:szCs w:val="20"/>
        </w:rPr>
        <w:t>Fonte: H2O Ambiental (2023)</w:t>
      </w:r>
    </w:p>
    <w:p w14:paraId="663F68E5" w14:textId="11D34F17" w:rsidR="007D46C8" w:rsidRPr="001514DC" w:rsidRDefault="001514DC" w:rsidP="007D46C8">
      <w:r>
        <w:t xml:space="preserve">O efluente gerado no processo de tratamento será encaminhado aos tanques de equalização e de homogeneização. </w:t>
      </w:r>
      <w:r w:rsidR="007D46C8" w:rsidRPr="001514DC">
        <w:t xml:space="preserve">O sistema </w:t>
      </w:r>
      <w:r w:rsidRPr="001514DC">
        <w:t>será</w:t>
      </w:r>
      <w:r w:rsidR="007D46C8" w:rsidRPr="001514DC">
        <w:t xml:space="preserve"> totalmente automatizado a nível indústria 4.0</w:t>
      </w:r>
      <w:r>
        <w:t xml:space="preserve">, </w:t>
      </w:r>
      <w:r w:rsidR="007D46C8" w:rsidRPr="001514DC">
        <w:t>conforme</w:t>
      </w:r>
      <w:r>
        <w:t xml:space="preserve"> apresentado no projeto (Apêndice 07).</w:t>
      </w:r>
    </w:p>
    <w:p w14:paraId="338FD73B" w14:textId="20C1E073" w:rsidR="00B54A6F" w:rsidRDefault="00B54A6F">
      <w:pPr>
        <w:spacing w:line="259" w:lineRule="auto"/>
        <w:jc w:val="left"/>
        <w:rPr>
          <w:rFonts w:eastAsiaTheme="majorEastAsia"/>
          <w:b/>
          <w:bCs/>
          <w:sz w:val="32"/>
        </w:rPr>
      </w:pPr>
    </w:p>
    <w:p w14:paraId="1E682D2A" w14:textId="1B5C009A" w:rsidR="004854DB" w:rsidRDefault="004F7A99" w:rsidP="004854DB">
      <w:pPr>
        <w:pStyle w:val="Ttulo1"/>
      </w:pPr>
      <w:bookmarkStart w:id="73" w:name="_Toc144907163"/>
      <w:r>
        <w:lastRenderedPageBreak/>
        <w:t>APÊNDICES</w:t>
      </w:r>
      <w:bookmarkEnd w:id="73"/>
    </w:p>
    <w:p w14:paraId="59D9FEB0" w14:textId="6F2B2CC4" w:rsidR="00CA5D8E" w:rsidRPr="00CA5D8E" w:rsidRDefault="00CA5D8E" w:rsidP="00255B5C">
      <w:pPr>
        <w:pStyle w:val="Ttulo2"/>
      </w:pPr>
      <w:bookmarkStart w:id="74" w:name="_Toc144907164"/>
      <w:r>
        <w:t>APÊN</w:t>
      </w:r>
      <w:r w:rsidR="00B0772E">
        <w:t>DICE</w:t>
      </w:r>
      <w:r>
        <w:t xml:space="preserve"> 01 – ANOTAÇÃO DE RESPONSABILIDADE TÉCNICA (ART)</w:t>
      </w:r>
      <w:bookmarkEnd w:id="74"/>
    </w:p>
    <w:p w14:paraId="3D1F776F" w14:textId="77777777" w:rsidR="00B0772E" w:rsidRDefault="00B0772E">
      <w:pPr>
        <w:spacing w:line="259" w:lineRule="auto"/>
        <w:jc w:val="left"/>
        <w:rPr>
          <w:b/>
          <w:iCs/>
          <w:color w:val="000000" w:themeColor="text1"/>
          <w:sz w:val="28"/>
          <w:szCs w:val="18"/>
        </w:rPr>
      </w:pPr>
      <w:r>
        <w:br w:type="page"/>
      </w:r>
    </w:p>
    <w:p w14:paraId="1D995DA8" w14:textId="6661484C" w:rsidR="004854DB" w:rsidRDefault="004F7A99" w:rsidP="00255B5C">
      <w:pPr>
        <w:pStyle w:val="Ttulo2"/>
      </w:pPr>
      <w:bookmarkStart w:id="75" w:name="_Toc144907165"/>
      <w:r>
        <w:lastRenderedPageBreak/>
        <w:t>APÊNDICE 0</w:t>
      </w:r>
      <w:r w:rsidR="00CA5D8E">
        <w:t>2 – L</w:t>
      </w:r>
      <w:r w:rsidR="004854DB">
        <w:t>EVANTAMENTO TOPOGRÁFICO</w:t>
      </w:r>
      <w:bookmarkEnd w:id="75"/>
    </w:p>
    <w:p w14:paraId="533160ED" w14:textId="77777777" w:rsidR="00B0772E" w:rsidRDefault="00B0772E">
      <w:pPr>
        <w:spacing w:line="259" w:lineRule="auto"/>
        <w:jc w:val="left"/>
        <w:rPr>
          <w:b/>
          <w:iCs/>
          <w:color w:val="000000" w:themeColor="text1"/>
          <w:sz w:val="28"/>
          <w:szCs w:val="18"/>
        </w:rPr>
      </w:pPr>
      <w:r>
        <w:br w:type="page"/>
      </w:r>
    </w:p>
    <w:p w14:paraId="3E96EFBE" w14:textId="4A06420C" w:rsidR="004F7A99" w:rsidRDefault="00CA5D8E" w:rsidP="00255B5C">
      <w:pPr>
        <w:pStyle w:val="Ttulo2"/>
      </w:pPr>
      <w:bookmarkStart w:id="76" w:name="_Toc144907166"/>
      <w:r>
        <w:lastRenderedPageBreak/>
        <w:t xml:space="preserve">APÊNCICE 03 – </w:t>
      </w:r>
      <w:r w:rsidR="00255B5C">
        <w:t>PROJETO DA CAPTAÇÃO</w:t>
      </w:r>
      <w:r w:rsidR="00CB7A7B">
        <w:t xml:space="preserve"> NO </w:t>
      </w:r>
      <w:r w:rsidR="00F8717A">
        <w:t>RIO PRATA</w:t>
      </w:r>
      <w:bookmarkEnd w:id="76"/>
    </w:p>
    <w:p w14:paraId="0F742F04" w14:textId="77777777" w:rsidR="00B0772E" w:rsidRDefault="00B0772E">
      <w:pPr>
        <w:spacing w:line="259" w:lineRule="auto"/>
        <w:jc w:val="left"/>
        <w:rPr>
          <w:b/>
          <w:iCs/>
          <w:color w:val="000000" w:themeColor="text1"/>
          <w:sz w:val="28"/>
          <w:szCs w:val="18"/>
        </w:rPr>
      </w:pPr>
      <w:r>
        <w:br w:type="page"/>
      </w:r>
    </w:p>
    <w:p w14:paraId="3A05022B" w14:textId="773C77E7" w:rsidR="006729AC" w:rsidRDefault="006729AC" w:rsidP="00255B5C">
      <w:pPr>
        <w:pStyle w:val="Ttulo2"/>
      </w:pPr>
      <w:bookmarkStart w:id="77" w:name="_Toc144907167"/>
      <w:r>
        <w:lastRenderedPageBreak/>
        <w:t>APÊNDICE 05 – DIMENSIONAMENTO DA ADUTORA DE ÁGUA BRUTA</w:t>
      </w:r>
      <w:r w:rsidR="00CB7A7B">
        <w:t xml:space="preserve"> (RECALQUE)</w:t>
      </w:r>
      <w:bookmarkEnd w:id="77"/>
    </w:p>
    <w:tbl>
      <w:tblPr>
        <w:tblW w:w="0" w:type="auto"/>
        <w:jc w:val="center"/>
        <w:tblCellMar>
          <w:left w:w="70" w:type="dxa"/>
          <w:right w:w="70" w:type="dxa"/>
        </w:tblCellMar>
        <w:tblLook w:val="04A0" w:firstRow="1" w:lastRow="0" w:firstColumn="1" w:lastColumn="0" w:noHBand="0" w:noVBand="1"/>
      </w:tblPr>
      <w:tblGrid>
        <w:gridCol w:w="2914"/>
        <w:gridCol w:w="378"/>
        <w:gridCol w:w="3294"/>
        <w:gridCol w:w="443"/>
        <w:gridCol w:w="538"/>
        <w:gridCol w:w="178"/>
        <w:gridCol w:w="851"/>
        <w:gridCol w:w="178"/>
        <w:gridCol w:w="178"/>
      </w:tblGrid>
      <w:tr w:rsidR="00DB741D" w:rsidRPr="00DB741D" w14:paraId="48F241E0" w14:textId="77777777" w:rsidTr="00DB741D">
        <w:trPr>
          <w:trHeight w:val="300"/>
          <w:jc w:val="center"/>
        </w:trPr>
        <w:tc>
          <w:tcPr>
            <w:tcW w:w="0" w:type="auto"/>
            <w:gridSpan w:val="9"/>
            <w:tcBorders>
              <w:top w:val="nil"/>
              <w:left w:val="nil"/>
              <w:bottom w:val="nil"/>
              <w:right w:val="nil"/>
            </w:tcBorders>
            <w:shd w:val="clear" w:color="auto" w:fill="auto"/>
            <w:noWrap/>
            <w:vAlign w:val="bottom"/>
            <w:hideMark/>
          </w:tcPr>
          <w:p w14:paraId="7710574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PROJETO DE ABASTECIMENTO DE ÁGUA </w:t>
            </w:r>
          </w:p>
        </w:tc>
      </w:tr>
      <w:tr w:rsidR="00DB741D" w:rsidRPr="00DB741D" w14:paraId="7DC6BA7E" w14:textId="77777777" w:rsidTr="00DB741D">
        <w:trPr>
          <w:trHeight w:val="300"/>
          <w:jc w:val="center"/>
        </w:trPr>
        <w:tc>
          <w:tcPr>
            <w:tcW w:w="0" w:type="auto"/>
            <w:gridSpan w:val="9"/>
            <w:tcBorders>
              <w:top w:val="nil"/>
              <w:left w:val="nil"/>
              <w:bottom w:val="nil"/>
              <w:right w:val="nil"/>
            </w:tcBorders>
            <w:shd w:val="clear" w:color="auto" w:fill="auto"/>
            <w:noWrap/>
            <w:vAlign w:val="bottom"/>
            <w:hideMark/>
          </w:tcPr>
          <w:p w14:paraId="10D6069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DIMENSIONAMENTO REDE ADUTORA DE ÁGUA BRUTA</w:t>
            </w:r>
          </w:p>
        </w:tc>
      </w:tr>
      <w:tr w:rsidR="00DB741D" w:rsidRPr="00DB741D" w14:paraId="718C7849" w14:textId="77777777" w:rsidTr="00DB741D">
        <w:trPr>
          <w:trHeight w:val="300"/>
          <w:jc w:val="center"/>
        </w:trPr>
        <w:tc>
          <w:tcPr>
            <w:tcW w:w="0" w:type="auto"/>
            <w:gridSpan w:val="9"/>
            <w:tcBorders>
              <w:top w:val="nil"/>
              <w:left w:val="nil"/>
              <w:bottom w:val="nil"/>
              <w:right w:val="nil"/>
            </w:tcBorders>
            <w:shd w:val="clear" w:color="auto" w:fill="auto"/>
            <w:noWrap/>
            <w:vAlign w:val="bottom"/>
            <w:hideMark/>
          </w:tcPr>
          <w:p w14:paraId="4BED817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LOCALIDADE: NOVA ERA/MG</w:t>
            </w:r>
          </w:p>
        </w:tc>
      </w:tr>
      <w:tr w:rsidR="00DB741D" w:rsidRPr="00DB741D" w14:paraId="63689E05"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34EF825B"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VAZÕES</w:t>
            </w:r>
          </w:p>
        </w:tc>
      </w:tr>
      <w:tr w:rsidR="00DB741D" w:rsidRPr="00DB741D" w14:paraId="342B3322" w14:textId="77777777" w:rsidTr="00DB741D">
        <w:trPr>
          <w:trHeight w:val="300"/>
          <w:jc w:val="center"/>
        </w:trPr>
        <w:tc>
          <w:tcPr>
            <w:tcW w:w="0" w:type="auto"/>
            <w:tcBorders>
              <w:top w:val="nil"/>
              <w:left w:val="nil"/>
              <w:bottom w:val="nil"/>
              <w:right w:val="nil"/>
            </w:tcBorders>
            <w:shd w:val="clear" w:color="auto" w:fill="auto"/>
            <w:vAlign w:val="bottom"/>
            <w:hideMark/>
          </w:tcPr>
          <w:p w14:paraId="3F83122A"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vAlign w:val="bottom"/>
            <w:hideMark/>
          </w:tcPr>
          <w:p w14:paraId="225CA1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vAlign w:val="center"/>
            <w:hideMark/>
          </w:tcPr>
          <w:p w14:paraId="56B67AC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vAlign w:val="center"/>
            <w:hideMark/>
          </w:tcPr>
          <w:p w14:paraId="3190DBF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vAlign w:val="center"/>
            <w:hideMark/>
          </w:tcPr>
          <w:p w14:paraId="1D536B0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43C916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2A3E5CE"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4B3D632"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2D052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8E83550" w14:textId="77777777" w:rsidTr="00DB741D">
        <w:trPr>
          <w:trHeight w:val="300"/>
          <w:jc w:val="center"/>
        </w:trPr>
        <w:tc>
          <w:tcPr>
            <w:tcW w:w="0" w:type="auto"/>
            <w:tcBorders>
              <w:top w:val="nil"/>
              <w:left w:val="nil"/>
              <w:bottom w:val="nil"/>
              <w:right w:val="nil"/>
            </w:tcBorders>
            <w:shd w:val="clear" w:color="auto" w:fill="auto"/>
            <w:vAlign w:val="bottom"/>
            <w:hideMark/>
          </w:tcPr>
          <w:p w14:paraId="78557F4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2FFF40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40629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VAZÃO DE BOMBEAMENTO</w:t>
            </w:r>
          </w:p>
        </w:tc>
        <w:tc>
          <w:tcPr>
            <w:tcW w:w="0" w:type="auto"/>
            <w:tcBorders>
              <w:top w:val="single" w:sz="4" w:space="0" w:color="auto"/>
              <w:left w:val="nil"/>
              <w:bottom w:val="single" w:sz="4" w:space="0" w:color="auto"/>
              <w:right w:val="nil"/>
            </w:tcBorders>
            <w:shd w:val="clear" w:color="auto" w:fill="auto"/>
            <w:vAlign w:val="center"/>
            <w:hideMark/>
          </w:tcPr>
          <w:p w14:paraId="311221D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FA99C7C"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L/S</w:t>
            </w:r>
          </w:p>
        </w:tc>
        <w:tc>
          <w:tcPr>
            <w:tcW w:w="0" w:type="auto"/>
            <w:tcBorders>
              <w:top w:val="nil"/>
              <w:left w:val="nil"/>
              <w:bottom w:val="nil"/>
              <w:right w:val="nil"/>
            </w:tcBorders>
            <w:shd w:val="clear" w:color="auto" w:fill="auto"/>
            <w:noWrap/>
            <w:vAlign w:val="bottom"/>
            <w:hideMark/>
          </w:tcPr>
          <w:p w14:paraId="48E5174A"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7BB4E59"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B9655B" w14:textId="77777777" w:rsidR="00DB741D" w:rsidRPr="00DB741D" w:rsidRDefault="00DB741D" w:rsidP="00DB741D">
            <w:pPr>
              <w:spacing w:after="0" w:line="240" w:lineRule="auto"/>
              <w:jc w:val="center"/>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E72104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8D65F5B"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6F5201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18F0D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FDD6C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CA22ED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4EB91D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C46FDF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A898ED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A39010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7E860C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6B2B75A"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1314F975"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DADOS GERAIS DO PROJETO</w:t>
            </w:r>
          </w:p>
        </w:tc>
      </w:tr>
      <w:tr w:rsidR="00DB741D" w:rsidRPr="00DB741D" w14:paraId="7B2470EE"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3130B3DD"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População (</w:t>
            </w:r>
            <w:proofErr w:type="spellStart"/>
            <w:r w:rsidRPr="00DB741D">
              <w:rPr>
                <w:rFonts w:eastAsia="Times New Roman"/>
                <w:color w:val="000000"/>
                <w:sz w:val="20"/>
                <w:szCs w:val="20"/>
                <w:lang w:eastAsia="pt-BR"/>
              </w:rPr>
              <w:t>hab</w:t>
            </w:r>
            <w:proofErr w:type="spellEnd"/>
            <w:r w:rsidRPr="00DB741D">
              <w:rPr>
                <w:rFonts w:eastAsia="Times New Roman"/>
                <w:color w:val="000000"/>
                <w:sz w:val="20"/>
                <w:szCs w:val="20"/>
                <w:lang w:eastAsia="pt-BR"/>
              </w:rPr>
              <w:t>) - fim de projeto</w:t>
            </w:r>
          </w:p>
        </w:tc>
        <w:tc>
          <w:tcPr>
            <w:tcW w:w="0" w:type="auto"/>
            <w:tcBorders>
              <w:top w:val="nil"/>
              <w:left w:val="nil"/>
              <w:bottom w:val="nil"/>
              <w:right w:val="nil"/>
            </w:tcBorders>
            <w:shd w:val="clear" w:color="auto" w:fill="auto"/>
            <w:noWrap/>
            <w:vAlign w:val="bottom"/>
            <w:hideMark/>
          </w:tcPr>
          <w:p w14:paraId="3470F9A8"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D2669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5B34AF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A50586C"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16739</w:t>
            </w:r>
          </w:p>
        </w:tc>
        <w:tc>
          <w:tcPr>
            <w:tcW w:w="0" w:type="auto"/>
            <w:tcBorders>
              <w:top w:val="nil"/>
              <w:left w:val="nil"/>
              <w:bottom w:val="nil"/>
              <w:right w:val="nil"/>
            </w:tcBorders>
            <w:shd w:val="clear" w:color="auto" w:fill="auto"/>
            <w:noWrap/>
            <w:vAlign w:val="bottom"/>
            <w:hideMark/>
          </w:tcPr>
          <w:p w14:paraId="775D0DF5"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7ED716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E3155FE"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400D459C"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QPC (L/</w:t>
            </w:r>
            <w:proofErr w:type="spellStart"/>
            <w:r w:rsidRPr="00DB741D">
              <w:rPr>
                <w:rFonts w:eastAsia="Times New Roman"/>
                <w:color w:val="000000"/>
                <w:sz w:val="20"/>
                <w:szCs w:val="20"/>
                <w:lang w:eastAsia="pt-BR"/>
              </w:rPr>
              <w:t>hab.dia</w:t>
            </w:r>
            <w:proofErr w:type="spellEnd"/>
            <w:r w:rsidRPr="00DB741D">
              <w:rPr>
                <w:rFonts w:eastAsia="Times New Roman"/>
                <w:color w:val="000000"/>
                <w:sz w:val="20"/>
                <w:szCs w:val="20"/>
                <w:lang w:eastAsia="pt-BR"/>
              </w:rPr>
              <w:t>)</w:t>
            </w:r>
          </w:p>
        </w:tc>
        <w:tc>
          <w:tcPr>
            <w:tcW w:w="0" w:type="auto"/>
            <w:tcBorders>
              <w:top w:val="nil"/>
              <w:left w:val="nil"/>
              <w:bottom w:val="nil"/>
              <w:right w:val="nil"/>
            </w:tcBorders>
            <w:shd w:val="clear" w:color="auto" w:fill="auto"/>
            <w:noWrap/>
            <w:vAlign w:val="bottom"/>
            <w:hideMark/>
          </w:tcPr>
          <w:p w14:paraId="583441E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7D1C2D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52B9BB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501F33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6DBFA6A"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169</w:t>
            </w:r>
          </w:p>
        </w:tc>
        <w:tc>
          <w:tcPr>
            <w:tcW w:w="0" w:type="auto"/>
            <w:tcBorders>
              <w:top w:val="nil"/>
              <w:left w:val="nil"/>
              <w:bottom w:val="nil"/>
              <w:right w:val="nil"/>
            </w:tcBorders>
            <w:shd w:val="clear" w:color="auto" w:fill="auto"/>
            <w:noWrap/>
            <w:vAlign w:val="bottom"/>
            <w:hideMark/>
          </w:tcPr>
          <w:p w14:paraId="50229D42"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AF7C44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DF0487E"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75BCE3B0" w14:textId="77777777" w:rsidR="00DB741D" w:rsidRPr="00DB741D" w:rsidRDefault="00DB741D" w:rsidP="00DB741D">
            <w:pPr>
              <w:spacing w:after="0" w:line="240" w:lineRule="auto"/>
              <w:jc w:val="left"/>
              <w:rPr>
                <w:rFonts w:eastAsia="Times New Roman"/>
                <w:color w:val="000000"/>
                <w:sz w:val="20"/>
                <w:szCs w:val="20"/>
                <w:lang w:eastAsia="pt-BR"/>
              </w:rPr>
            </w:pPr>
            <w:proofErr w:type="spellStart"/>
            <w:r w:rsidRPr="00DB741D">
              <w:rPr>
                <w:rFonts w:eastAsia="Times New Roman"/>
                <w:color w:val="000000"/>
                <w:sz w:val="20"/>
                <w:szCs w:val="20"/>
                <w:lang w:eastAsia="pt-BR"/>
              </w:rPr>
              <w:t>Qmáx</w:t>
            </w:r>
            <w:proofErr w:type="spellEnd"/>
            <w:r w:rsidRPr="00DB741D">
              <w:rPr>
                <w:rFonts w:eastAsia="Times New Roman"/>
                <w:color w:val="000000"/>
                <w:sz w:val="20"/>
                <w:szCs w:val="20"/>
                <w:lang w:eastAsia="pt-BR"/>
              </w:rPr>
              <w:t xml:space="preserve"> (L/s)</w:t>
            </w:r>
          </w:p>
        </w:tc>
        <w:tc>
          <w:tcPr>
            <w:tcW w:w="0" w:type="auto"/>
            <w:tcBorders>
              <w:top w:val="nil"/>
              <w:left w:val="nil"/>
              <w:bottom w:val="nil"/>
              <w:right w:val="nil"/>
            </w:tcBorders>
            <w:shd w:val="clear" w:color="auto" w:fill="auto"/>
            <w:noWrap/>
            <w:vAlign w:val="bottom"/>
            <w:hideMark/>
          </w:tcPr>
          <w:p w14:paraId="6A77BEDC"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EE1FBB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E82E77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EF5777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9F62BB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F8BB04"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62</w:t>
            </w:r>
          </w:p>
        </w:tc>
        <w:tc>
          <w:tcPr>
            <w:tcW w:w="0" w:type="auto"/>
            <w:tcBorders>
              <w:top w:val="nil"/>
              <w:left w:val="nil"/>
              <w:bottom w:val="nil"/>
              <w:right w:val="nil"/>
            </w:tcBorders>
            <w:shd w:val="clear" w:color="auto" w:fill="auto"/>
            <w:noWrap/>
            <w:vAlign w:val="bottom"/>
            <w:hideMark/>
          </w:tcPr>
          <w:p w14:paraId="682B5B9F"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266D46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D69DB0E"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2619DD05"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Coeficiente de Rugosidade (PVC </w:t>
            </w:r>
            <w:proofErr w:type="spellStart"/>
            <w:r w:rsidRPr="00DB741D">
              <w:rPr>
                <w:rFonts w:eastAsia="Times New Roman"/>
                <w:color w:val="000000"/>
                <w:sz w:val="20"/>
                <w:szCs w:val="20"/>
                <w:lang w:eastAsia="pt-BR"/>
              </w:rPr>
              <w:t>DEFoFo</w:t>
            </w:r>
            <w:proofErr w:type="spellEnd"/>
            <w:r w:rsidRPr="00DB741D">
              <w:rPr>
                <w:rFonts w:eastAsia="Times New Roman"/>
                <w:color w:val="000000"/>
                <w:sz w:val="20"/>
                <w:szCs w:val="20"/>
                <w:lang w:eastAsia="pt-BR"/>
              </w:rPr>
              <w:t>)</w:t>
            </w:r>
          </w:p>
        </w:tc>
        <w:tc>
          <w:tcPr>
            <w:tcW w:w="0" w:type="auto"/>
            <w:tcBorders>
              <w:top w:val="nil"/>
              <w:left w:val="nil"/>
              <w:bottom w:val="nil"/>
              <w:right w:val="nil"/>
            </w:tcBorders>
            <w:shd w:val="clear" w:color="auto" w:fill="auto"/>
            <w:noWrap/>
            <w:vAlign w:val="bottom"/>
            <w:hideMark/>
          </w:tcPr>
          <w:p w14:paraId="4940DB16"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821C5C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ACC3D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8E14467"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145</w:t>
            </w:r>
          </w:p>
        </w:tc>
        <w:tc>
          <w:tcPr>
            <w:tcW w:w="0" w:type="auto"/>
            <w:tcBorders>
              <w:top w:val="nil"/>
              <w:left w:val="nil"/>
              <w:bottom w:val="nil"/>
              <w:right w:val="nil"/>
            </w:tcBorders>
            <w:shd w:val="clear" w:color="auto" w:fill="auto"/>
            <w:noWrap/>
            <w:vAlign w:val="bottom"/>
            <w:hideMark/>
          </w:tcPr>
          <w:p w14:paraId="5509F996"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AB8C4F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EEACF44"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010563F5"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Aceleração da gravidade (m²/s)</w:t>
            </w:r>
          </w:p>
        </w:tc>
        <w:tc>
          <w:tcPr>
            <w:tcW w:w="0" w:type="auto"/>
            <w:tcBorders>
              <w:top w:val="nil"/>
              <w:left w:val="nil"/>
              <w:bottom w:val="nil"/>
              <w:right w:val="nil"/>
            </w:tcBorders>
            <w:shd w:val="clear" w:color="auto" w:fill="auto"/>
            <w:noWrap/>
            <w:vAlign w:val="bottom"/>
            <w:hideMark/>
          </w:tcPr>
          <w:p w14:paraId="46D86680"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6E114B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E3A79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FA104E0"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9,81</w:t>
            </w:r>
          </w:p>
        </w:tc>
        <w:tc>
          <w:tcPr>
            <w:tcW w:w="0" w:type="auto"/>
            <w:tcBorders>
              <w:top w:val="nil"/>
              <w:left w:val="nil"/>
              <w:bottom w:val="nil"/>
              <w:right w:val="nil"/>
            </w:tcBorders>
            <w:shd w:val="clear" w:color="auto" w:fill="auto"/>
            <w:noWrap/>
            <w:vAlign w:val="bottom"/>
            <w:hideMark/>
          </w:tcPr>
          <w:p w14:paraId="1F44E7FC"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184638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3E3BB1D"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511E3766"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de nível mínimo de sucção</w:t>
            </w:r>
          </w:p>
        </w:tc>
        <w:tc>
          <w:tcPr>
            <w:tcW w:w="0" w:type="auto"/>
            <w:tcBorders>
              <w:top w:val="nil"/>
              <w:left w:val="nil"/>
              <w:bottom w:val="nil"/>
              <w:right w:val="nil"/>
            </w:tcBorders>
            <w:shd w:val="clear" w:color="auto" w:fill="auto"/>
            <w:noWrap/>
            <w:vAlign w:val="bottom"/>
            <w:hideMark/>
          </w:tcPr>
          <w:p w14:paraId="0F4019C7"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92992F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AF856B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227DEB"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504,2</w:t>
            </w:r>
          </w:p>
        </w:tc>
        <w:tc>
          <w:tcPr>
            <w:tcW w:w="0" w:type="auto"/>
            <w:tcBorders>
              <w:top w:val="nil"/>
              <w:left w:val="nil"/>
              <w:bottom w:val="nil"/>
              <w:right w:val="nil"/>
            </w:tcBorders>
            <w:shd w:val="clear" w:color="auto" w:fill="auto"/>
            <w:noWrap/>
            <w:vAlign w:val="bottom"/>
            <w:hideMark/>
          </w:tcPr>
          <w:p w14:paraId="1A45945D"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A596E2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41FFF14"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628E2592"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da bomba (m)</w:t>
            </w:r>
          </w:p>
        </w:tc>
        <w:tc>
          <w:tcPr>
            <w:tcW w:w="0" w:type="auto"/>
            <w:tcBorders>
              <w:top w:val="nil"/>
              <w:left w:val="nil"/>
              <w:bottom w:val="nil"/>
              <w:right w:val="nil"/>
            </w:tcBorders>
            <w:shd w:val="clear" w:color="auto" w:fill="auto"/>
            <w:noWrap/>
            <w:vAlign w:val="bottom"/>
            <w:hideMark/>
          </w:tcPr>
          <w:p w14:paraId="02442A4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C17CB2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D86DD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4FA61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8419F4"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510,6</w:t>
            </w:r>
          </w:p>
        </w:tc>
        <w:tc>
          <w:tcPr>
            <w:tcW w:w="0" w:type="auto"/>
            <w:tcBorders>
              <w:top w:val="nil"/>
              <w:left w:val="nil"/>
              <w:bottom w:val="nil"/>
              <w:right w:val="nil"/>
            </w:tcBorders>
            <w:shd w:val="clear" w:color="auto" w:fill="auto"/>
            <w:noWrap/>
            <w:vAlign w:val="bottom"/>
            <w:hideMark/>
          </w:tcPr>
          <w:p w14:paraId="3AE4827A"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B6E5E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27AEA74"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5A89593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geratriz inferior da tubulação de sucção (m)</w:t>
            </w:r>
          </w:p>
        </w:tc>
        <w:tc>
          <w:tcPr>
            <w:tcW w:w="0" w:type="auto"/>
            <w:tcBorders>
              <w:top w:val="nil"/>
              <w:left w:val="nil"/>
              <w:bottom w:val="nil"/>
              <w:right w:val="nil"/>
            </w:tcBorders>
            <w:shd w:val="clear" w:color="auto" w:fill="auto"/>
            <w:noWrap/>
            <w:vAlign w:val="bottom"/>
            <w:hideMark/>
          </w:tcPr>
          <w:p w14:paraId="622F65B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F5F2C0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128C1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39973C9"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503,8</w:t>
            </w:r>
          </w:p>
        </w:tc>
        <w:tc>
          <w:tcPr>
            <w:tcW w:w="0" w:type="auto"/>
            <w:tcBorders>
              <w:top w:val="nil"/>
              <w:left w:val="nil"/>
              <w:bottom w:val="nil"/>
              <w:right w:val="nil"/>
            </w:tcBorders>
            <w:shd w:val="clear" w:color="auto" w:fill="auto"/>
            <w:noWrap/>
            <w:vAlign w:val="bottom"/>
            <w:hideMark/>
          </w:tcPr>
          <w:p w14:paraId="10FBE39A"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A574EE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47CAAB10"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70814B9D"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Cota de chegada da linha de recalque (m)</w:t>
            </w:r>
          </w:p>
        </w:tc>
        <w:tc>
          <w:tcPr>
            <w:tcW w:w="0" w:type="auto"/>
            <w:tcBorders>
              <w:top w:val="nil"/>
              <w:left w:val="nil"/>
              <w:bottom w:val="nil"/>
              <w:right w:val="nil"/>
            </w:tcBorders>
            <w:shd w:val="clear" w:color="auto" w:fill="auto"/>
            <w:noWrap/>
            <w:vAlign w:val="bottom"/>
            <w:hideMark/>
          </w:tcPr>
          <w:p w14:paraId="2B3EC065"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167ADF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18AD82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693BCDD"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610</w:t>
            </w:r>
          </w:p>
        </w:tc>
        <w:tc>
          <w:tcPr>
            <w:tcW w:w="0" w:type="auto"/>
            <w:tcBorders>
              <w:top w:val="nil"/>
              <w:left w:val="nil"/>
              <w:bottom w:val="nil"/>
              <w:right w:val="nil"/>
            </w:tcBorders>
            <w:shd w:val="clear" w:color="auto" w:fill="auto"/>
            <w:noWrap/>
            <w:vAlign w:val="bottom"/>
            <w:hideMark/>
          </w:tcPr>
          <w:p w14:paraId="4CC162EB"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1FCBC2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E08414E"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4511539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Desnível geométrico máximo (m)</w:t>
            </w:r>
          </w:p>
        </w:tc>
        <w:tc>
          <w:tcPr>
            <w:tcW w:w="0" w:type="auto"/>
            <w:tcBorders>
              <w:top w:val="nil"/>
              <w:left w:val="nil"/>
              <w:bottom w:val="nil"/>
              <w:right w:val="nil"/>
            </w:tcBorders>
            <w:shd w:val="clear" w:color="auto" w:fill="auto"/>
            <w:noWrap/>
            <w:vAlign w:val="bottom"/>
            <w:hideMark/>
          </w:tcPr>
          <w:p w14:paraId="44BF917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43CF1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0FD2ED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BFB436C"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105,8</w:t>
            </w:r>
          </w:p>
        </w:tc>
        <w:tc>
          <w:tcPr>
            <w:tcW w:w="0" w:type="auto"/>
            <w:tcBorders>
              <w:top w:val="nil"/>
              <w:left w:val="nil"/>
              <w:bottom w:val="nil"/>
              <w:right w:val="nil"/>
            </w:tcBorders>
            <w:shd w:val="clear" w:color="auto" w:fill="auto"/>
            <w:noWrap/>
            <w:vAlign w:val="bottom"/>
            <w:hideMark/>
          </w:tcPr>
          <w:p w14:paraId="71568B74"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030DFD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66E35E2"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6DBE0D06"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Comprimento da linha de recalque (m)</w:t>
            </w:r>
          </w:p>
        </w:tc>
        <w:tc>
          <w:tcPr>
            <w:tcW w:w="0" w:type="auto"/>
            <w:tcBorders>
              <w:top w:val="nil"/>
              <w:left w:val="nil"/>
              <w:bottom w:val="nil"/>
              <w:right w:val="nil"/>
            </w:tcBorders>
            <w:shd w:val="clear" w:color="auto" w:fill="auto"/>
            <w:noWrap/>
            <w:vAlign w:val="bottom"/>
            <w:hideMark/>
          </w:tcPr>
          <w:p w14:paraId="2F068828"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8A22C7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08FB09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376338C"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960</w:t>
            </w:r>
          </w:p>
        </w:tc>
        <w:tc>
          <w:tcPr>
            <w:tcW w:w="0" w:type="auto"/>
            <w:tcBorders>
              <w:top w:val="nil"/>
              <w:left w:val="nil"/>
              <w:bottom w:val="nil"/>
              <w:right w:val="nil"/>
            </w:tcBorders>
            <w:shd w:val="clear" w:color="auto" w:fill="auto"/>
            <w:noWrap/>
            <w:vAlign w:val="bottom"/>
            <w:hideMark/>
          </w:tcPr>
          <w:p w14:paraId="78A45F97"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4F42CF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57E4AAC"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3D15E862"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Comprimento de Sucção (m)</w:t>
            </w:r>
          </w:p>
        </w:tc>
        <w:tc>
          <w:tcPr>
            <w:tcW w:w="0" w:type="auto"/>
            <w:tcBorders>
              <w:top w:val="nil"/>
              <w:left w:val="nil"/>
              <w:bottom w:val="nil"/>
              <w:right w:val="nil"/>
            </w:tcBorders>
            <w:shd w:val="clear" w:color="auto" w:fill="auto"/>
            <w:noWrap/>
            <w:vAlign w:val="bottom"/>
            <w:hideMark/>
          </w:tcPr>
          <w:p w14:paraId="0C80C3C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2E485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3D9237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C3395E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20AA5CB"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20</w:t>
            </w:r>
          </w:p>
        </w:tc>
        <w:tc>
          <w:tcPr>
            <w:tcW w:w="0" w:type="auto"/>
            <w:tcBorders>
              <w:top w:val="nil"/>
              <w:left w:val="nil"/>
              <w:bottom w:val="nil"/>
              <w:right w:val="nil"/>
            </w:tcBorders>
            <w:shd w:val="clear" w:color="auto" w:fill="auto"/>
            <w:noWrap/>
            <w:vAlign w:val="bottom"/>
            <w:hideMark/>
          </w:tcPr>
          <w:p w14:paraId="1D8745A6"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987B02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F38E200"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2903754A"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Altura de Sucção (m)</w:t>
            </w:r>
          </w:p>
        </w:tc>
        <w:tc>
          <w:tcPr>
            <w:tcW w:w="0" w:type="auto"/>
            <w:tcBorders>
              <w:top w:val="nil"/>
              <w:left w:val="nil"/>
              <w:bottom w:val="nil"/>
              <w:right w:val="nil"/>
            </w:tcBorders>
            <w:shd w:val="clear" w:color="auto" w:fill="auto"/>
            <w:noWrap/>
            <w:vAlign w:val="bottom"/>
            <w:hideMark/>
          </w:tcPr>
          <w:p w14:paraId="04B75255"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7DE2E1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19A1BF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02EB74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B391633"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6,8</w:t>
            </w:r>
          </w:p>
        </w:tc>
        <w:tc>
          <w:tcPr>
            <w:tcW w:w="0" w:type="auto"/>
            <w:tcBorders>
              <w:top w:val="nil"/>
              <w:left w:val="nil"/>
              <w:bottom w:val="nil"/>
              <w:right w:val="nil"/>
            </w:tcBorders>
            <w:shd w:val="clear" w:color="auto" w:fill="auto"/>
            <w:noWrap/>
            <w:vAlign w:val="bottom"/>
            <w:hideMark/>
          </w:tcPr>
          <w:p w14:paraId="38157759"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A905C7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2ED7852"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44431BD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D904BC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3B87D2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7A6ACF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046717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97BFE7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4DD9DA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F4FC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5798B9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8E20EDA"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4B2DD8C6"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CÁLCULO DO DIÂMETRO DA TUBULAÇÃO DE RECALQUE E PERDA DE CARGA CONTÍNUA</w:t>
            </w:r>
          </w:p>
        </w:tc>
      </w:tr>
      <w:tr w:rsidR="00DB741D" w:rsidRPr="00DB741D" w14:paraId="2F77A3FB"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5360A2C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Valor de k</w:t>
            </w:r>
          </w:p>
        </w:tc>
        <w:tc>
          <w:tcPr>
            <w:tcW w:w="0" w:type="auto"/>
            <w:tcBorders>
              <w:top w:val="nil"/>
              <w:left w:val="nil"/>
              <w:bottom w:val="nil"/>
              <w:right w:val="nil"/>
            </w:tcBorders>
            <w:shd w:val="clear" w:color="auto" w:fill="auto"/>
            <w:noWrap/>
            <w:vAlign w:val="bottom"/>
            <w:hideMark/>
          </w:tcPr>
          <w:p w14:paraId="3D508C9F"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62F86A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4E8FA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EA270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9E903D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B458BDA"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1,1</w:t>
            </w:r>
          </w:p>
        </w:tc>
        <w:tc>
          <w:tcPr>
            <w:tcW w:w="0" w:type="auto"/>
            <w:tcBorders>
              <w:top w:val="nil"/>
              <w:left w:val="nil"/>
              <w:bottom w:val="nil"/>
              <w:right w:val="nil"/>
            </w:tcBorders>
            <w:shd w:val="clear" w:color="auto" w:fill="auto"/>
            <w:noWrap/>
            <w:vAlign w:val="bottom"/>
            <w:hideMark/>
          </w:tcPr>
          <w:p w14:paraId="0612F2E1"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FFC5C8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AADDF33"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1BDA9958"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Diâmetro econômico (m) D=</w:t>
            </w:r>
            <w:proofErr w:type="spellStart"/>
            <w:r w:rsidRPr="00DB741D">
              <w:rPr>
                <w:rFonts w:eastAsia="Times New Roman"/>
                <w:color w:val="000000"/>
                <w:sz w:val="20"/>
                <w:szCs w:val="20"/>
                <w:lang w:eastAsia="pt-BR"/>
              </w:rPr>
              <w:t>k√Q</w:t>
            </w:r>
            <w:proofErr w:type="spellEnd"/>
            <w:r w:rsidRPr="00DB741D">
              <w:rPr>
                <w:rFonts w:eastAsia="Times New Roman"/>
                <w:color w:val="000000"/>
                <w:sz w:val="20"/>
                <w:szCs w:val="20"/>
                <w:lang w:eastAsia="pt-BR"/>
              </w:rPr>
              <w:t xml:space="preserve"> (Bresse)</w:t>
            </w:r>
          </w:p>
        </w:tc>
        <w:tc>
          <w:tcPr>
            <w:tcW w:w="0" w:type="auto"/>
            <w:tcBorders>
              <w:top w:val="nil"/>
              <w:left w:val="nil"/>
              <w:bottom w:val="nil"/>
              <w:right w:val="nil"/>
            </w:tcBorders>
            <w:shd w:val="clear" w:color="auto" w:fill="auto"/>
            <w:noWrap/>
            <w:vAlign w:val="bottom"/>
            <w:hideMark/>
          </w:tcPr>
          <w:p w14:paraId="2C39918C"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79173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212D9C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83899C2"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0,269</w:t>
            </w:r>
          </w:p>
        </w:tc>
        <w:tc>
          <w:tcPr>
            <w:tcW w:w="0" w:type="auto"/>
            <w:tcBorders>
              <w:top w:val="nil"/>
              <w:left w:val="nil"/>
              <w:bottom w:val="nil"/>
              <w:right w:val="nil"/>
            </w:tcBorders>
            <w:shd w:val="clear" w:color="auto" w:fill="auto"/>
            <w:noWrap/>
            <w:vAlign w:val="bottom"/>
            <w:hideMark/>
          </w:tcPr>
          <w:p w14:paraId="7E6F5661"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051BC3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770C0E6"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6B5865DE"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Diâmetro adotado (m)</w:t>
            </w:r>
          </w:p>
        </w:tc>
        <w:tc>
          <w:tcPr>
            <w:tcW w:w="0" w:type="auto"/>
            <w:tcBorders>
              <w:top w:val="nil"/>
              <w:left w:val="nil"/>
              <w:bottom w:val="nil"/>
              <w:right w:val="nil"/>
            </w:tcBorders>
            <w:shd w:val="clear" w:color="auto" w:fill="auto"/>
            <w:noWrap/>
            <w:vAlign w:val="bottom"/>
            <w:hideMark/>
          </w:tcPr>
          <w:p w14:paraId="3948D449"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A04B7E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20F17E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1467E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1E32691"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0,3</w:t>
            </w:r>
          </w:p>
        </w:tc>
        <w:tc>
          <w:tcPr>
            <w:tcW w:w="0" w:type="auto"/>
            <w:tcBorders>
              <w:top w:val="nil"/>
              <w:left w:val="nil"/>
              <w:bottom w:val="nil"/>
              <w:right w:val="nil"/>
            </w:tcBorders>
            <w:shd w:val="clear" w:color="auto" w:fill="auto"/>
            <w:noWrap/>
            <w:vAlign w:val="bottom"/>
            <w:hideMark/>
          </w:tcPr>
          <w:p w14:paraId="424B691C"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20C283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D09CAA5"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0BA4DA0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E4CE0E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65E18F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2F0F4B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0E96F8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668F78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3EC82D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364E7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11A67B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58E1E87" w14:textId="77777777" w:rsidTr="00DB741D">
        <w:trPr>
          <w:trHeight w:val="300"/>
          <w:jc w:val="center"/>
        </w:trPr>
        <w:tc>
          <w:tcPr>
            <w:tcW w:w="0" w:type="auto"/>
            <w:gridSpan w:val="7"/>
            <w:tcBorders>
              <w:top w:val="nil"/>
              <w:left w:val="nil"/>
              <w:bottom w:val="nil"/>
              <w:right w:val="nil"/>
            </w:tcBorders>
            <w:shd w:val="clear" w:color="auto" w:fill="auto"/>
            <w:noWrap/>
            <w:vAlign w:val="bottom"/>
            <w:hideMark/>
          </w:tcPr>
          <w:p w14:paraId="2BAFFCC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Tubulação adotada: TUBO PVC </w:t>
            </w:r>
            <w:proofErr w:type="spellStart"/>
            <w:r w:rsidRPr="00DB741D">
              <w:rPr>
                <w:rFonts w:eastAsia="Times New Roman"/>
                <w:b/>
                <w:bCs/>
                <w:color w:val="000000"/>
                <w:sz w:val="20"/>
                <w:szCs w:val="20"/>
                <w:lang w:eastAsia="pt-BR"/>
              </w:rPr>
              <w:t>DEFoFo</w:t>
            </w:r>
            <w:proofErr w:type="spellEnd"/>
            <w:r w:rsidRPr="00DB741D">
              <w:rPr>
                <w:rFonts w:eastAsia="Times New Roman"/>
                <w:b/>
                <w:bCs/>
                <w:color w:val="000000"/>
                <w:sz w:val="20"/>
                <w:szCs w:val="20"/>
                <w:lang w:eastAsia="pt-BR"/>
              </w:rPr>
              <w:t xml:space="preserve"> PN 16 DN 300</w:t>
            </w:r>
          </w:p>
        </w:tc>
        <w:tc>
          <w:tcPr>
            <w:tcW w:w="0" w:type="auto"/>
            <w:tcBorders>
              <w:top w:val="nil"/>
              <w:left w:val="nil"/>
              <w:bottom w:val="nil"/>
              <w:right w:val="nil"/>
            </w:tcBorders>
            <w:shd w:val="clear" w:color="auto" w:fill="auto"/>
            <w:noWrap/>
            <w:vAlign w:val="bottom"/>
            <w:hideMark/>
          </w:tcPr>
          <w:p w14:paraId="19802AD8"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4F852D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6E4F64E"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5835EB8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7993C4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CAA96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765787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ACA989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94B9C9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C2086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C8DA7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E72D86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F48254C"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78C9F715"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Perda de carga contínua</w:t>
            </w:r>
          </w:p>
        </w:tc>
        <w:tc>
          <w:tcPr>
            <w:tcW w:w="0" w:type="auto"/>
            <w:tcBorders>
              <w:top w:val="nil"/>
              <w:left w:val="nil"/>
              <w:bottom w:val="nil"/>
              <w:right w:val="nil"/>
            </w:tcBorders>
            <w:shd w:val="clear" w:color="auto" w:fill="auto"/>
            <w:noWrap/>
            <w:vAlign w:val="bottom"/>
            <w:hideMark/>
          </w:tcPr>
          <w:p w14:paraId="7718DE48"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014618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8EE24C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305AAA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B6FAF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69ECAF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DCA23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C406B57"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2DCB9E1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77D9F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962400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93E2F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1B9790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36459C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BD4300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6428FF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29A15B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9865564"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2E62E297"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Velocidade (m/s)</w:t>
            </w:r>
          </w:p>
        </w:tc>
        <w:tc>
          <w:tcPr>
            <w:tcW w:w="0" w:type="auto"/>
            <w:tcBorders>
              <w:top w:val="nil"/>
              <w:left w:val="nil"/>
              <w:bottom w:val="nil"/>
              <w:right w:val="nil"/>
            </w:tcBorders>
            <w:shd w:val="clear" w:color="auto" w:fill="auto"/>
            <w:noWrap/>
            <w:vAlign w:val="bottom"/>
            <w:hideMark/>
          </w:tcPr>
          <w:p w14:paraId="229B899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3FAD57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8DC7ED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DF9D51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46FCF68"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0,85</w:t>
            </w:r>
          </w:p>
        </w:tc>
        <w:tc>
          <w:tcPr>
            <w:tcW w:w="0" w:type="auto"/>
            <w:tcBorders>
              <w:top w:val="nil"/>
              <w:left w:val="nil"/>
              <w:bottom w:val="nil"/>
              <w:right w:val="nil"/>
            </w:tcBorders>
            <w:shd w:val="clear" w:color="auto" w:fill="auto"/>
            <w:noWrap/>
            <w:vAlign w:val="bottom"/>
            <w:hideMark/>
          </w:tcPr>
          <w:p w14:paraId="1074A7A5"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65016C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C1589CA"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21869E4B"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Perda de carga contínua (m)</w:t>
            </w:r>
          </w:p>
        </w:tc>
        <w:tc>
          <w:tcPr>
            <w:tcW w:w="0" w:type="auto"/>
            <w:tcBorders>
              <w:top w:val="nil"/>
              <w:left w:val="nil"/>
              <w:bottom w:val="nil"/>
              <w:right w:val="nil"/>
            </w:tcBorders>
            <w:shd w:val="clear" w:color="auto" w:fill="auto"/>
            <w:noWrap/>
            <w:vAlign w:val="bottom"/>
            <w:hideMark/>
          </w:tcPr>
          <w:p w14:paraId="4473693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A98C8F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261641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D4AD74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B3256F3"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1,98</w:t>
            </w:r>
          </w:p>
        </w:tc>
        <w:tc>
          <w:tcPr>
            <w:tcW w:w="0" w:type="auto"/>
            <w:tcBorders>
              <w:top w:val="nil"/>
              <w:left w:val="nil"/>
              <w:bottom w:val="nil"/>
              <w:right w:val="nil"/>
            </w:tcBorders>
            <w:shd w:val="clear" w:color="auto" w:fill="auto"/>
            <w:noWrap/>
            <w:vAlign w:val="bottom"/>
            <w:hideMark/>
          </w:tcPr>
          <w:p w14:paraId="353E8809"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AF5A05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11459CB"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6153F634"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Coeficiente de Rugosidade PVC </w:t>
            </w:r>
            <w:proofErr w:type="spellStart"/>
            <w:r w:rsidRPr="00DB741D">
              <w:rPr>
                <w:rFonts w:eastAsia="Times New Roman"/>
                <w:color w:val="000000"/>
                <w:sz w:val="20"/>
                <w:szCs w:val="20"/>
                <w:lang w:eastAsia="pt-BR"/>
              </w:rPr>
              <w:t>DEFoFo</w:t>
            </w:r>
            <w:proofErr w:type="spellEnd"/>
          </w:p>
        </w:tc>
        <w:tc>
          <w:tcPr>
            <w:tcW w:w="0" w:type="auto"/>
            <w:tcBorders>
              <w:top w:val="nil"/>
              <w:left w:val="nil"/>
              <w:bottom w:val="nil"/>
              <w:right w:val="nil"/>
            </w:tcBorders>
            <w:shd w:val="clear" w:color="auto" w:fill="auto"/>
            <w:noWrap/>
            <w:vAlign w:val="bottom"/>
            <w:hideMark/>
          </w:tcPr>
          <w:p w14:paraId="6D19116A"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5BDF84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3E9D3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C6088D0"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145</w:t>
            </w:r>
          </w:p>
        </w:tc>
        <w:tc>
          <w:tcPr>
            <w:tcW w:w="0" w:type="auto"/>
            <w:tcBorders>
              <w:top w:val="nil"/>
              <w:left w:val="nil"/>
              <w:bottom w:val="nil"/>
              <w:right w:val="nil"/>
            </w:tcBorders>
            <w:shd w:val="clear" w:color="auto" w:fill="auto"/>
            <w:noWrap/>
            <w:vAlign w:val="bottom"/>
            <w:hideMark/>
          </w:tcPr>
          <w:p w14:paraId="6E6D5E57"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4C9141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6DF475D"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64C5BDC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10F416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14C13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E8BAFD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FE5449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9850FE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0BFC97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A19F9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B7371B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1BFBEC46" w14:textId="77777777" w:rsidR="00DB741D" w:rsidRDefault="00DB741D">
      <w:r>
        <w:br w:type="page"/>
      </w:r>
    </w:p>
    <w:tbl>
      <w:tblPr>
        <w:tblW w:w="0" w:type="auto"/>
        <w:jc w:val="center"/>
        <w:tblCellMar>
          <w:left w:w="70" w:type="dxa"/>
          <w:right w:w="70" w:type="dxa"/>
        </w:tblCellMar>
        <w:tblLook w:val="04A0" w:firstRow="1" w:lastRow="0" w:firstColumn="1" w:lastColumn="0" w:noHBand="0" w:noVBand="1"/>
      </w:tblPr>
      <w:tblGrid>
        <w:gridCol w:w="3348"/>
        <w:gridCol w:w="470"/>
        <w:gridCol w:w="470"/>
        <w:gridCol w:w="470"/>
        <w:gridCol w:w="470"/>
        <w:gridCol w:w="470"/>
        <w:gridCol w:w="2061"/>
        <w:gridCol w:w="470"/>
        <w:gridCol w:w="470"/>
      </w:tblGrid>
      <w:tr w:rsidR="00DB741D" w:rsidRPr="00DB741D" w14:paraId="1FEEB826" w14:textId="77777777" w:rsidTr="00DB741D">
        <w:trPr>
          <w:trHeight w:val="300"/>
          <w:jc w:val="center"/>
        </w:trPr>
        <w:tc>
          <w:tcPr>
            <w:tcW w:w="0" w:type="auto"/>
            <w:gridSpan w:val="9"/>
            <w:tcBorders>
              <w:top w:val="nil"/>
              <w:left w:val="nil"/>
              <w:bottom w:val="nil"/>
              <w:right w:val="nil"/>
            </w:tcBorders>
            <w:shd w:val="clear" w:color="000000" w:fill="9BC2E6"/>
            <w:noWrap/>
            <w:vAlign w:val="bottom"/>
            <w:hideMark/>
          </w:tcPr>
          <w:p w14:paraId="3EC17D3F" w14:textId="3ACE6B6C"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lastRenderedPageBreak/>
              <w:t>CÁLCULO DO DIÂMETRO DA TUBULAÇÃO DE SUCÇÃO E PERDA DE CARGA CONTÍNUA</w:t>
            </w:r>
          </w:p>
        </w:tc>
      </w:tr>
      <w:tr w:rsidR="00DB741D" w:rsidRPr="00DB741D" w14:paraId="3F6A137D"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241B509D"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46F0637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F248A3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D6825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B525BA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193FE8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5982C2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9E1B27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288A68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12C09B2A"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637A78F3"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Valor de k</w:t>
            </w:r>
          </w:p>
        </w:tc>
        <w:tc>
          <w:tcPr>
            <w:tcW w:w="0" w:type="auto"/>
            <w:tcBorders>
              <w:top w:val="nil"/>
              <w:left w:val="nil"/>
              <w:bottom w:val="nil"/>
              <w:right w:val="nil"/>
            </w:tcBorders>
            <w:shd w:val="clear" w:color="auto" w:fill="auto"/>
            <w:noWrap/>
            <w:vAlign w:val="bottom"/>
            <w:hideMark/>
          </w:tcPr>
          <w:p w14:paraId="6C7EFA9C"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E6127E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045E00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3AF5A9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932E64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0B873E7"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1,3</w:t>
            </w:r>
          </w:p>
        </w:tc>
        <w:tc>
          <w:tcPr>
            <w:tcW w:w="0" w:type="auto"/>
            <w:tcBorders>
              <w:top w:val="nil"/>
              <w:left w:val="nil"/>
              <w:bottom w:val="nil"/>
              <w:right w:val="nil"/>
            </w:tcBorders>
            <w:shd w:val="clear" w:color="auto" w:fill="auto"/>
            <w:noWrap/>
            <w:vAlign w:val="bottom"/>
            <w:hideMark/>
          </w:tcPr>
          <w:p w14:paraId="4F433D68"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197AC7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CD8D2FB"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020D61BE" w14:textId="0A9D596F"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Diâmetro econômico </w:t>
            </w:r>
            <w:r>
              <w:rPr>
                <w:rFonts w:eastAsia="Times New Roman"/>
                <w:color w:val="000000"/>
                <w:sz w:val="20"/>
                <w:szCs w:val="20"/>
                <w:lang w:eastAsia="pt-BR"/>
              </w:rPr>
              <w:t>(</w:t>
            </w:r>
            <w:r w:rsidRPr="00DB741D">
              <w:rPr>
                <w:rFonts w:eastAsia="Times New Roman"/>
                <w:color w:val="000000"/>
                <w:sz w:val="20"/>
                <w:szCs w:val="20"/>
                <w:lang w:eastAsia="pt-BR"/>
              </w:rPr>
              <w:t>m) D=</w:t>
            </w:r>
            <w:proofErr w:type="spellStart"/>
            <w:r w:rsidRPr="00DB741D">
              <w:rPr>
                <w:rFonts w:eastAsia="Times New Roman"/>
                <w:color w:val="000000"/>
                <w:sz w:val="20"/>
                <w:szCs w:val="20"/>
                <w:lang w:eastAsia="pt-BR"/>
              </w:rPr>
              <w:t>k√Q</w:t>
            </w:r>
            <w:proofErr w:type="spellEnd"/>
            <w:r w:rsidRPr="00DB741D">
              <w:rPr>
                <w:rFonts w:eastAsia="Times New Roman"/>
                <w:color w:val="000000"/>
                <w:sz w:val="20"/>
                <w:szCs w:val="20"/>
                <w:lang w:eastAsia="pt-BR"/>
              </w:rPr>
              <w:t xml:space="preserve"> (Bresse)</w:t>
            </w:r>
          </w:p>
        </w:tc>
        <w:tc>
          <w:tcPr>
            <w:tcW w:w="0" w:type="auto"/>
            <w:tcBorders>
              <w:top w:val="nil"/>
              <w:left w:val="nil"/>
              <w:bottom w:val="nil"/>
              <w:right w:val="nil"/>
            </w:tcBorders>
            <w:shd w:val="clear" w:color="auto" w:fill="auto"/>
            <w:noWrap/>
            <w:vAlign w:val="bottom"/>
            <w:hideMark/>
          </w:tcPr>
          <w:p w14:paraId="566B7470"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35ED2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7B65D6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A2A8127"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0,318</w:t>
            </w:r>
          </w:p>
        </w:tc>
        <w:tc>
          <w:tcPr>
            <w:tcW w:w="0" w:type="auto"/>
            <w:tcBorders>
              <w:top w:val="nil"/>
              <w:left w:val="nil"/>
              <w:bottom w:val="nil"/>
              <w:right w:val="nil"/>
            </w:tcBorders>
            <w:shd w:val="clear" w:color="auto" w:fill="auto"/>
            <w:noWrap/>
            <w:vAlign w:val="bottom"/>
            <w:hideMark/>
          </w:tcPr>
          <w:p w14:paraId="5BA9803F"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0A9CAE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08CB124"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0522DEB3"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Diâmetro adotado (m)</w:t>
            </w:r>
          </w:p>
        </w:tc>
        <w:tc>
          <w:tcPr>
            <w:tcW w:w="0" w:type="auto"/>
            <w:tcBorders>
              <w:top w:val="nil"/>
              <w:left w:val="nil"/>
              <w:bottom w:val="nil"/>
              <w:right w:val="nil"/>
            </w:tcBorders>
            <w:shd w:val="clear" w:color="auto" w:fill="auto"/>
            <w:noWrap/>
            <w:vAlign w:val="bottom"/>
            <w:hideMark/>
          </w:tcPr>
          <w:p w14:paraId="25C621A4"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D0555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0A5C10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1EA74B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A8C8E82"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0,35</w:t>
            </w:r>
          </w:p>
        </w:tc>
        <w:tc>
          <w:tcPr>
            <w:tcW w:w="0" w:type="auto"/>
            <w:tcBorders>
              <w:top w:val="nil"/>
              <w:left w:val="nil"/>
              <w:bottom w:val="nil"/>
              <w:right w:val="nil"/>
            </w:tcBorders>
            <w:shd w:val="clear" w:color="auto" w:fill="auto"/>
            <w:noWrap/>
            <w:vAlign w:val="bottom"/>
            <w:hideMark/>
          </w:tcPr>
          <w:p w14:paraId="5D43FEFF"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49A5A7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3EF066B9"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307470D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E1AD6B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6ACA05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90B2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510507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DED046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CEF5A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6B3DD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D3C575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BF6B3EE" w14:textId="77777777" w:rsidTr="00DB741D">
        <w:trPr>
          <w:trHeight w:val="300"/>
          <w:jc w:val="center"/>
        </w:trPr>
        <w:tc>
          <w:tcPr>
            <w:tcW w:w="0" w:type="auto"/>
            <w:gridSpan w:val="7"/>
            <w:tcBorders>
              <w:top w:val="nil"/>
              <w:left w:val="nil"/>
              <w:bottom w:val="nil"/>
              <w:right w:val="nil"/>
            </w:tcBorders>
            <w:shd w:val="clear" w:color="auto" w:fill="auto"/>
            <w:noWrap/>
            <w:vAlign w:val="bottom"/>
            <w:hideMark/>
          </w:tcPr>
          <w:p w14:paraId="27A19C41" w14:textId="6BEB3EA0"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Tubulação adotada: TUBO Ferro Dúctil DN 350</w:t>
            </w:r>
          </w:p>
        </w:tc>
        <w:tc>
          <w:tcPr>
            <w:tcW w:w="0" w:type="auto"/>
            <w:tcBorders>
              <w:top w:val="nil"/>
              <w:left w:val="nil"/>
              <w:bottom w:val="nil"/>
              <w:right w:val="nil"/>
            </w:tcBorders>
            <w:shd w:val="clear" w:color="auto" w:fill="auto"/>
            <w:noWrap/>
            <w:vAlign w:val="bottom"/>
            <w:hideMark/>
          </w:tcPr>
          <w:p w14:paraId="7DF4234E"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9FB624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F990517"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2261A5C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7208CF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6CDC8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F9AB3A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CEBFCD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4EB94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B2629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20ACF9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CA367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47D9DE2B"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5C653F96"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Perda de carga contínua</w:t>
            </w:r>
          </w:p>
        </w:tc>
        <w:tc>
          <w:tcPr>
            <w:tcW w:w="0" w:type="auto"/>
            <w:tcBorders>
              <w:top w:val="nil"/>
              <w:left w:val="nil"/>
              <w:bottom w:val="nil"/>
              <w:right w:val="nil"/>
            </w:tcBorders>
            <w:shd w:val="clear" w:color="auto" w:fill="auto"/>
            <w:noWrap/>
            <w:vAlign w:val="bottom"/>
            <w:hideMark/>
          </w:tcPr>
          <w:p w14:paraId="33453DA0"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259FEB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18C7E6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5DB094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F00701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ED907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6F388F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61179D3E" w14:textId="77777777" w:rsidTr="00DB741D">
        <w:trPr>
          <w:trHeight w:val="300"/>
          <w:jc w:val="center"/>
        </w:trPr>
        <w:tc>
          <w:tcPr>
            <w:tcW w:w="0" w:type="auto"/>
            <w:tcBorders>
              <w:top w:val="nil"/>
              <w:left w:val="nil"/>
              <w:bottom w:val="nil"/>
              <w:right w:val="nil"/>
            </w:tcBorders>
            <w:shd w:val="clear" w:color="auto" w:fill="auto"/>
            <w:noWrap/>
            <w:vAlign w:val="bottom"/>
            <w:hideMark/>
          </w:tcPr>
          <w:p w14:paraId="0C2CF62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ED256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BC04FA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BBBDFA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180EA4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9A89E5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4CFC68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1FEF43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CECBCE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0798E0B"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61F83D9F"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Velocidade (m/s)</w:t>
            </w:r>
          </w:p>
        </w:tc>
        <w:tc>
          <w:tcPr>
            <w:tcW w:w="0" w:type="auto"/>
            <w:tcBorders>
              <w:top w:val="nil"/>
              <w:left w:val="nil"/>
              <w:bottom w:val="nil"/>
              <w:right w:val="nil"/>
            </w:tcBorders>
            <w:shd w:val="clear" w:color="auto" w:fill="auto"/>
            <w:noWrap/>
            <w:vAlign w:val="bottom"/>
            <w:hideMark/>
          </w:tcPr>
          <w:p w14:paraId="0B60DE66"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E40962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ECDC26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6A851B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252F6CD"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0,62</w:t>
            </w:r>
          </w:p>
        </w:tc>
        <w:tc>
          <w:tcPr>
            <w:tcW w:w="0" w:type="auto"/>
            <w:tcBorders>
              <w:top w:val="nil"/>
              <w:left w:val="nil"/>
              <w:bottom w:val="nil"/>
              <w:right w:val="nil"/>
            </w:tcBorders>
            <w:shd w:val="clear" w:color="auto" w:fill="auto"/>
            <w:noWrap/>
            <w:vAlign w:val="bottom"/>
            <w:hideMark/>
          </w:tcPr>
          <w:p w14:paraId="63D2E7D8"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D152D5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55C4DA5F" w14:textId="77777777" w:rsidTr="00DB741D">
        <w:trPr>
          <w:trHeight w:val="300"/>
          <w:jc w:val="center"/>
        </w:trPr>
        <w:tc>
          <w:tcPr>
            <w:tcW w:w="0" w:type="auto"/>
            <w:gridSpan w:val="2"/>
            <w:tcBorders>
              <w:top w:val="nil"/>
              <w:left w:val="nil"/>
              <w:bottom w:val="nil"/>
              <w:right w:val="nil"/>
            </w:tcBorders>
            <w:shd w:val="clear" w:color="auto" w:fill="auto"/>
            <w:noWrap/>
            <w:vAlign w:val="bottom"/>
            <w:hideMark/>
          </w:tcPr>
          <w:p w14:paraId="724B063F"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Perda de carga contínua (m)</w:t>
            </w:r>
          </w:p>
        </w:tc>
        <w:tc>
          <w:tcPr>
            <w:tcW w:w="0" w:type="auto"/>
            <w:tcBorders>
              <w:top w:val="nil"/>
              <w:left w:val="nil"/>
              <w:bottom w:val="nil"/>
              <w:right w:val="nil"/>
            </w:tcBorders>
            <w:shd w:val="clear" w:color="auto" w:fill="auto"/>
            <w:noWrap/>
            <w:vAlign w:val="bottom"/>
            <w:hideMark/>
          </w:tcPr>
          <w:p w14:paraId="433B9F50"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15BA6C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41A6E5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508137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1DE97FD"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0,02</w:t>
            </w:r>
          </w:p>
        </w:tc>
        <w:tc>
          <w:tcPr>
            <w:tcW w:w="0" w:type="auto"/>
            <w:tcBorders>
              <w:top w:val="nil"/>
              <w:left w:val="nil"/>
              <w:bottom w:val="nil"/>
              <w:right w:val="nil"/>
            </w:tcBorders>
            <w:shd w:val="clear" w:color="auto" w:fill="auto"/>
            <w:noWrap/>
            <w:vAlign w:val="bottom"/>
            <w:hideMark/>
          </w:tcPr>
          <w:p w14:paraId="437998C1"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AE607C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05901A01"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7BFA4520"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 xml:space="preserve">Coeficiente de Rugosidade </w:t>
            </w:r>
            <w:proofErr w:type="spellStart"/>
            <w:r w:rsidRPr="00DB741D">
              <w:rPr>
                <w:rFonts w:eastAsia="Times New Roman"/>
                <w:color w:val="000000"/>
                <w:sz w:val="20"/>
                <w:szCs w:val="20"/>
                <w:lang w:eastAsia="pt-BR"/>
              </w:rPr>
              <w:t>FoFo</w:t>
            </w:r>
            <w:proofErr w:type="spellEnd"/>
          </w:p>
        </w:tc>
        <w:tc>
          <w:tcPr>
            <w:tcW w:w="0" w:type="auto"/>
            <w:tcBorders>
              <w:top w:val="nil"/>
              <w:left w:val="nil"/>
              <w:bottom w:val="nil"/>
              <w:right w:val="nil"/>
            </w:tcBorders>
            <w:shd w:val="clear" w:color="auto" w:fill="auto"/>
            <w:noWrap/>
            <w:vAlign w:val="bottom"/>
            <w:hideMark/>
          </w:tcPr>
          <w:p w14:paraId="4B3ADBEE"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C14045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6F65C8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447D334"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140</w:t>
            </w:r>
          </w:p>
        </w:tc>
        <w:tc>
          <w:tcPr>
            <w:tcW w:w="0" w:type="auto"/>
            <w:tcBorders>
              <w:top w:val="nil"/>
              <w:left w:val="nil"/>
              <w:bottom w:val="nil"/>
              <w:right w:val="nil"/>
            </w:tcBorders>
            <w:shd w:val="clear" w:color="auto" w:fill="auto"/>
            <w:noWrap/>
            <w:vAlign w:val="bottom"/>
            <w:hideMark/>
          </w:tcPr>
          <w:p w14:paraId="527E1B8D"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4AF3C9C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7CA2F3C6" w14:textId="77777777" w:rsidTr="00DB741D">
        <w:trPr>
          <w:trHeight w:val="300"/>
          <w:jc w:val="center"/>
        </w:trPr>
        <w:tc>
          <w:tcPr>
            <w:tcW w:w="0" w:type="auto"/>
            <w:gridSpan w:val="3"/>
            <w:tcBorders>
              <w:top w:val="nil"/>
              <w:left w:val="nil"/>
              <w:bottom w:val="nil"/>
              <w:right w:val="nil"/>
            </w:tcBorders>
            <w:shd w:val="clear" w:color="auto" w:fill="auto"/>
            <w:noWrap/>
            <w:vAlign w:val="bottom"/>
            <w:hideMark/>
          </w:tcPr>
          <w:p w14:paraId="04425BE1"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∑perda de Carga contínua (m)</w:t>
            </w:r>
          </w:p>
        </w:tc>
        <w:tc>
          <w:tcPr>
            <w:tcW w:w="0" w:type="auto"/>
            <w:tcBorders>
              <w:top w:val="nil"/>
              <w:left w:val="nil"/>
              <w:bottom w:val="nil"/>
              <w:right w:val="nil"/>
            </w:tcBorders>
            <w:shd w:val="clear" w:color="auto" w:fill="auto"/>
            <w:noWrap/>
            <w:vAlign w:val="bottom"/>
            <w:hideMark/>
          </w:tcPr>
          <w:p w14:paraId="00CB6D1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72558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EB8BA3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FCBCEB1" w14:textId="77777777" w:rsidR="00DB741D" w:rsidRPr="00DB741D" w:rsidRDefault="00DB741D" w:rsidP="00DB741D">
            <w:pPr>
              <w:spacing w:after="0" w:line="240" w:lineRule="auto"/>
              <w:jc w:val="right"/>
              <w:rPr>
                <w:rFonts w:eastAsia="Times New Roman"/>
                <w:color w:val="000000"/>
                <w:sz w:val="20"/>
                <w:szCs w:val="20"/>
                <w:lang w:eastAsia="pt-BR"/>
              </w:rPr>
            </w:pPr>
            <w:r w:rsidRPr="00DB741D">
              <w:rPr>
                <w:rFonts w:eastAsia="Times New Roman"/>
                <w:color w:val="000000"/>
                <w:sz w:val="20"/>
                <w:szCs w:val="20"/>
                <w:lang w:eastAsia="pt-BR"/>
              </w:rPr>
              <w:t>2,00</w:t>
            </w:r>
          </w:p>
        </w:tc>
        <w:tc>
          <w:tcPr>
            <w:tcW w:w="0" w:type="auto"/>
            <w:tcBorders>
              <w:top w:val="nil"/>
              <w:left w:val="nil"/>
              <w:bottom w:val="nil"/>
              <w:right w:val="nil"/>
            </w:tcBorders>
            <w:shd w:val="clear" w:color="auto" w:fill="auto"/>
            <w:noWrap/>
            <w:vAlign w:val="bottom"/>
            <w:hideMark/>
          </w:tcPr>
          <w:p w14:paraId="28C5392D" w14:textId="77777777" w:rsidR="00DB741D" w:rsidRPr="00DB741D" w:rsidRDefault="00DB741D" w:rsidP="00DB741D">
            <w:pPr>
              <w:spacing w:after="0" w:line="240" w:lineRule="auto"/>
              <w:jc w:val="righ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312F3F7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2D520B18" w14:textId="77777777" w:rsidR="00DB741D" w:rsidRDefault="00DB741D" w:rsidP="008C1A7F">
      <w:pPr>
        <w:sectPr w:rsidR="00DB741D" w:rsidSect="000D33E6">
          <w:headerReference w:type="default" r:id="rId31"/>
          <w:pgSz w:w="11906" w:h="16838"/>
          <w:pgMar w:top="1701" w:right="1134" w:bottom="1134" w:left="1701" w:header="0" w:footer="0" w:gutter="0"/>
          <w:cols w:space="708"/>
          <w:docGrid w:linePitch="360"/>
        </w:sectPr>
      </w:pPr>
    </w:p>
    <w:tbl>
      <w:tblPr>
        <w:tblW w:w="0" w:type="auto"/>
        <w:tblCellMar>
          <w:left w:w="70" w:type="dxa"/>
          <w:right w:w="70" w:type="dxa"/>
        </w:tblCellMar>
        <w:tblLook w:val="04A0" w:firstRow="1" w:lastRow="0" w:firstColumn="1" w:lastColumn="0" w:noHBand="0" w:noVBand="1"/>
      </w:tblPr>
      <w:tblGrid>
        <w:gridCol w:w="1999"/>
        <w:gridCol w:w="467"/>
        <w:gridCol w:w="6701"/>
        <w:gridCol w:w="922"/>
        <w:gridCol w:w="735"/>
        <w:gridCol w:w="773"/>
        <w:gridCol w:w="1296"/>
        <w:gridCol w:w="685"/>
        <w:gridCol w:w="425"/>
      </w:tblGrid>
      <w:tr w:rsidR="00DB741D" w:rsidRPr="00DB741D" w14:paraId="16775E3C" w14:textId="77777777" w:rsidTr="00DB741D">
        <w:trPr>
          <w:trHeight w:val="300"/>
        </w:trPr>
        <w:tc>
          <w:tcPr>
            <w:tcW w:w="0" w:type="auto"/>
            <w:gridSpan w:val="9"/>
            <w:tcBorders>
              <w:top w:val="nil"/>
              <w:left w:val="nil"/>
              <w:bottom w:val="nil"/>
              <w:right w:val="nil"/>
            </w:tcBorders>
            <w:shd w:val="clear" w:color="000000" w:fill="9BC2E6"/>
            <w:noWrap/>
            <w:vAlign w:val="bottom"/>
            <w:hideMark/>
          </w:tcPr>
          <w:p w14:paraId="16C4C99E"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lastRenderedPageBreak/>
              <w:t>CÁLCULO DA PERDA DE CARGA LOCALIZADA</w:t>
            </w:r>
          </w:p>
        </w:tc>
      </w:tr>
      <w:tr w:rsidR="005430D1" w:rsidRPr="00DB741D" w14:paraId="32EFA9D3" w14:textId="77777777" w:rsidTr="005430D1">
        <w:trPr>
          <w:trHeight w:val="300"/>
        </w:trPr>
        <w:tc>
          <w:tcPr>
            <w:tcW w:w="0" w:type="auto"/>
            <w:tcBorders>
              <w:top w:val="nil"/>
              <w:left w:val="nil"/>
              <w:bottom w:val="nil"/>
              <w:right w:val="nil"/>
            </w:tcBorders>
            <w:shd w:val="clear" w:color="auto" w:fill="auto"/>
            <w:noWrap/>
            <w:vAlign w:val="bottom"/>
            <w:hideMark/>
          </w:tcPr>
          <w:p w14:paraId="7C66E13C"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11DBB8E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3551445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09B8AAC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0C7D86D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46A9BB9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788D99F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B5989D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5095AD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51FC2B5B" w14:textId="77777777" w:rsidTr="005430D1">
        <w:trPr>
          <w:trHeight w:val="57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2DFD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Trecho</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961187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Descrição</w:t>
            </w:r>
          </w:p>
        </w:tc>
        <w:tc>
          <w:tcPr>
            <w:tcW w:w="973" w:type="dxa"/>
            <w:tcBorders>
              <w:top w:val="single" w:sz="4" w:space="0" w:color="auto"/>
              <w:left w:val="nil"/>
              <w:bottom w:val="single" w:sz="4" w:space="0" w:color="auto"/>
              <w:right w:val="single" w:sz="4" w:space="0" w:color="auto"/>
            </w:tcBorders>
            <w:shd w:val="clear" w:color="auto" w:fill="auto"/>
            <w:vAlign w:val="center"/>
            <w:hideMark/>
          </w:tcPr>
          <w:p w14:paraId="3CF34D6A" w14:textId="77777777" w:rsidR="00DB741D" w:rsidRPr="00DB741D" w:rsidRDefault="00DB741D" w:rsidP="00DB741D">
            <w:pPr>
              <w:spacing w:after="0" w:line="240" w:lineRule="auto"/>
              <w:jc w:val="center"/>
              <w:rPr>
                <w:rFonts w:eastAsia="Times New Roman"/>
                <w:b/>
                <w:bCs/>
                <w:color w:val="000000"/>
                <w:sz w:val="20"/>
                <w:szCs w:val="20"/>
                <w:lang w:eastAsia="pt-BR"/>
              </w:rPr>
            </w:pPr>
            <w:proofErr w:type="spellStart"/>
            <w:r w:rsidRPr="00DB741D">
              <w:rPr>
                <w:rFonts w:eastAsia="Times New Roman"/>
                <w:b/>
                <w:bCs/>
                <w:color w:val="000000"/>
                <w:sz w:val="20"/>
                <w:szCs w:val="20"/>
                <w:lang w:eastAsia="pt-BR"/>
              </w:rPr>
              <w:t>Diâm</w:t>
            </w:r>
            <w:proofErr w:type="spellEnd"/>
            <w:r w:rsidRPr="00DB741D">
              <w:rPr>
                <w:rFonts w:eastAsia="Times New Roman"/>
                <w:b/>
                <w:bCs/>
                <w:color w:val="000000"/>
                <w:sz w:val="20"/>
                <w:szCs w:val="20"/>
                <w:lang w:eastAsia="pt-BR"/>
              </w:rPr>
              <w:t>. (mm)</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14:paraId="5CEDB558"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K-</w:t>
            </w:r>
            <w:proofErr w:type="spellStart"/>
            <w:proofErr w:type="gramStart"/>
            <w:r w:rsidRPr="00DB741D">
              <w:rPr>
                <w:rFonts w:eastAsia="Times New Roman"/>
                <w:b/>
                <w:bCs/>
                <w:color w:val="000000"/>
                <w:sz w:val="20"/>
                <w:szCs w:val="20"/>
                <w:lang w:eastAsia="pt-BR"/>
              </w:rPr>
              <w:t>unit</w:t>
            </w:r>
            <w:proofErr w:type="spellEnd"/>
            <w:proofErr w:type="gramEnd"/>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14:paraId="2652E90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Quant.</w:t>
            </w:r>
          </w:p>
        </w:tc>
        <w:tc>
          <w:tcPr>
            <w:tcW w:w="1371" w:type="dxa"/>
            <w:tcBorders>
              <w:top w:val="single" w:sz="4" w:space="0" w:color="auto"/>
              <w:left w:val="nil"/>
              <w:bottom w:val="single" w:sz="4" w:space="0" w:color="auto"/>
              <w:right w:val="single" w:sz="4" w:space="0" w:color="auto"/>
            </w:tcBorders>
            <w:shd w:val="clear" w:color="auto" w:fill="auto"/>
            <w:vAlign w:val="center"/>
            <w:hideMark/>
          </w:tcPr>
          <w:p w14:paraId="55C1A4C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K-total</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00DA4E58"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Perda Localizada (m)</w:t>
            </w:r>
          </w:p>
        </w:tc>
      </w:tr>
      <w:tr w:rsidR="005430D1" w:rsidRPr="00DB741D" w14:paraId="3FF32AC3" w14:textId="77777777" w:rsidTr="005430D1">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218346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Captação</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59F1968"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VÁLVULA DE PÉ COM CRIVO</w:t>
            </w:r>
          </w:p>
        </w:tc>
        <w:tc>
          <w:tcPr>
            <w:tcW w:w="973" w:type="dxa"/>
            <w:tcBorders>
              <w:top w:val="nil"/>
              <w:left w:val="nil"/>
              <w:bottom w:val="single" w:sz="4" w:space="0" w:color="auto"/>
              <w:right w:val="single" w:sz="4" w:space="0" w:color="auto"/>
            </w:tcBorders>
            <w:shd w:val="clear" w:color="auto" w:fill="auto"/>
            <w:noWrap/>
            <w:vAlign w:val="bottom"/>
            <w:hideMark/>
          </w:tcPr>
          <w:p w14:paraId="439E50E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2B9332A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4,00</w:t>
            </w:r>
          </w:p>
        </w:tc>
        <w:tc>
          <w:tcPr>
            <w:tcW w:w="814" w:type="dxa"/>
            <w:tcBorders>
              <w:top w:val="nil"/>
              <w:left w:val="nil"/>
              <w:bottom w:val="single" w:sz="4" w:space="0" w:color="auto"/>
              <w:right w:val="single" w:sz="4" w:space="0" w:color="auto"/>
            </w:tcBorders>
            <w:shd w:val="clear" w:color="auto" w:fill="auto"/>
            <w:noWrap/>
            <w:vAlign w:val="bottom"/>
            <w:hideMark/>
          </w:tcPr>
          <w:p w14:paraId="490BA82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5F3EDEC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4,00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09F610E7"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0,0793</w:t>
            </w:r>
          </w:p>
        </w:tc>
      </w:tr>
      <w:tr w:rsidR="005430D1" w:rsidRPr="00DB741D" w14:paraId="1765B790"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6EBC4132"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71E0A82"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45º FERRO DUCTIL</w:t>
            </w:r>
          </w:p>
        </w:tc>
        <w:tc>
          <w:tcPr>
            <w:tcW w:w="973" w:type="dxa"/>
            <w:tcBorders>
              <w:top w:val="nil"/>
              <w:left w:val="nil"/>
              <w:bottom w:val="single" w:sz="4" w:space="0" w:color="auto"/>
              <w:right w:val="single" w:sz="4" w:space="0" w:color="auto"/>
            </w:tcBorders>
            <w:shd w:val="clear" w:color="auto" w:fill="auto"/>
            <w:noWrap/>
            <w:vAlign w:val="bottom"/>
            <w:hideMark/>
          </w:tcPr>
          <w:p w14:paraId="6685F41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3BF11E05"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2C198A9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1371" w:type="dxa"/>
            <w:tcBorders>
              <w:top w:val="nil"/>
              <w:left w:val="nil"/>
              <w:bottom w:val="single" w:sz="4" w:space="0" w:color="auto"/>
              <w:right w:val="single" w:sz="4" w:space="0" w:color="auto"/>
            </w:tcBorders>
            <w:shd w:val="clear" w:color="auto" w:fill="auto"/>
            <w:noWrap/>
            <w:vAlign w:val="center"/>
            <w:hideMark/>
          </w:tcPr>
          <w:p w14:paraId="6AE6CED2"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1,60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39933D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0,0317</w:t>
            </w:r>
          </w:p>
        </w:tc>
      </w:tr>
      <w:tr w:rsidR="005430D1" w:rsidRPr="00DB741D" w14:paraId="6D3304C0"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343FD299"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F7F15C5"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 xml:space="preserve">REDUÇÃO CONCÊNTRICA C/ FLANGES </w:t>
            </w:r>
            <w:proofErr w:type="spellStart"/>
            <w:r w:rsidRPr="00DB741D">
              <w:rPr>
                <w:rFonts w:eastAsia="Times New Roman"/>
                <w:sz w:val="20"/>
                <w:szCs w:val="20"/>
                <w:lang w:eastAsia="pt-BR"/>
              </w:rPr>
              <w:t>FºDÚCTIL</w:t>
            </w:r>
            <w:proofErr w:type="spellEnd"/>
            <w:r w:rsidRPr="00DB741D">
              <w:rPr>
                <w:rFonts w:eastAsia="Times New Roman"/>
                <w:sz w:val="20"/>
                <w:szCs w:val="20"/>
                <w:lang w:eastAsia="pt-BR"/>
              </w:rPr>
              <w:t xml:space="preserve"> PN 16</w:t>
            </w:r>
          </w:p>
        </w:tc>
        <w:tc>
          <w:tcPr>
            <w:tcW w:w="973" w:type="dxa"/>
            <w:tcBorders>
              <w:top w:val="nil"/>
              <w:left w:val="nil"/>
              <w:bottom w:val="single" w:sz="4" w:space="0" w:color="auto"/>
              <w:right w:val="single" w:sz="4" w:space="0" w:color="auto"/>
            </w:tcBorders>
            <w:shd w:val="clear" w:color="auto" w:fill="auto"/>
            <w:noWrap/>
            <w:vAlign w:val="bottom"/>
            <w:hideMark/>
          </w:tcPr>
          <w:p w14:paraId="1972E66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200</w:t>
            </w:r>
          </w:p>
        </w:tc>
        <w:tc>
          <w:tcPr>
            <w:tcW w:w="774" w:type="dxa"/>
            <w:tcBorders>
              <w:top w:val="nil"/>
              <w:left w:val="nil"/>
              <w:bottom w:val="single" w:sz="4" w:space="0" w:color="auto"/>
              <w:right w:val="single" w:sz="4" w:space="0" w:color="auto"/>
            </w:tcBorders>
            <w:shd w:val="clear" w:color="auto" w:fill="auto"/>
            <w:noWrap/>
            <w:vAlign w:val="center"/>
            <w:hideMark/>
          </w:tcPr>
          <w:p w14:paraId="67FDF454"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0,15</w:t>
            </w:r>
          </w:p>
        </w:tc>
        <w:tc>
          <w:tcPr>
            <w:tcW w:w="814" w:type="dxa"/>
            <w:tcBorders>
              <w:top w:val="nil"/>
              <w:left w:val="nil"/>
              <w:bottom w:val="single" w:sz="4" w:space="0" w:color="auto"/>
              <w:right w:val="single" w:sz="4" w:space="0" w:color="auto"/>
            </w:tcBorders>
            <w:shd w:val="clear" w:color="auto" w:fill="auto"/>
            <w:noWrap/>
            <w:vAlign w:val="bottom"/>
            <w:hideMark/>
          </w:tcPr>
          <w:p w14:paraId="14931E7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6B04C745"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0,30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15D8E9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0,0558</w:t>
            </w:r>
          </w:p>
        </w:tc>
      </w:tr>
      <w:tr w:rsidR="005430D1" w:rsidRPr="00DB741D" w14:paraId="0A43D798" w14:textId="77777777" w:rsidTr="005430D1">
        <w:trPr>
          <w:trHeight w:val="591"/>
        </w:trPr>
        <w:tc>
          <w:tcPr>
            <w:tcW w:w="0" w:type="auto"/>
            <w:vMerge/>
            <w:tcBorders>
              <w:top w:val="nil"/>
              <w:left w:val="single" w:sz="4" w:space="0" w:color="auto"/>
              <w:bottom w:val="single" w:sz="4" w:space="0" w:color="auto"/>
              <w:right w:val="single" w:sz="4" w:space="0" w:color="auto"/>
            </w:tcBorders>
            <w:vAlign w:val="center"/>
            <w:hideMark/>
          </w:tcPr>
          <w:p w14:paraId="594A1CCE"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vAlign w:val="center"/>
            <w:hideMark/>
          </w:tcPr>
          <w:p w14:paraId="0B3FE9C6" w14:textId="3B05E216"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REDUÇÃO EXCÊNTRICA COM FLANGES, PN16</w:t>
            </w:r>
          </w:p>
        </w:tc>
        <w:tc>
          <w:tcPr>
            <w:tcW w:w="973" w:type="dxa"/>
            <w:tcBorders>
              <w:top w:val="nil"/>
              <w:left w:val="nil"/>
              <w:bottom w:val="single" w:sz="4" w:space="0" w:color="auto"/>
              <w:right w:val="single" w:sz="4" w:space="0" w:color="auto"/>
            </w:tcBorders>
            <w:shd w:val="clear" w:color="auto" w:fill="auto"/>
            <w:noWrap/>
            <w:vAlign w:val="center"/>
            <w:hideMark/>
          </w:tcPr>
          <w:p w14:paraId="2DF809B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125</w:t>
            </w:r>
          </w:p>
        </w:tc>
        <w:tc>
          <w:tcPr>
            <w:tcW w:w="774" w:type="dxa"/>
            <w:tcBorders>
              <w:top w:val="nil"/>
              <w:left w:val="nil"/>
              <w:bottom w:val="single" w:sz="4" w:space="0" w:color="auto"/>
              <w:right w:val="single" w:sz="4" w:space="0" w:color="auto"/>
            </w:tcBorders>
            <w:shd w:val="clear" w:color="auto" w:fill="auto"/>
            <w:noWrap/>
            <w:vAlign w:val="center"/>
            <w:hideMark/>
          </w:tcPr>
          <w:p w14:paraId="1F99F246"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0,15</w:t>
            </w:r>
          </w:p>
        </w:tc>
        <w:tc>
          <w:tcPr>
            <w:tcW w:w="814" w:type="dxa"/>
            <w:tcBorders>
              <w:top w:val="nil"/>
              <w:left w:val="nil"/>
              <w:bottom w:val="single" w:sz="4" w:space="0" w:color="auto"/>
              <w:right w:val="single" w:sz="4" w:space="0" w:color="auto"/>
            </w:tcBorders>
            <w:shd w:val="clear" w:color="auto" w:fill="auto"/>
            <w:noWrap/>
            <w:vAlign w:val="center"/>
            <w:hideMark/>
          </w:tcPr>
          <w:p w14:paraId="6FF028C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6B58D007"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0,30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49317AE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0,3655</w:t>
            </w:r>
          </w:p>
        </w:tc>
      </w:tr>
      <w:tr w:rsidR="005430D1" w:rsidRPr="00DB741D" w14:paraId="7B2624D9"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67B28B21"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7905192"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90º FERRO DÚCTIL PN 16</w:t>
            </w:r>
          </w:p>
        </w:tc>
        <w:tc>
          <w:tcPr>
            <w:tcW w:w="973" w:type="dxa"/>
            <w:tcBorders>
              <w:top w:val="nil"/>
              <w:left w:val="nil"/>
              <w:bottom w:val="single" w:sz="4" w:space="0" w:color="auto"/>
              <w:right w:val="single" w:sz="4" w:space="0" w:color="auto"/>
            </w:tcBorders>
            <w:shd w:val="clear" w:color="auto" w:fill="auto"/>
            <w:noWrap/>
            <w:vAlign w:val="bottom"/>
            <w:hideMark/>
          </w:tcPr>
          <w:p w14:paraId="06962D0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4A4B0B7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814" w:type="dxa"/>
            <w:tcBorders>
              <w:top w:val="nil"/>
              <w:left w:val="nil"/>
              <w:bottom w:val="single" w:sz="4" w:space="0" w:color="auto"/>
              <w:right w:val="single" w:sz="4" w:space="0" w:color="auto"/>
            </w:tcBorders>
            <w:shd w:val="clear" w:color="auto" w:fill="auto"/>
            <w:noWrap/>
            <w:vAlign w:val="bottom"/>
            <w:hideMark/>
          </w:tcPr>
          <w:p w14:paraId="3C0483F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144868F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8F070DA"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0,0079</w:t>
            </w:r>
          </w:p>
        </w:tc>
      </w:tr>
      <w:tr w:rsidR="005430D1" w:rsidRPr="00DB741D" w14:paraId="0CC83218"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016087E1"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F497DB4"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90º FERRO DÚCTIL PN 16</w:t>
            </w:r>
          </w:p>
        </w:tc>
        <w:tc>
          <w:tcPr>
            <w:tcW w:w="973" w:type="dxa"/>
            <w:tcBorders>
              <w:top w:val="nil"/>
              <w:left w:val="nil"/>
              <w:bottom w:val="single" w:sz="4" w:space="0" w:color="auto"/>
              <w:right w:val="single" w:sz="4" w:space="0" w:color="auto"/>
            </w:tcBorders>
            <w:shd w:val="clear" w:color="auto" w:fill="auto"/>
            <w:noWrap/>
            <w:vAlign w:val="bottom"/>
            <w:hideMark/>
          </w:tcPr>
          <w:p w14:paraId="716860B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4C5361AA"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814" w:type="dxa"/>
            <w:tcBorders>
              <w:top w:val="nil"/>
              <w:left w:val="nil"/>
              <w:bottom w:val="single" w:sz="4" w:space="0" w:color="auto"/>
              <w:right w:val="single" w:sz="4" w:space="0" w:color="auto"/>
            </w:tcBorders>
            <w:shd w:val="clear" w:color="auto" w:fill="auto"/>
            <w:noWrap/>
            <w:vAlign w:val="bottom"/>
            <w:hideMark/>
          </w:tcPr>
          <w:p w14:paraId="35D6831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w:t>
            </w:r>
          </w:p>
        </w:tc>
        <w:tc>
          <w:tcPr>
            <w:tcW w:w="1371" w:type="dxa"/>
            <w:tcBorders>
              <w:top w:val="nil"/>
              <w:left w:val="nil"/>
              <w:bottom w:val="single" w:sz="4" w:space="0" w:color="auto"/>
              <w:right w:val="single" w:sz="4" w:space="0" w:color="auto"/>
            </w:tcBorders>
            <w:shd w:val="clear" w:color="auto" w:fill="auto"/>
            <w:noWrap/>
            <w:vAlign w:val="center"/>
            <w:hideMark/>
          </w:tcPr>
          <w:p w14:paraId="0170A689"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1,60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59B195A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0,0588</w:t>
            </w:r>
          </w:p>
        </w:tc>
      </w:tr>
      <w:tr w:rsidR="005430D1" w:rsidRPr="00DB741D" w14:paraId="191021C0"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773687A6"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1FEEFB5"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 xml:space="preserve">VÁLVULA DE RETENÇÃO DUPLA PORTINHOLA EM </w:t>
            </w:r>
            <w:proofErr w:type="spellStart"/>
            <w:r w:rsidRPr="00DB741D">
              <w:rPr>
                <w:rFonts w:eastAsia="Times New Roman"/>
                <w:sz w:val="20"/>
                <w:szCs w:val="20"/>
                <w:lang w:eastAsia="pt-BR"/>
              </w:rPr>
              <w:t>FºDÚCTIL</w:t>
            </w:r>
            <w:proofErr w:type="spellEnd"/>
            <w:r w:rsidRPr="00DB741D">
              <w:rPr>
                <w:rFonts w:eastAsia="Times New Roman"/>
                <w:sz w:val="20"/>
                <w:szCs w:val="20"/>
                <w:lang w:eastAsia="pt-BR"/>
              </w:rPr>
              <w:t xml:space="preserve"> PN16, TIPO WAFFER 150 LBS </w:t>
            </w:r>
          </w:p>
        </w:tc>
        <w:tc>
          <w:tcPr>
            <w:tcW w:w="973" w:type="dxa"/>
            <w:tcBorders>
              <w:top w:val="nil"/>
              <w:left w:val="nil"/>
              <w:bottom w:val="single" w:sz="4" w:space="0" w:color="auto"/>
              <w:right w:val="single" w:sz="4" w:space="0" w:color="auto"/>
            </w:tcBorders>
            <w:shd w:val="clear" w:color="auto" w:fill="auto"/>
            <w:noWrap/>
            <w:vAlign w:val="bottom"/>
            <w:hideMark/>
          </w:tcPr>
          <w:p w14:paraId="2C3EA4B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7A4279B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2,50</w:t>
            </w:r>
          </w:p>
        </w:tc>
        <w:tc>
          <w:tcPr>
            <w:tcW w:w="814" w:type="dxa"/>
            <w:tcBorders>
              <w:top w:val="nil"/>
              <w:left w:val="nil"/>
              <w:bottom w:val="single" w:sz="4" w:space="0" w:color="auto"/>
              <w:right w:val="single" w:sz="4" w:space="0" w:color="auto"/>
            </w:tcBorders>
            <w:shd w:val="clear" w:color="auto" w:fill="auto"/>
            <w:noWrap/>
            <w:vAlign w:val="bottom"/>
            <w:hideMark/>
          </w:tcPr>
          <w:p w14:paraId="6343716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2D61C6F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5,00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1B1BEAE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0,1836</w:t>
            </w:r>
          </w:p>
        </w:tc>
      </w:tr>
      <w:tr w:rsidR="005430D1" w:rsidRPr="00DB741D" w14:paraId="6F8899B3"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1AEB7734"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648BF0F" w14:textId="6BBF46CC"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VÁLVULA DE GAVETA C/ FLANGES E CUNHA DE BORRACHA CORPO LONGO C/ VOLANTE PN 16</w:t>
            </w:r>
          </w:p>
        </w:tc>
        <w:tc>
          <w:tcPr>
            <w:tcW w:w="973" w:type="dxa"/>
            <w:tcBorders>
              <w:top w:val="nil"/>
              <w:left w:val="nil"/>
              <w:bottom w:val="single" w:sz="4" w:space="0" w:color="auto"/>
              <w:right w:val="single" w:sz="4" w:space="0" w:color="auto"/>
            </w:tcBorders>
            <w:shd w:val="clear" w:color="auto" w:fill="auto"/>
            <w:noWrap/>
            <w:vAlign w:val="bottom"/>
            <w:hideMark/>
          </w:tcPr>
          <w:p w14:paraId="3FD692F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25D1ED5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018C19D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76C8667B"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011075EC"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0,0147</w:t>
            </w:r>
          </w:p>
        </w:tc>
      </w:tr>
      <w:tr w:rsidR="005430D1" w:rsidRPr="00DB741D" w14:paraId="4AD11EFB"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667D665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3CC9FE0"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 xml:space="preserve">JUNTA DE DESMONTAGEM TRAVADA AXIALMENTE COM TIRANTES </w:t>
            </w:r>
            <w:proofErr w:type="spellStart"/>
            <w:r w:rsidRPr="00DB741D">
              <w:rPr>
                <w:rFonts w:eastAsia="Times New Roman"/>
                <w:sz w:val="20"/>
                <w:szCs w:val="20"/>
                <w:lang w:eastAsia="pt-BR"/>
              </w:rPr>
              <w:t>FºDÚCTIL</w:t>
            </w:r>
            <w:proofErr w:type="spellEnd"/>
            <w:r w:rsidRPr="00DB741D">
              <w:rPr>
                <w:rFonts w:eastAsia="Times New Roman"/>
                <w:sz w:val="20"/>
                <w:szCs w:val="20"/>
                <w:lang w:eastAsia="pt-BR"/>
              </w:rPr>
              <w:t xml:space="preserve"> PN16</w:t>
            </w:r>
          </w:p>
        </w:tc>
        <w:tc>
          <w:tcPr>
            <w:tcW w:w="973" w:type="dxa"/>
            <w:tcBorders>
              <w:top w:val="nil"/>
              <w:left w:val="nil"/>
              <w:bottom w:val="single" w:sz="4" w:space="0" w:color="auto"/>
              <w:right w:val="single" w:sz="4" w:space="0" w:color="auto"/>
            </w:tcBorders>
            <w:shd w:val="clear" w:color="auto" w:fill="auto"/>
            <w:noWrap/>
            <w:vAlign w:val="bottom"/>
            <w:hideMark/>
          </w:tcPr>
          <w:p w14:paraId="0C1E4705"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00973B0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0,40</w:t>
            </w:r>
          </w:p>
        </w:tc>
        <w:tc>
          <w:tcPr>
            <w:tcW w:w="814" w:type="dxa"/>
            <w:tcBorders>
              <w:top w:val="nil"/>
              <w:left w:val="nil"/>
              <w:bottom w:val="single" w:sz="4" w:space="0" w:color="auto"/>
              <w:right w:val="single" w:sz="4" w:space="0" w:color="auto"/>
            </w:tcBorders>
            <w:shd w:val="clear" w:color="auto" w:fill="auto"/>
            <w:noWrap/>
            <w:vAlign w:val="bottom"/>
            <w:hideMark/>
          </w:tcPr>
          <w:p w14:paraId="44BF1A9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1371" w:type="dxa"/>
            <w:tcBorders>
              <w:top w:val="nil"/>
              <w:left w:val="nil"/>
              <w:bottom w:val="single" w:sz="4" w:space="0" w:color="auto"/>
              <w:right w:val="single" w:sz="4" w:space="0" w:color="auto"/>
            </w:tcBorders>
            <w:shd w:val="clear" w:color="auto" w:fill="auto"/>
            <w:noWrap/>
            <w:vAlign w:val="center"/>
            <w:hideMark/>
          </w:tcPr>
          <w:p w14:paraId="726CA192"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0,80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4C7F4D9B"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0,0294</w:t>
            </w:r>
          </w:p>
        </w:tc>
      </w:tr>
      <w:tr w:rsidR="005430D1" w:rsidRPr="00DB741D" w14:paraId="3E716BF2"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539E5DB2"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D7D5FAF"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TE 90º COM FLANGE PN 16</w:t>
            </w:r>
          </w:p>
        </w:tc>
        <w:tc>
          <w:tcPr>
            <w:tcW w:w="973" w:type="dxa"/>
            <w:tcBorders>
              <w:top w:val="nil"/>
              <w:left w:val="nil"/>
              <w:bottom w:val="single" w:sz="4" w:space="0" w:color="auto"/>
              <w:right w:val="single" w:sz="4" w:space="0" w:color="auto"/>
            </w:tcBorders>
            <w:shd w:val="clear" w:color="auto" w:fill="auto"/>
            <w:noWrap/>
            <w:vAlign w:val="bottom"/>
            <w:hideMark/>
          </w:tcPr>
          <w:p w14:paraId="4DCCBD9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350</w:t>
            </w:r>
          </w:p>
        </w:tc>
        <w:tc>
          <w:tcPr>
            <w:tcW w:w="774" w:type="dxa"/>
            <w:tcBorders>
              <w:top w:val="nil"/>
              <w:left w:val="nil"/>
              <w:bottom w:val="single" w:sz="4" w:space="0" w:color="auto"/>
              <w:right w:val="single" w:sz="4" w:space="0" w:color="auto"/>
            </w:tcBorders>
            <w:shd w:val="clear" w:color="auto" w:fill="auto"/>
            <w:noWrap/>
            <w:vAlign w:val="center"/>
            <w:hideMark/>
          </w:tcPr>
          <w:p w14:paraId="42928EB1"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814" w:type="dxa"/>
            <w:tcBorders>
              <w:top w:val="nil"/>
              <w:left w:val="nil"/>
              <w:bottom w:val="single" w:sz="4" w:space="0" w:color="auto"/>
              <w:right w:val="single" w:sz="4" w:space="0" w:color="auto"/>
            </w:tcBorders>
            <w:shd w:val="clear" w:color="auto" w:fill="auto"/>
            <w:noWrap/>
            <w:vAlign w:val="bottom"/>
            <w:hideMark/>
          </w:tcPr>
          <w:p w14:paraId="0B78FCA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3B81A98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78505FA0"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0,0396</w:t>
            </w:r>
          </w:p>
        </w:tc>
      </w:tr>
      <w:tr w:rsidR="005430D1" w:rsidRPr="00DB741D" w14:paraId="58862BD7" w14:textId="77777777" w:rsidTr="005430D1">
        <w:trPr>
          <w:trHeight w:val="300"/>
        </w:trPr>
        <w:tc>
          <w:tcPr>
            <w:tcW w:w="0" w:type="auto"/>
            <w:vMerge/>
            <w:tcBorders>
              <w:top w:val="nil"/>
              <w:left w:val="single" w:sz="4" w:space="0" w:color="auto"/>
              <w:bottom w:val="single" w:sz="4" w:space="0" w:color="auto"/>
              <w:right w:val="single" w:sz="4" w:space="0" w:color="auto"/>
            </w:tcBorders>
            <w:vAlign w:val="center"/>
            <w:hideMark/>
          </w:tcPr>
          <w:p w14:paraId="2046EF45"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C55E110"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TE 90º COM FLANGE PN 16</w:t>
            </w:r>
          </w:p>
        </w:tc>
        <w:tc>
          <w:tcPr>
            <w:tcW w:w="973" w:type="dxa"/>
            <w:tcBorders>
              <w:top w:val="nil"/>
              <w:left w:val="nil"/>
              <w:bottom w:val="single" w:sz="4" w:space="0" w:color="auto"/>
              <w:right w:val="single" w:sz="4" w:space="0" w:color="auto"/>
            </w:tcBorders>
            <w:shd w:val="clear" w:color="auto" w:fill="auto"/>
            <w:noWrap/>
            <w:vAlign w:val="bottom"/>
            <w:hideMark/>
          </w:tcPr>
          <w:p w14:paraId="65A8091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7A718EDE"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814" w:type="dxa"/>
            <w:tcBorders>
              <w:top w:val="nil"/>
              <w:left w:val="nil"/>
              <w:bottom w:val="single" w:sz="4" w:space="0" w:color="auto"/>
              <w:right w:val="single" w:sz="4" w:space="0" w:color="auto"/>
            </w:tcBorders>
            <w:shd w:val="clear" w:color="auto" w:fill="auto"/>
            <w:noWrap/>
            <w:vAlign w:val="bottom"/>
            <w:hideMark/>
          </w:tcPr>
          <w:p w14:paraId="7182E0D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1371" w:type="dxa"/>
            <w:tcBorders>
              <w:top w:val="nil"/>
              <w:left w:val="nil"/>
              <w:bottom w:val="single" w:sz="4" w:space="0" w:color="auto"/>
              <w:right w:val="single" w:sz="4" w:space="0" w:color="auto"/>
            </w:tcBorders>
            <w:shd w:val="clear" w:color="auto" w:fill="auto"/>
            <w:noWrap/>
            <w:vAlign w:val="center"/>
            <w:hideMark/>
          </w:tcPr>
          <w:p w14:paraId="44F8A499"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11CF4B3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0,0734</w:t>
            </w:r>
          </w:p>
        </w:tc>
      </w:tr>
      <w:tr w:rsidR="005430D1" w:rsidRPr="00DB741D" w14:paraId="47D591CC"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4CB84A"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Travessia</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046B8E9"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45º FERRO DUCTIL</w:t>
            </w:r>
          </w:p>
        </w:tc>
        <w:tc>
          <w:tcPr>
            <w:tcW w:w="973" w:type="dxa"/>
            <w:tcBorders>
              <w:top w:val="nil"/>
              <w:left w:val="nil"/>
              <w:bottom w:val="single" w:sz="4" w:space="0" w:color="auto"/>
              <w:right w:val="single" w:sz="4" w:space="0" w:color="auto"/>
            </w:tcBorders>
            <w:shd w:val="clear" w:color="auto" w:fill="auto"/>
            <w:noWrap/>
            <w:vAlign w:val="bottom"/>
            <w:hideMark/>
          </w:tcPr>
          <w:p w14:paraId="4430AE2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1A967433"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18F4946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w:t>
            </w:r>
          </w:p>
        </w:tc>
        <w:tc>
          <w:tcPr>
            <w:tcW w:w="1371" w:type="dxa"/>
            <w:tcBorders>
              <w:top w:val="nil"/>
              <w:left w:val="nil"/>
              <w:bottom w:val="single" w:sz="4" w:space="0" w:color="auto"/>
              <w:right w:val="single" w:sz="4" w:space="0" w:color="auto"/>
            </w:tcBorders>
            <w:shd w:val="clear" w:color="auto" w:fill="auto"/>
            <w:noWrap/>
            <w:vAlign w:val="center"/>
            <w:hideMark/>
          </w:tcPr>
          <w:p w14:paraId="79EF19D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0,80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64C07F03"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0,0294</w:t>
            </w:r>
          </w:p>
        </w:tc>
      </w:tr>
      <w:tr w:rsidR="005430D1" w:rsidRPr="00DB741D" w14:paraId="717D9597" w14:textId="77777777" w:rsidTr="005430D1">
        <w:trPr>
          <w:trHeight w:val="300"/>
        </w:trPr>
        <w:tc>
          <w:tcPr>
            <w:tcW w:w="0" w:type="auto"/>
            <w:vMerge w:val="restart"/>
            <w:tcBorders>
              <w:top w:val="nil"/>
              <w:left w:val="single" w:sz="4" w:space="0" w:color="auto"/>
              <w:bottom w:val="nil"/>
              <w:right w:val="single" w:sz="4" w:space="0" w:color="auto"/>
            </w:tcBorders>
            <w:shd w:val="clear" w:color="auto" w:fill="auto"/>
            <w:vAlign w:val="center"/>
            <w:hideMark/>
          </w:tcPr>
          <w:p w14:paraId="674714A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Linha de recalque</w:t>
            </w:r>
          </w:p>
        </w:tc>
        <w:tc>
          <w:tcPr>
            <w:tcW w:w="74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CF11B52" w14:textId="77777777" w:rsidR="00DB741D" w:rsidRPr="00DB741D" w:rsidRDefault="00DB741D" w:rsidP="00DB741D">
            <w:pPr>
              <w:spacing w:after="0" w:line="240" w:lineRule="auto"/>
              <w:jc w:val="left"/>
              <w:rPr>
                <w:rFonts w:eastAsia="Times New Roman"/>
                <w:sz w:val="20"/>
                <w:szCs w:val="20"/>
                <w:lang w:eastAsia="pt-BR"/>
              </w:rPr>
            </w:pPr>
            <w:r w:rsidRPr="00DB741D">
              <w:rPr>
                <w:rFonts w:eastAsia="Times New Roman"/>
                <w:sz w:val="20"/>
                <w:szCs w:val="20"/>
                <w:lang w:eastAsia="pt-BR"/>
              </w:rPr>
              <w:t>CURVA 11º FERRO DUCTIL</w:t>
            </w:r>
          </w:p>
        </w:tc>
        <w:tc>
          <w:tcPr>
            <w:tcW w:w="973" w:type="dxa"/>
            <w:tcBorders>
              <w:top w:val="nil"/>
              <w:left w:val="nil"/>
              <w:bottom w:val="single" w:sz="4" w:space="0" w:color="auto"/>
              <w:right w:val="single" w:sz="4" w:space="0" w:color="auto"/>
            </w:tcBorders>
            <w:shd w:val="clear" w:color="auto" w:fill="auto"/>
            <w:noWrap/>
            <w:vAlign w:val="center"/>
            <w:hideMark/>
          </w:tcPr>
          <w:p w14:paraId="38B1F6E6"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1E59B4CA"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0,10</w:t>
            </w:r>
          </w:p>
        </w:tc>
        <w:tc>
          <w:tcPr>
            <w:tcW w:w="814" w:type="dxa"/>
            <w:tcBorders>
              <w:top w:val="nil"/>
              <w:left w:val="nil"/>
              <w:bottom w:val="single" w:sz="4" w:space="0" w:color="auto"/>
              <w:right w:val="single" w:sz="4" w:space="0" w:color="auto"/>
            </w:tcBorders>
            <w:shd w:val="clear" w:color="auto" w:fill="auto"/>
            <w:noWrap/>
            <w:vAlign w:val="center"/>
            <w:hideMark/>
          </w:tcPr>
          <w:p w14:paraId="72797E0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7</w:t>
            </w:r>
          </w:p>
        </w:tc>
        <w:tc>
          <w:tcPr>
            <w:tcW w:w="1371" w:type="dxa"/>
            <w:tcBorders>
              <w:top w:val="nil"/>
              <w:left w:val="nil"/>
              <w:bottom w:val="single" w:sz="4" w:space="0" w:color="auto"/>
              <w:right w:val="single" w:sz="4" w:space="0" w:color="auto"/>
            </w:tcBorders>
            <w:shd w:val="clear" w:color="auto" w:fill="auto"/>
            <w:noWrap/>
            <w:vAlign w:val="center"/>
            <w:hideMark/>
          </w:tcPr>
          <w:p w14:paraId="39E59C4E"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0,70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38AA1F3F"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0,0257</w:t>
            </w:r>
          </w:p>
        </w:tc>
      </w:tr>
      <w:tr w:rsidR="005430D1" w:rsidRPr="00DB741D" w14:paraId="391B8420" w14:textId="77777777" w:rsidTr="005430D1">
        <w:trPr>
          <w:trHeight w:val="300"/>
        </w:trPr>
        <w:tc>
          <w:tcPr>
            <w:tcW w:w="0" w:type="auto"/>
            <w:vMerge/>
            <w:tcBorders>
              <w:top w:val="nil"/>
              <w:left w:val="single" w:sz="4" w:space="0" w:color="auto"/>
              <w:bottom w:val="nil"/>
              <w:right w:val="single" w:sz="4" w:space="0" w:color="auto"/>
            </w:tcBorders>
            <w:vAlign w:val="center"/>
            <w:hideMark/>
          </w:tcPr>
          <w:p w14:paraId="79E0BCA9"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74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DB29482"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CURVA 45º FERRO DUCTIL</w:t>
            </w:r>
          </w:p>
        </w:tc>
        <w:tc>
          <w:tcPr>
            <w:tcW w:w="973" w:type="dxa"/>
            <w:tcBorders>
              <w:top w:val="nil"/>
              <w:left w:val="nil"/>
              <w:bottom w:val="single" w:sz="4" w:space="0" w:color="auto"/>
              <w:right w:val="single" w:sz="4" w:space="0" w:color="auto"/>
            </w:tcBorders>
            <w:shd w:val="clear" w:color="auto" w:fill="auto"/>
            <w:noWrap/>
            <w:vAlign w:val="center"/>
            <w:hideMark/>
          </w:tcPr>
          <w:p w14:paraId="06F81579"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300</w:t>
            </w:r>
          </w:p>
        </w:tc>
        <w:tc>
          <w:tcPr>
            <w:tcW w:w="774" w:type="dxa"/>
            <w:tcBorders>
              <w:top w:val="nil"/>
              <w:left w:val="nil"/>
              <w:bottom w:val="single" w:sz="4" w:space="0" w:color="auto"/>
              <w:right w:val="single" w:sz="4" w:space="0" w:color="auto"/>
            </w:tcBorders>
            <w:shd w:val="clear" w:color="auto" w:fill="auto"/>
            <w:noWrap/>
            <w:vAlign w:val="center"/>
            <w:hideMark/>
          </w:tcPr>
          <w:p w14:paraId="765C790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0,20</w:t>
            </w:r>
          </w:p>
        </w:tc>
        <w:tc>
          <w:tcPr>
            <w:tcW w:w="814" w:type="dxa"/>
            <w:tcBorders>
              <w:top w:val="nil"/>
              <w:left w:val="nil"/>
              <w:bottom w:val="single" w:sz="4" w:space="0" w:color="auto"/>
              <w:right w:val="single" w:sz="4" w:space="0" w:color="auto"/>
            </w:tcBorders>
            <w:shd w:val="clear" w:color="auto" w:fill="auto"/>
            <w:noWrap/>
            <w:vAlign w:val="bottom"/>
            <w:hideMark/>
          </w:tcPr>
          <w:p w14:paraId="549CED7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10</w:t>
            </w:r>
          </w:p>
        </w:tc>
        <w:tc>
          <w:tcPr>
            <w:tcW w:w="1371" w:type="dxa"/>
            <w:tcBorders>
              <w:top w:val="nil"/>
              <w:left w:val="nil"/>
              <w:bottom w:val="single" w:sz="4" w:space="0" w:color="auto"/>
              <w:right w:val="single" w:sz="4" w:space="0" w:color="auto"/>
            </w:tcBorders>
            <w:shd w:val="clear" w:color="auto" w:fill="auto"/>
            <w:noWrap/>
            <w:vAlign w:val="center"/>
            <w:hideMark/>
          </w:tcPr>
          <w:p w14:paraId="234EF747"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2,00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27711ABD" w14:textId="77777777" w:rsidR="00DB741D" w:rsidRPr="00DB741D" w:rsidRDefault="00DB741D" w:rsidP="00DB741D">
            <w:pPr>
              <w:spacing w:after="0" w:line="240" w:lineRule="auto"/>
              <w:jc w:val="center"/>
              <w:rPr>
                <w:rFonts w:eastAsia="Times New Roman"/>
                <w:sz w:val="20"/>
                <w:szCs w:val="20"/>
                <w:lang w:eastAsia="pt-BR"/>
              </w:rPr>
            </w:pPr>
            <w:r w:rsidRPr="00DB741D">
              <w:rPr>
                <w:rFonts w:eastAsia="Times New Roman"/>
                <w:sz w:val="20"/>
                <w:szCs w:val="20"/>
                <w:lang w:eastAsia="pt-BR"/>
              </w:rPr>
              <w:t>0,0734</w:t>
            </w:r>
          </w:p>
        </w:tc>
      </w:tr>
      <w:tr w:rsidR="005430D1" w:rsidRPr="00DB741D" w14:paraId="531251FC" w14:textId="77777777" w:rsidTr="005430D1">
        <w:trPr>
          <w:trHeight w:val="300"/>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6FA893B1"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TOTAL</w:t>
            </w:r>
          </w:p>
        </w:tc>
        <w:tc>
          <w:tcPr>
            <w:tcW w:w="0" w:type="auto"/>
            <w:tcBorders>
              <w:top w:val="nil"/>
              <w:left w:val="nil"/>
              <w:bottom w:val="single" w:sz="4" w:space="0" w:color="auto"/>
              <w:right w:val="nil"/>
            </w:tcBorders>
            <w:shd w:val="clear" w:color="auto" w:fill="auto"/>
            <w:noWrap/>
            <w:vAlign w:val="center"/>
            <w:hideMark/>
          </w:tcPr>
          <w:p w14:paraId="3136E5DD"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4434" w:type="dxa"/>
            <w:tcBorders>
              <w:top w:val="nil"/>
              <w:left w:val="nil"/>
              <w:bottom w:val="single" w:sz="4" w:space="0" w:color="auto"/>
              <w:right w:val="nil"/>
            </w:tcBorders>
            <w:shd w:val="clear" w:color="auto" w:fill="auto"/>
            <w:noWrap/>
            <w:vAlign w:val="center"/>
            <w:hideMark/>
          </w:tcPr>
          <w:p w14:paraId="221D0CCE"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973" w:type="dxa"/>
            <w:tcBorders>
              <w:top w:val="nil"/>
              <w:left w:val="nil"/>
              <w:bottom w:val="single" w:sz="4" w:space="0" w:color="auto"/>
              <w:right w:val="nil"/>
            </w:tcBorders>
            <w:shd w:val="clear" w:color="auto" w:fill="auto"/>
            <w:noWrap/>
            <w:vAlign w:val="center"/>
            <w:hideMark/>
          </w:tcPr>
          <w:p w14:paraId="4F80F32E"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774" w:type="dxa"/>
            <w:tcBorders>
              <w:top w:val="nil"/>
              <w:left w:val="nil"/>
              <w:bottom w:val="single" w:sz="4" w:space="0" w:color="auto"/>
              <w:right w:val="nil"/>
            </w:tcBorders>
            <w:shd w:val="clear" w:color="auto" w:fill="auto"/>
            <w:noWrap/>
            <w:vAlign w:val="center"/>
            <w:hideMark/>
          </w:tcPr>
          <w:p w14:paraId="20FE1C55"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814" w:type="dxa"/>
            <w:tcBorders>
              <w:top w:val="nil"/>
              <w:left w:val="nil"/>
              <w:bottom w:val="single" w:sz="4" w:space="0" w:color="auto"/>
              <w:right w:val="single" w:sz="4" w:space="0" w:color="auto"/>
            </w:tcBorders>
            <w:shd w:val="clear" w:color="auto" w:fill="auto"/>
            <w:noWrap/>
            <w:vAlign w:val="center"/>
            <w:hideMark/>
          </w:tcPr>
          <w:p w14:paraId="4F919C94"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1371" w:type="dxa"/>
            <w:tcBorders>
              <w:top w:val="nil"/>
              <w:left w:val="nil"/>
              <w:bottom w:val="single" w:sz="4" w:space="0" w:color="auto"/>
              <w:right w:val="single" w:sz="4" w:space="0" w:color="auto"/>
            </w:tcBorders>
            <w:shd w:val="clear" w:color="auto" w:fill="auto"/>
            <w:noWrap/>
            <w:vAlign w:val="center"/>
            <w:hideMark/>
          </w:tcPr>
          <w:p w14:paraId="2030C058"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21,90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094FBD00"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1,0682</w:t>
            </w:r>
          </w:p>
        </w:tc>
      </w:tr>
      <w:tr w:rsidR="005430D1" w:rsidRPr="00DB741D" w14:paraId="4ECBDD79" w14:textId="77777777" w:rsidTr="005430D1">
        <w:trPr>
          <w:trHeight w:val="300"/>
        </w:trPr>
        <w:tc>
          <w:tcPr>
            <w:tcW w:w="0" w:type="auto"/>
            <w:tcBorders>
              <w:top w:val="nil"/>
              <w:left w:val="nil"/>
              <w:bottom w:val="nil"/>
              <w:right w:val="nil"/>
            </w:tcBorders>
            <w:shd w:val="clear" w:color="000000" w:fill="FFFFFF"/>
            <w:noWrap/>
            <w:vAlign w:val="center"/>
            <w:hideMark/>
          </w:tcPr>
          <w:p w14:paraId="00E0181A"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0" w:type="auto"/>
            <w:tcBorders>
              <w:top w:val="nil"/>
              <w:left w:val="nil"/>
              <w:bottom w:val="nil"/>
              <w:right w:val="nil"/>
            </w:tcBorders>
            <w:shd w:val="clear" w:color="000000" w:fill="FFFFFF"/>
            <w:noWrap/>
            <w:vAlign w:val="center"/>
            <w:hideMark/>
          </w:tcPr>
          <w:p w14:paraId="300951F9"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4434" w:type="dxa"/>
            <w:tcBorders>
              <w:top w:val="nil"/>
              <w:left w:val="nil"/>
              <w:bottom w:val="nil"/>
              <w:right w:val="nil"/>
            </w:tcBorders>
            <w:shd w:val="clear" w:color="000000" w:fill="FFFFFF"/>
            <w:noWrap/>
            <w:vAlign w:val="center"/>
            <w:hideMark/>
          </w:tcPr>
          <w:p w14:paraId="709A7D98"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973" w:type="dxa"/>
            <w:tcBorders>
              <w:top w:val="nil"/>
              <w:left w:val="nil"/>
              <w:bottom w:val="nil"/>
              <w:right w:val="nil"/>
            </w:tcBorders>
            <w:shd w:val="clear" w:color="000000" w:fill="FFFFFF"/>
            <w:noWrap/>
            <w:vAlign w:val="center"/>
            <w:hideMark/>
          </w:tcPr>
          <w:p w14:paraId="71D12824"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774" w:type="dxa"/>
            <w:tcBorders>
              <w:top w:val="nil"/>
              <w:left w:val="nil"/>
              <w:bottom w:val="nil"/>
              <w:right w:val="nil"/>
            </w:tcBorders>
            <w:shd w:val="clear" w:color="000000" w:fill="FFFFFF"/>
            <w:noWrap/>
            <w:vAlign w:val="center"/>
            <w:hideMark/>
          </w:tcPr>
          <w:p w14:paraId="7FFDCF4E"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814" w:type="dxa"/>
            <w:tcBorders>
              <w:top w:val="nil"/>
              <w:left w:val="nil"/>
              <w:bottom w:val="nil"/>
              <w:right w:val="nil"/>
            </w:tcBorders>
            <w:shd w:val="clear" w:color="000000" w:fill="FFFFFF"/>
            <w:noWrap/>
            <w:vAlign w:val="center"/>
            <w:hideMark/>
          </w:tcPr>
          <w:p w14:paraId="4706E8A2"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1371" w:type="dxa"/>
            <w:tcBorders>
              <w:top w:val="nil"/>
              <w:left w:val="nil"/>
              <w:bottom w:val="nil"/>
              <w:right w:val="nil"/>
            </w:tcBorders>
            <w:shd w:val="clear" w:color="000000" w:fill="FFFFFF"/>
            <w:noWrap/>
            <w:vAlign w:val="center"/>
            <w:hideMark/>
          </w:tcPr>
          <w:p w14:paraId="6F176E15"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0" w:type="auto"/>
            <w:tcBorders>
              <w:top w:val="nil"/>
              <w:left w:val="nil"/>
              <w:bottom w:val="nil"/>
              <w:right w:val="nil"/>
            </w:tcBorders>
            <w:shd w:val="clear" w:color="000000" w:fill="FFFFFF"/>
            <w:noWrap/>
            <w:vAlign w:val="center"/>
            <w:hideMark/>
          </w:tcPr>
          <w:p w14:paraId="70E716A9"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c>
          <w:tcPr>
            <w:tcW w:w="0" w:type="auto"/>
            <w:tcBorders>
              <w:top w:val="nil"/>
              <w:left w:val="nil"/>
              <w:bottom w:val="nil"/>
              <w:right w:val="nil"/>
            </w:tcBorders>
            <w:shd w:val="clear" w:color="000000" w:fill="FFFFFF"/>
            <w:noWrap/>
            <w:vAlign w:val="center"/>
            <w:hideMark/>
          </w:tcPr>
          <w:p w14:paraId="6C5D351F" w14:textId="77777777" w:rsidR="00DB741D" w:rsidRPr="00DB741D" w:rsidRDefault="00DB741D" w:rsidP="00DB741D">
            <w:pPr>
              <w:spacing w:after="0" w:line="240" w:lineRule="auto"/>
              <w:jc w:val="center"/>
              <w:rPr>
                <w:rFonts w:eastAsia="Times New Roman"/>
                <w:b/>
                <w:bCs/>
                <w:sz w:val="20"/>
                <w:szCs w:val="20"/>
                <w:lang w:eastAsia="pt-BR"/>
              </w:rPr>
            </w:pPr>
            <w:r w:rsidRPr="00DB741D">
              <w:rPr>
                <w:rFonts w:eastAsia="Times New Roman"/>
                <w:b/>
                <w:bCs/>
                <w:sz w:val="20"/>
                <w:szCs w:val="20"/>
                <w:lang w:eastAsia="pt-BR"/>
              </w:rPr>
              <w:t> </w:t>
            </w:r>
          </w:p>
        </w:tc>
      </w:tr>
      <w:tr w:rsidR="00DB741D" w:rsidRPr="00DB741D" w14:paraId="51DC984C" w14:textId="77777777" w:rsidTr="00DB741D">
        <w:trPr>
          <w:trHeight w:val="300"/>
        </w:trPr>
        <w:tc>
          <w:tcPr>
            <w:tcW w:w="0" w:type="auto"/>
            <w:gridSpan w:val="9"/>
            <w:tcBorders>
              <w:top w:val="nil"/>
              <w:left w:val="nil"/>
              <w:bottom w:val="nil"/>
              <w:right w:val="nil"/>
            </w:tcBorders>
            <w:shd w:val="clear" w:color="000000" w:fill="9BC2E6"/>
            <w:noWrap/>
            <w:vAlign w:val="bottom"/>
            <w:hideMark/>
          </w:tcPr>
          <w:p w14:paraId="7DFC447E" w14:textId="77777777"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t>ALTURA MANOMÉTRICA</w:t>
            </w:r>
          </w:p>
        </w:tc>
      </w:tr>
      <w:tr w:rsidR="005430D1" w:rsidRPr="00DB741D" w14:paraId="0A1EE669" w14:textId="77777777" w:rsidTr="005430D1">
        <w:trPr>
          <w:trHeight w:val="300"/>
        </w:trPr>
        <w:tc>
          <w:tcPr>
            <w:tcW w:w="0" w:type="auto"/>
            <w:tcBorders>
              <w:top w:val="nil"/>
              <w:left w:val="nil"/>
              <w:bottom w:val="nil"/>
              <w:right w:val="nil"/>
            </w:tcBorders>
            <w:shd w:val="clear" w:color="auto" w:fill="auto"/>
            <w:noWrap/>
            <w:vAlign w:val="bottom"/>
            <w:hideMark/>
          </w:tcPr>
          <w:p w14:paraId="16CB85A3"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18D2728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5C80038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36150AA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60462E4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7F6A984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376011D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B99344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F786DF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55BB2759" w14:textId="77777777" w:rsidTr="005430D1">
        <w:trPr>
          <w:trHeight w:val="300"/>
        </w:trPr>
        <w:tc>
          <w:tcPr>
            <w:tcW w:w="0" w:type="auto"/>
            <w:gridSpan w:val="2"/>
            <w:tcBorders>
              <w:top w:val="nil"/>
              <w:left w:val="nil"/>
              <w:bottom w:val="nil"/>
              <w:right w:val="nil"/>
            </w:tcBorders>
            <w:shd w:val="clear" w:color="auto" w:fill="auto"/>
            <w:noWrap/>
            <w:vAlign w:val="bottom"/>
            <w:hideMark/>
          </w:tcPr>
          <w:p w14:paraId="5E7A0988"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Altura manométrica (</w:t>
            </w:r>
            <w:proofErr w:type="spellStart"/>
            <w:r w:rsidRPr="00DB741D">
              <w:rPr>
                <w:rFonts w:eastAsia="Times New Roman"/>
                <w:b/>
                <w:bCs/>
                <w:color w:val="000000"/>
                <w:sz w:val="20"/>
                <w:szCs w:val="20"/>
                <w:lang w:eastAsia="pt-BR"/>
              </w:rPr>
              <w:t>mca</w:t>
            </w:r>
            <w:proofErr w:type="spellEnd"/>
            <w:r w:rsidRPr="00DB741D">
              <w:rPr>
                <w:rFonts w:eastAsia="Times New Roman"/>
                <w:b/>
                <w:bCs/>
                <w:color w:val="000000"/>
                <w:sz w:val="20"/>
                <w:szCs w:val="20"/>
                <w:lang w:eastAsia="pt-BR"/>
              </w:rPr>
              <w:t>)</w:t>
            </w:r>
          </w:p>
        </w:tc>
        <w:tc>
          <w:tcPr>
            <w:tcW w:w="4434" w:type="dxa"/>
            <w:tcBorders>
              <w:top w:val="nil"/>
              <w:left w:val="nil"/>
              <w:bottom w:val="nil"/>
              <w:right w:val="nil"/>
            </w:tcBorders>
            <w:shd w:val="clear" w:color="auto" w:fill="auto"/>
            <w:noWrap/>
            <w:vAlign w:val="bottom"/>
            <w:hideMark/>
          </w:tcPr>
          <w:p w14:paraId="0ACC99E0"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973" w:type="dxa"/>
            <w:tcBorders>
              <w:top w:val="nil"/>
              <w:left w:val="nil"/>
              <w:bottom w:val="nil"/>
              <w:right w:val="nil"/>
            </w:tcBorders>
            <w:shd w:val="clear" w:color="auto" w:fill="auto"/>
            <w:noWrap/>
            <w:vAlign w:val="bottom"/>
            <w:hideMark/>
          </w:tcPr>
          <w:p w14:paraId="6637D65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072637F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603D1A2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23221354" w14:textId="77777777" w:rsidR="00DB741D" w:rsidRPr="00DB741D" w:rsidRDefault="00DB741D" w:rsidP="00DB741D">
            <w:pPr>
              <w:spacing w:after="0" w:line="240" w:lineRule="auto"/>
              <w:jc w:val="right"/>
              <w:rPr>
                <w:rFonts w:eastAsia="Times New Roman"/>
                <w:b/>
                <w:bCs/>
                <w:color w:val="000000"/>
                <w:sz w:val="20"/>
                <w:szCs w:val="20"/>
                <w:lang w:eastAsia="pt-BR"/>
              </w:rPr>
            </w:pPr>
            <w:r w:rsidRPr="00DB741D">
              <w:rPr>
                <w:rFonts w:eastAsia="Times New Roman"/>
                <w:b/>
                <w:bCs/>
                <w:color w:val="000000"/>
                <w:sz w:val="20"/>
                <w:szCs w:val="20"/>
                <w:lang w:eastAsia="pt-BR"/>
              </w:rPr>
              <w:t>108,87</w:t>
            </w:r>
          </w:p>
        </w:tc>
        <w:tc>
          <w:tcPr>
            <w:tcW w:w="0" w:type="auto"/>
            <w:tcBorders>
              <w:top w:val="nil"/>
              <w:left w:val="nil"/>
              <w:bottom w:val="nil"/>
              <w:right w:val="nil"/>
            </w:tcBorders>
            <w:shd w:val="clear" w:color="auto" w:fill="auto"/>
            <w:noWrap/>
            <w:vAlign w:val="bottom"/>
            <w:hideMark/>
          </w:tcPr>
          <w:p w14:paraId="6D4C5554" w14:textId="77777777" w:rsidR="00DB741D" w:rsidRPr="00DB741D" w:rsidRDefault="00DB741D" w:rsidP="00DB741D">
            <w:pPr>
              <w:spacing w:after="0" w:line="240" w:lineRule="auto"/>
              <w:jc w:val="left"/>
              <w:rPr>
                <w:rFonts w:eastAsia="Times New Roman"/>
                <w:b/>
                <w:bCs/>
                <w:color w:val="000000"/>
                <w:sz w:val="20"/>
                <w:szCs w:val="20"/>
                <w:lang w:eastAsia="pt-BR"/>
              </w:rPr>
            </w:pPr>
            <w:r w:rsidRPr="00DB741D">
              <w:rPr>
                <w:rFonts w:eastAsia="Times New Roman"/>
                <w:b/>
                <w:bCs/>
                <w:color w:val="000000"/>
                <w:sz w:val="20"/>
                <w:szCs w:val="20"/>
                <w:lang w:eastAsia="pt-BR"/>
              </w:rPr>
              <w:t>m</w:t>
            </w:r>
          </w:p>
        </w:tc>
        <w:tc>
          <w:tcPr>
            <w:tcW w:w="0" w:type="auto"/>
            <w:tcBorders>
              <w:top w:val="nil"/>
              <w:left w:val="nil"/>
              <w:bottom w:val="nil"/>
              <w:right w:val="nil"/>
            </w:tcBorders>
            <w:shd w:val="clear" w:color="auto" w:fill="auto"/>
            <w:noWrap/>
            <w:vAlign w:val="bottom"/>
            <w:hideMark/>
          </w:tcPr>
          <w:p w14:paraId="24727339" w14:textId="77777777" w:rsidR="00DB741D" w:rsidRPr="00DB741D" w:rsidRDefault="00DB741D" w:rsidP="00DB741D">
            <w:pPr>
              <w:spacing w:after="0" w:line="240" w:lineRule="auto"/>
              <w:jc w:val="left"/>
              <w:rPr>
                <w:rFonts w:eastAsia="Times New Roman"/>
                <w:b/>
                <w:bCs/>
                <w:color w:val="000000"/>
                <w:sz w:val="20"/>
                <w:szCs w:val="20"/>
                <w:lang w:eastAsia="pt-BR"/>
              </w:rPr>
            </w:pPr>
          </w:p>
        </w:tc>
      </w:tr>
      <w:tr w:rsidR="005430D1" w:rsidRPr="00DB741D" w14:paraId="5BA1763A" w14:textId="77777777" w:rsidTr="005430D1">
        <w:trPr>
          <w:trHeight w:val="300"/>
        </w:trPr>
        <w:tc>
          <w:tcPr>
            <w:tcW w:w="0" w:type="auto"/>
            <w:tcBorders>
              <w:top w:val="nil"/>
              <w:left w:val="nil"/>
              <w:bottom w:val="nil"/>
              <w:right w:val="nil"/>
            </w:tcBorders>
            <w:shd w:val="clear" w:color="auto" w:fill="auto"/>
            <w:noWrap/>
            <w:vAlign w:val="bottom"/>
            <w:hideMark/>
          </w:tcPr>
          <w:p w14:paraId="07E172C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EFCEFE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788CE9F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50F9135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7E6772E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61B0E02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59938A3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C2B12B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B7AA88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6AFFF635" w14:textId="77777777" w:rsidTr="005430D1">
        <w:trPr>
          <w:trHeight w:val="300"/>
        </w:trPr>
        <w:tc>
          <w:tcPr>
            <w:tcW w:w="0" w:type="auto"/>
            <w:tcBorders>
              <w:top w:val="nil"/>
              <w:left w:val="nil"/>
              <w:bottom w:val="nil"/>
              <w:right w:val="nil"/>
            </w:tcBorders>
            <w:shd w:val="clear" w:color="auto" w:fill="auto"/>
            <w:noWrap/>
            <w:vAlign w:val="bottom"/>
            <w:hideMark/>
          </w:tcPr>
          <w:p w14:paraId="5C4167B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434866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4434" w:type="dxa"/>
            <w:tcBorders>
              <w:top w:val="nil"/>
              <w:left w:val="nil"/>
              <w:bottom w:val="nil"/>
              <w:right w:val="nil"/>
            </w:tcBorders>
            <w:shd w:val="clear" w:color="auto" w:fill="auto"/>
            <w:noWrap/>
            <w:vAlign w:val="bottom"/>
            <w:hideMark/>
          </w:tcPr>
          <w:p w14:paraId="7E14529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973" w:type="dxa"/>
            <w:tcBorders>
              <w:top w:val="nil"/>
              <w:left w:val="nil"/>
              <w:bottom w:val="nil"/>
              <w:right w:val="nil"/>
            </w:tcBorders>
            <w:shd w:val="clear" w:color="auto" w:fill="auto"/>
            <w:noWrap/>
            <w:vAlign w:val="bottom"/>
            <w:hideMark/>
          </w:tcPr>
          <w:p w14:paraId="6CB04CE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774" w:type="dxa"/>
            <w:tcBorders>
              <w:top w:val="nil"/>
              <w:left w:val="nil"/>
              <w:bottom w:val="nil"/>
              <w:right w:val="nil"/>
            </w:tcBorders>
            <w:shd w:val="clear" w:color="auto" w:fill="auto"/>
            <w:noWrap/>
            <w:vAlign w:val="bottom"/>
            <w:hideMark/>
          </w:tcPr>
          <w:p w14:paraId="42833E0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14" w:type="dxa"/>
            <w:tcBorders>
              <w:top w:val="nil"/>
              <w:left w:val="nil"/>
              <w:bottom w:val="nil"/>
              <w:right w:val="nil"/>
            </w:tcBorders>
            <w:shd w:val="clear" w:color="auto" w:fill="auto"/>
            <w:noWrap/>
            <w:vAlign w:val="bottom"/>
            <w:hideMark/>
          </w:tcPr>
          <w:p w14:paraId="3FEF024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371" w:type="dxa"/>
            <w:tcBorders>
              <w:top w:val="nil"/>
              <w:left w:val="nil"/>
              <w:bottom w:val="nil"/>
              <w:right w:val="nil"/>
            </w:tcBorders>
            <w:shd w:val="clear" w:color="auto" w:fill="auto"/>
            <w:noWrap/>
            <w:vAlign w:val="bottom"/>
            <w:hideMark/>
          </w:tcPr>
          <w:p w14:paraId="4F37746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D794A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1314A6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0FFF86C0" w14:textId="77777777" w:rsidR="005430D1" w:rsidRDefault="005430D1">
      <w:r>
        <w:br w:type="page"/>
      </w:r>
    </w:p>
    <w:tbl>
      <w:tblPr>
        <w:tblW w:w="0" w:type="auto"/>
        <w:tblCellMar>
          <w:left w:w="70" w:type="dxa"/>
          <w:right w:w="70" w:type="dxa"/>
        </w:tblCellMar>
        <w:tblLook w:val="04A0" w:firstRow="1" w:lastRow="0" w:firstColumn="1" w:lastColumn="0" w:noHBand="0" w:noVBand="1"/>
      </w:tblPr>
      <w:tblGrid>
        <w:gridCol w:w="1678"/>
        <w:gridCol w:w="1781"/>
        <w:gridCol w:w="1240"/>
        <w:gridCol w:w="2602"/>
        <w:gridCol w:w="1726"/>
        <w:gridCol w:w="1007"/>
        <w:gridCol w:w="1728"/>
        <w:gridCol w:w="863"/>
        <w:gridCol w:w="1378"/>
      </w:tblGrid>
      <w:tr w:rsidR="00DB741D" w:rsidRPr="00DB741D" w14:paraId="0E676342" w14:textId="77777777" w:rsidTr="00DB741D">
        <w:trPr>
          <w:trHeight w:val="300"/>
        </w:trPr>
        <w:tc>
          <w:tcPr>
            <w:tcW w:w="0" w:type="auto"/>
            <w:gridSpan w:val="9"/>
            <w:tcBorders>
              <w:top w:val="nil"/>
              <w:left w:val="nil"/>
              <w:bottom w:val="nil"/>
              <w:right w:val="nil"/>
            </w:tcBorders>
            <w:shd w:val="clear" w:color="000000" w:fill="9BC2E6"/>
            <w:noWrap/>
            <w:vAlign w:val="bottom"/>
            <w:hideMark/>
          </w:tcPr>
          <w:p w14:paraId="78953035" w14:textId="65E7FDC6" w:rsidR="00DB741D" w:rsidRPr="00DB741D" w:rsidRDefault="00DB741D" w:rsidP="00DB741D">
            <w:pPr>
              <w:spacing w:after="0" w:line="240" w:lineRule="auto"/>
              <w:jc w:val="center"/>
              <w:rPr>
                <w:rFonts w:eastAsia="Times New Roman"/>
                <w:b/>
                <w:bCs/>
                <w:color w:val="FFFFFF"/>
                <w:sz w:val="20"/>
                <w:szCs w:val="20"/>
                <w:lang w:eastAsia="pt-BR"/>
              </w:rPr>
            </w:pPr>
            <w:r w:rsidRPr="00DB741D">
              <w:rPr>
                <w:rFonts w:eastAsia="Times New Roman"/>
                <w:b/>
                <w:bCs/>
                <w:color w:val="FFFFFF"/>
                <w:sz w:val="20"/>
                <w:szCs w:val="20"/>
                <w:lang w:eastAsia="pt-BR"/>
              </w:rPr>
              <w:lastRenderedPageBreak/>
              <w:t>BLOCO DE ANCORAGEM</w:t>
            </w:r>
          </w:p>
        </w:tc>
      </w:tr>
      <w:tr w:rsidR="005430D1" w:rsidRPr="00DB741D" w14:paraId="3E542EB0" w14:textId="77777777" w:rsidTr="005430D1">
        <w:trPr>
          <w:trHeight w:val="300"/>
        </w:trPr>
        <w:tc>
          <w:tcPr>
            <w:tcW w:w="0" w:type="auto"/>
            <w:tcBorders>
              <w:top w:val="nil"/>
              <w:left w:val="nil"/>
              <w:bottom w:val="nil"/>
              <w:right w:val="nil"/>
            </w:tcBorders>
            <w:shd w:val="clear" w:color="auto" w:fill="auto"/>
            <w:noWrap/>
            <w:vAlign w:val="bottom"/>
            <w:hideMark/>
          </w:tcPr>
          <w:p w14:paraId="2F579426" w14:textId="77777777" w:rsidR="00DB741D" w:rsidRPr="00DB741D" w:rsidRDefault="00DB741D" w:rsidP="00DB741D">
            <w:pPr>
              <w:spacing w:after="0" w:line="240" w:lineRule="auto"/>
              <w:jc w:val="center"/>
              <w:rPr>
                <w:rFonts w:eastAsia="Times New Roman"/>
                <w:b/>
                <w:bCs/>
                <w:color w:val="FFFFFF"/>
                <w:sz w:val="20"/>
                <w:szCs w:val="20"/>
                <w:lang w:eastAsia="pt-BR"/>
              </w:rPr>
            </w:pPr>
          </w:p>
        </w:tc>
        <w:tc>
          <w:tcPr>
            <w:tcW w:w="0" w:type="auto"/>
            <w:tcBorders>
              <w:top w:val="nil"/>
              <w:left w:val="nil"/>
              <w:bottom w:val="nil"/>
              <w:right w:val="nil"/>
            </w:tcBorders>
            <w:shd w:val="clear" w:color="auto" w:fill="auto"/>
            <w:noWrap/>
            <w:vAlign w:val="bottom"/>
            <w:hideMark/>
          </w:tcPr>
          <w:p w14:paraId="4DDB3FF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F3279A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E71734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160377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433BE35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6B8E1D2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60268F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581C44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3687339C" w14:textId="77777777" w:rsidTr="005430D1">
        <w:trPr>
          <w:trHeight w:val="1275"/>
        </w:trPr>
        <w:tc>
          <w:tcPr>
            <w:tcW w:w="0" w:type="auto"/>
            <w:tcBorders>
              <w:top w:val="single" w:sz="4" w:space="0" w:color="auto"/>
              <w:left w:val="single" w:sz="4" w:space="0" w:color="auto"/>
              <w:bottom w:val="single" w:sz="4" w:space="0" w:color="auto"/>
              <w:right w:val="single" w:sz="4" w:space="0" w:color="auto"/>
            </w:tcBorders>
            <w:shd w:val="clear" w:color="000000" w:fill="9BC2E6"/>
            <w:vAlign w:val="center"/>
            <w:hideMark/>
          </w:tcPr>
          <w:p w14:paraId="3E8FEDA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DESCRIÇÃO</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329DFA96"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DIÂMETRO (cm)</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71A3262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ÂNGULO</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1AFC9CD0"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TAXA ADMISSIVEL DO TERRENO (Kgf/cm²)</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681892D4"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PRESSÃO MAX (Kgf/cm²)</w:t>
            </w:r>
          </w:p>
        </w:tc>
        <w:tc>
          <w:tcPr>
            <w:tcW w:w="833" w:type="dxa"/>
            <w:tcBorders>
              <w:top w:val="single" w:sz="4" w:space="0" w:color="auto"/>
              <w:left w:val="nil"/>
              <w:bottom w:val="single" w:sz="4" w:space="0" w:color="auto"/>
              <w:right w:val="single" w:sz="4" w:space="0" w:color="auto"/>
            </w:tcBorders>
            <w:shd w:val="clear" w:color="000000" w:fill="9BC2E6"/>
            <w:vAlign w:val="center"/>
            <w:hideMark/>
          </w:tcPr>
          <w:p w14:paraId="11C5C2DC"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EMPUXO (Kgf)</w:t>
            </w:r>
          </w:p>
        </w:tc>
        <w:tc>
          <w:tcPr>
            <w:tcW w:w="1728" w:type="dxa"/>
            <w:tcBorders>
              <w:top w:val="single" w:sz="4" w:space="0" w:color="auto"/>
              <w:left w:val="nil"/>
              <w:bottom w:val="single" w:sz="4" w:space="0" w:color="auto"/>
              <w:right w:val="single" w:sz="4" w:space="0" w:color="auto"/>
            </w:tcBorders>
            <w:shd w:val="clear" w:color="000000" w:fill="9BC2E6"/>
            <w:vAlign w:val="center"/>
            <w:hideMark/>
          </w:tcPr>
          <w:p w14:paraId="6AD11E5A"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ÁREA DE CONTATO (cm²)</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738657E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BLOCO</w:t>
            </w:r>
          </w:p>
        </w:tc>
        <w:tc>
          <w:tcPr>
            <w:tcW w:w="0" w:type="auto"/>
            <w:tcBorders>
              <w:top w:val="single" w:sz="4" w:space="0" w:color="auto"/>
              <w:left w:val="nil"/>
              <w:bottom w:val="single" w:sz="4" w:space="0" w:color="auto"/>
              <w:right w:val="single" w:sz="4" w:space="0" w:color="auto"/>
            </w:tcBorders>
            <w:shd w:val="clear" w:color="000000" w:fill="9BC2E6"/>
            <w:vAlign w:val="center"/>
            <w:hideMark/>
          </w:tcPr>
          <w:p w14:paraId="03E6563E"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Lado de </w:t>
            </w:r>
            <w:proofErr w:type="spellStart"/>
            <w:r w:rsidRPr="00DB741D">
              <w:rPr>
                <w:rFonts w:eastAsia="Times New Roman"/>
                <w:b/>
                <w:bCs/>
                <w:color w:val="000000"/>
                <w:sz w:val="20"/>
                <w:szCs w:val="20"/>
                <w:lang w:eastAsia="pt-BR"/>
              </w:rPr>
              <w:t>enconsto</w:t>
            </w:r>
            <w:proofErr w:type="spellEnd"/>
          </w:p>
        </w:tc>
      </w:tr>
      <w:tr w:rsidR="005430D1" w:rsidRPr="00DB741D" w14:paraId="2F4CBF39"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D3AC27"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CURVA 90º</w:t>
            </w:r>
          </w:p>
        </w:tc>
        <w:tc>
          <w:tcPr>
            <w:tcW w:w="0" w:type="auto"/>
            <w:tcBorders>
              <w:top w:val="nil"/>
              <w:left w:val="nil"/>
              <w:bottom w:val="single" w:sz="4" w:space="0" w:color="auto"/>
              <w:right w:val="single" w:sz="4" w:space="0" w:color="auto"/>
            </w:tcBorders>
            <w:shd w:val="clear" w:color="auto" w:fill="auto"/>
            <w:noWrap/>
            <w:vAlign w:val="center"/>
            <w:hideMark/>
          </w:tcPr>
          <w:p w14:paraId="0280552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w:t>
            </w:r>
          </w:p>
        </w:tc>
        <w:tc>
          <w:tcPr>
            <w:tcW w:w="0" w:type="auto"/>
            <w:tcBorders>
              <w:top w:val="nil"/>
              <w:left w:val="nil"/>
              <w:bottom w:val="single" w:sz="4" w:space="0" w:color="auto"/>
              <w:right w:val="single" w:sz="4" w:space="0" w:color="auto"/>
            </w:tcBorders>
            <w:shd w:val="clear" w:color="auto" w:fill="auto"/>
            <w:noWrap/>
            <w:vAlign w:val="center"/>
            <w:hideMark/>
          </w:tcPr>
          <w:p w14:paraId="104E50F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1,57</w:t>
            </w:r>
          </w:p>
        </w:tc>
        <w:tc>
          <w:tcPr>
            <w:tcW w:w="0" w:type="auto"/>
            <w:tcBorders>
              <w:top w:val="nil"/>
              <w:left w:val="nil"/>
              <w:bottom w:val="single" w:sz="4" w:space="0" w:color="auto"/>
              <w:right w:val="single" w:sz="4" w:space="0" w:color="auto"/>
            </w:tcBorders>
            <w:shd w:val="clear" w:color="auto" w:fill="auto"/>
            <w:noWrap/>
            <w:vAlign w:val="center"/>
            <w:hideMark/>
          </w:tcPr>
          <w:p w14:paraId="2784F13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3227BC6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833" w:type="dxa"/>
            <w:tcBorders>
              <w:top w:val="nil"/>
              <w:left w:val="nil"/>
              <w:bottom w:val="single" w:sz="4" w:space="0" w:color="auto"/>
              <w:right w:val="single" w:sz="4" w:space="0" w:color="auto"/>
            </w:tcBorders>
            <w:shd w:val="clear" w:color="auto" w:fill="auto"/>
            <w:noWrap/>
            <w:vAlign w:val="center"/>
            <w:hideMark/>
          </w:tcPr>
          <w:p w14:paraId="39729B7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7997,19</w:t>
            </w:r>
          </w:p>
        </w:tc>
        <w:tc>
          <w:tcPr>
            <w:tcW w:w="1728" w:type="dxa"/>
            <w:tcBorders>
              <w:top w:val="nil"/>
              <w:left w:val="nil"/>
              <w:bottom w:val="single" w:sz="4" w:space="0" w:color="auto"/>
              <w:right w:val="single" w:sz="4" w:space="0" w:color="auto"/>
            </w:tcBorders>
            <w:shd w:val="clear" w:color="auto" w:fill="auto"/>
            <w:noWrap/>
            <w:vAlign w:val="center"/>
            <w:hideMark/>
          </w:tcPr>
          <w:p w14:paraId="7CC245D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7997,19</w:t>
            </w:r>
          </w:p>
        </w:tc>
        <w:tc>
          <w:tcPr>
            <w:tcW w:w="0" w:type="auto"/>
            <w:tcBorders>
              <w:top w:val="nil"/>
              <w:left w:val="nil"/>
              <w:bottom w:val="single" w:sz="4" w:space="0" w:color="auto"/>
              <w:right w:val="single" w:sz="4" w:space="0" w:color="auto"/>
            </w:tcBorders>
            <w:shd w:val="clear" w:color="auto" w:fill="auto"/>
            <w:noWrap/>
            <w:vAlign w:val="center"/>
            <w:hideMark/>
          </w:tcPr>
          <w:p w14:paraId="43FD683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B-0</w:t>
            </w:r>
          </w:p>
        </w:tc>
        <w:tc>
          <w:tcPr>
            <w:tcW w:w="0" w:type="auto"/>
            <w:tcBorders>
              <w:top w:val="nil"/>
              <w:left w:val="nil"/>
              <w:bottom w:val="single" w:sz="4" w:space="0" w:color="auto"/>
              <w:right w:val="single" w:sz="4" w:space="0" w:color="auto"/>
            </w:tcBorders>
            <w:shd w:val="clear" w:color="auto" w:fill="auto"/>
            <w:noWrap/>
            <w:vAlign w:val="center"/>
            <w:hideMark/>
          </w:tcPr>
          <w:p w14:paraId="6B9431F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81</w:t>
            </w:r>
          </w:p>
        </w:tc>
      </w:tr>
      <w:tr w:rsidR="005430D1" w:rsidRPr="00DB741D" w14:paraId="79B886F3"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50AB1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CURVAS 45º</w:t>
            </w:r>
          </w:p>
        </w:tc>
        <w:tc>
          <w:tcPr>
            <w:tcW w:w="0" w:type="auto"/>
            <w:tcBorders>
              <w:top w:val="nil"/>
              <w:left w:val="nil"/>
              <w:bottom w:val="single" w:sz="4" w:space="0" w:color="auto"/>
              <w:right w:val="single" w:sz="4" w:space="0" w:color="auto"/>
            </w:tcBorders>
            <w:shd w:val="clear" w:color="auto" w:fill="auto"/>
            <w:noWrap/>
            <w:vAlign w:val="center"/>
            <w:hideMark/>
          </w:tcPr>
          <w:p w14:paraId="67BFC8A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w:t>
            </w:r>
          </w:p>
        </w:tc>
        <w:tc>
          <w:tcPr>
            <w:tcW w:w="0" w:type="auto"/>
            <w:tcBorders>
              <w:top w:val="nil"/>
              <w:left w:val="nil"/>
              <w:bottom w:val="single" w:sz="4" w:space="0" w:color="auto"/>
              <w:right w:val="single" w:sz="4" w:space="0" w:color="auto"/>
            </w:tcBorders>
            <w:shd w:val="clear" w:color="auto" w:fill="auto"/>
            <w:noWrap/>
            <w:vAlign w:val="center"/>
            <w:hideMark/>
          </w:tcPr>
          <w:p w14:paraId="4382675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0,79</w:t>
            </w:r>
          </w:p>
        </w:tc>
        <w:tc>
          <w:tcPr>
            <w:tcW w:w="0" w:type="auto"/>
            <w:tcBorders>
              <w:top w:val="nil"/>
              <w:left w:val="nil"/>
              <w:bottom w:val="single" w:sz="4" w:space="0" w:color="auto"/>
              <w:right w:val="single" w:sz="4" w:space="0" w:color="auto"/>
            </w:tcBorders>
            <w:shd w:val="clear" w:color="auto" w:fill="auto"/>
            <w:noWrap/>
            <w:vAlign w:val="center"/>
            <w:hideMark/>
          </w:tcPr>
          <w:p w14:paraId="7CC3744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7150DBC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833" w:type="dxa"/>
            <w:tcBorders>
              <w:top w:val="nil"/>
              <w:left w:val="nil"/>
              <w:bottom w:val="single" w:sz="4" w:space="0" w:color="auto"/>
              <w:right w:val="single" w:sz="4" w:space="0" w:color="auto"/>
            </w:tcBorders>
            <w:shd w:val="clear" w:color="auto" w:fill="auto"/>
            <w:noWrap/>
            <w:vAlign w:val="center"/>
            <w:hideMark/>
          </w:tcPr>
          <w:p w14:paraId="460C313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4328,05</w:t>
            </w:r>
          </w:p>
        </w:tc>
        <w:tc>
          <w:tcPr>
            <w:tcW w:w="1728" w:type="dxa"/>
            <w:tcBorders>
              <w:top w:val="nil"/>
              <w:left w:val="nil"/>
              <w:bottom w:val="single" w:sz="4" w:space="0" w:color="auto"/>
              <w:right w:val="single" w:sz="4" w:space="0" w:color="auto"/>
            </w:tcBorders>
            <w:shd w:val="clear" w:color="auto" w:fill="auto"/>
            <w:noWrap/>
            <w:vAlign w:val="center"/>
            <w:hideMark/>
          </w:tcPr>
          <w:p w14:paraId="5CC9EA2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4328,05</w:t>
            </w:r>
          </w:p>
        </w:tc>
        <w:tc>
          <w:tcPr>
            <w:tcW w:w="0" w:type="auto"/>
            <w:tcBorders>
              <w:top w:val="nil"/>
              <w:left w:val="nil"/>
              <w:bottom w:val="single" w:sz="4" w:space="0" w:color="auto"/>
              <w:right w:val="single" w:sz="4" w:space="0" w:color="auto"/>
            </w:tcBorders>
            <w:shd w:val="clear" w:color="auto" w:fill="auto"/>
            <w:noWrap/>
            <w:vAlign w:val="center"/>
            <w:hideMark/>
          </w:tcPr>
          <w:p w14:paraId="49295AD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B-1</w:t>
            </w:r>
          </w:p>
        </w:tc>
        <w:tc>
          <w:tcPr>
            <w:tcW w:w="0" w:type="auto"/>
            <w:tcBorders>
              <w:top w:val="nil"/>
              <w:left w:val="nil"/>
              <w:bottom w:val="single" w:sz="4" w:space="0" w:color="auto"/>
              <w:right w:val="single" w:sz="4" w:space="0" w:color="auto"/>
            </w:tcBorders>
            <w:shd w:val="clear" w:color="auto" w:fill="auto"/>
            <w:noWrap/>
            <w:vAlign w:val="center"/>
            <w:hideMark/>
          </w:tcPr>
          <w:p w14:paraId="5290026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47</w:t>
            </w:r>
          </w:p>
        </w:tc>
      </w:tr>
      <w:tr w:rsidR="005430D1" w:rsidRPr="00DB741D" w14:paraId="136B3F64"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1E033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CURVAS 22º</w:t>
            </w:r>
          </w:p>
        </w:tc>
        <w:tc>
          <w:tcPr>
            <w:tcW w:w="0" w:type="auto"/>
            <w:tcBorders>
              <w:top w:val="nil"/>
              <w:left w:val="nil"/>
              <w:bottom w:val="single" w:sz="4" w:space="0" w:color="auto"/>
              <w:right w:val="single" w:sz="4" w:space="0" w:color="auto"/>
            </w:tcBorders>
            <w:shd w:val="clear" w:color="auto" w:fill="auto"/>
            <w:noWrap/>
            <w:vAlign w:val="center"/>
            <w:hideMark/>
          </w:tcPr>
          <w:p w14:paraId="156D9D29"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30</w:t>
            </w:r>
          </w:p>
        </w:tc>
        <w:tc>
          <w:tcPr>
            <w:tcW w:w="0" w:type="auto"/>
            <w:tcBorders>
              <w:top w:val="nil"/>
              <w:left w:val="nil"/>
              <w:bottom w:val="single" w:sz="4" w:space="0" w:color="auto"/>
              <w:right w:val="single" w:sz="4" w:space="0" w:color="auto"/>
            </w:tcBorders>
            <w:shd w:val="clear" w:color="auto" w:fill="auto"/>
            <w:noWrap/>
            <w:vAlign w:val="center"/>
            <w:hideMark/>
          </w:tcPr>
          <w:p w14:paraId="2932FB5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0,39</w:t>
            </w:r>
          </w:p>
        </w:tc>
        <w:tc>
          <w:tcPr>
            <w:tcW w:w="0" w:type="auto"/>
            <w:tcBorders>
              <w:top w:val="nil"/>
              <w:left w:val="nil"/>
              <w:bottom w:val="single" w:sz="4" w:space="0" w:color="auto"/>
              <w:right w:val="single" w:sz="4" w:space="0" w:color="auto"/>
            </w:tcBorders>
            <w:shd w:val="clear" w:color="auto" w:fill="auto"/>
            <w:noWrap/>
            <w:vAlign w:val="center"/>
            <w:hideMark/>
          </w:tcPr>
          <w:p w14:paraId="23E23E4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397D2B8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w:t>
            </w:r>
          </w:p>
        </w:tc>
        <w:tc>
          <w:tcPr>
            <w:tcW w:w="833" w:type="dxa"/>
            <w:tcBorders>
              <w:top w:val="nil"/>
              <w:left w:val="nil"/>
              <w:bottom w:val="single" w:sz="4" w:space="0" w:color="auto"/>
              <w:right w:val="single" w:sz="4" w:space="0" w:color="auto"/>
            </w:tcBorders>
            <w:shd w:val="clear" w:color="auto" w:fill="auto"/>
            <w:noWrap/>
            <w:vAlign w:val="center"/>
            <w:hideMark/>
          </w:tcPr>
          <w:p w14:paraId="11FB90D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2206,42</w:t>
            </w:r>
          </w:p>
        </w:tc>
        <w:tc>
          <w:tcPr>
            <w:tcW w:w="1728" w:type="dxa"/>
            <w:tcBorders>
              <w:top w:val="nil"/>
              <w:left w:val="nil"/>
              <w:bottom w:val="single" w:sz="4" w:space="0" w:color="auto"/>
              <w:right w:val="single" w:sz="4" w:space="0" w:color="auto"/>
            </w:tcBorders>
            <w:shd w:val="clear" w:color="auto" w:fill="auto"/>
            <w:noWrap/>
            <w:vAlign w:val="center"/>
            <w:hideMark/>
          </w:tcPr>
          <w:p w14:paraId="7AEF734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2206,42</w:t>
            </w:r>
          </w:p>
        </w:tc>
        <w:tc>
          <w:tcPr>
            <w:tcW w:w="0" w:type="auto"/>
            <w:tcBorders>
              <w:top w:val="nil"/>
              <w:left w:val="nil"/>
              <w:bottom w:val="single" w:sz="4" w:space="0" w:color="auto"/>
              <w:right w:val="single" w:sz="4" w:space="0" w:color="auto"/>
            </w:tcBorders>
            <w:shd w:val="clear" w:color="auto" w:fill="auto"/>
            <w:noWrap/>
            <w:vAlign w:val="center"/>
            <w:hideMark/>
          </w:tcPr>
          <w:p w14:paraId="4F270E7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B-2</w:t>
            </w:r>
          </w:p>
        </w:tc>
        <w:tc>
          <w:tcPr>
            <w:tcW w:w="0" w:type="auto"/>
            <w:tcBorders>
              <w:top w:val="nil"/>
              <w:left w:val="nil"/>
              <w:bottom w:val="single" w:sz="4" w:space="0" w:color="auto"/>
              <w:right w:val="single" w:sz="4" w:space="0" w:color="auto"/>
            </w:tcBorders>
            <w:shd w:val="clear" w:color="auto" w:fill="auto"/>
            <w:noWrap/>
            <w:vAlign w:val="center"/>
            <w:hideMark/>
          </w:tcPr>
          <w:p w14:paraId="2863B03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32</w:t>
            </w:r>
          </w:p>
        </w:tc>
      </w:tr>
      <w:tr w:rsidR="00DB741D" w:rsidRPr="00DB741D" w14:paraId="68CED1DF" w14:textId="77777777" w:rsidTr="005430D1">
        <w:trPr>
          <w:trHeight w:val="300"/>
        </w:trPr>
        <w:tc>
          <w:tcPr>
            <w:tcW w:w="0" w:type="auto"/>
            <w:gridSpan w:val="3"/>
            <w:tcBorders>
              <w:top w:val="nil"/>
              <w:left w:val="nil"/>
              <w:bottom w:val="nil"/>
              <w:right w:val="nil"/>
            </w:tcBorders>
            <w:shd w:val="clear" w:color="auto" w:fill="auto"/>
            <w:noWrap/>
            <w:vAlign w:val="center"/>
            <w:hideMark/>
          </w:tcPr>
          <w:p w14:paraId="146B8EE9" w14:textId="77777777" w:rsidR="00DB741D" w:rsidRPr="00DB741D" w:rsidRDefault="00DB741D" w:rsidP="00DB741D">
            <w:pPr>
              <w:spacing w:after="0" w:line="240" w:lineRule="auto"/>
              <w:jc w:val="left"/>
              <w:rPr>
                <w:rFonts w:eastAsia="Times New Roman"/>
                <w:color w:val="000000"/>
                <w:sz w:val="20"/>
                <w:szCs w:val="20"/>
                <w:lang w:eastAsia="pt-BR"/>
              </w:rPr>
            </w:pPr>
            <w:r w:rsidRPr="00DB741D">
              <w:rPr>
                <w:rFonts w:eastAsia="Times New Roman"/>
                <w:color w:val="000000"/>
                <w:sz w:val="20"/>
                <w:szCs w:val="20"/>
                <w:lang w:eastAsia="pt-BR"/>
              </w:rPr>
              <w:t>Adotou-se tipo de solo: Areia com cascalho e argila</w:t>
            </w:r>
          </w:p>
        </w:tc>
        <w:tc>
          <w:tcPr>
            <w:tcW w:w="0" w:type="auto"/>
            <w:tcBorders>
              <w:top w:val="nil"/>
              <w:left w:val="nil"/>
              <w:bottom w:val="nil"/>
              <w:right w:val="nil"/>
            </w:tcBorders>
            <w:shd w:val="clear" w:color="auto" w:fill="auto"/>
            <w:noWrap/>
            <w:vAlign w:val="bottom"/>
            <w:hideMark/>
          </w:tcPr>
          <w:p w14:paraId="7D56413B" w14:textId="77777777" w:rsidR="00DB741D" w:rsidRPr="00DB741D" w:rsidRDefault="00DB741D" w:rsidP="00DB741D">
            <w:pPr>
              <w:spacing w:after="0" w:line="240" w:lineRule="auto"/>
              <w:jc w:val="left"/>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111644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4341BF2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4C4F2BA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449D8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FFD70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09168B19" w14:textId="77777777" w:rsidTr="005430D1">
        <w:trPr>
          <w:trHeight w:val="300"/>
        </w:trPr>
        <w:tc>
          <w:tcPr>
            <w:tcW w:w="0" w:type="auto"/>
            <w:tcBorders>
              <w:top w:val="nil"/>
              <w:left w:val="nil"/>
              <w:bottom w:val="nil"/>
              <w:right w:val="nil"/>
            </w:tcBorders>
            <w:shd w:val="clear" w:color="auto" w:fill="auto"/>
            <w:noWrap/>
            <w:vAlign w:val="bottom"/>
            <w:hideMark/>
          </w:tcPr>
          <w:p w14:paraId="615654E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8048D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1AF37D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9FF23C0"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C0B705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5DE2840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55F04EF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F126A0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07AFBB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9DC16A4" w14:textId="77777777" w:rsidTr="005430D1">
        <w:trPr>
          <w:trHeight w:val="315"/>
        </w:trPr>
        <w:tc>
          <w:tcPr>
            <w:tcW w:w="0" w:type="auto"/>
            <w:tcBorders>
              <w:top w:val="nil"/>
              <w:left w:val="nil"/>
              <w:bottom w:val="nil"/>
              <w:right w:val="nil"/>
            </w:tcBorders>
            <w:shd w:val="clear" w:color="auto" w:fill="auto"/>
            <w:noWrap/>
            <w:vAlign w:val="bottom"/>
            <w:hideMark/>
          </w:tcPr>
          <w:p w14:paraId="40E2F0B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D3A398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DBE788B"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2F23275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2A81874"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35BF05A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7C49176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1B13EA0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605716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DB741D" w:rsidRPr="00DB741D" w14:paraId="245559BB" w14:textId="77777777" w:rsidTr="005430D1">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000000" w:fill="9BC2E6"/>
            <w:vAlign w:val="center"/>
            <w:hideMark/>
          </w:tcPr>
          <w:p w14:paraId="0B5D8173"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BLOCO TIPO</w:t>
            </w:r>
          </w:p>
        </w:tc>
        <w:tc>
          <w:tcPr>
            <w:tcW w:w="0" w:type="auto"/>
            <w:gridSpan w:val="3"/>
            <w:tcBorders>
              <w:top w:val="single" w:sz="4" w:space="0" w:color="auto"/>
              <w:left w:val="nil"/>
              <w:bottom w:val="single" w:sz="4" w:space="0" w:color="auto"/>
              <w:right w:val="single" w:sz="4" w:space="0" w:color="auto"/>
            </w:tcBorders>
            <w:shd w:val="clear" w:color="000000" w:fill="9BC2E6"/>
            <w:vAlign w:val="center"/>
            <w:hideMark/>
          </w:tcPr>
          <w:p w14:paraId="1D3BD399"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DIMENSÕES (cm)</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9BC2E6"/>
            <w:vAlign w:val="center"/>
            <w:hideMark/>
          </w:tcPr>
          <w:p w14:paraId="1B315E9D"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VOLUME (m³)</w:t>
            </w:r>
          </w:p>
        </w:tc>
        <w:tc>
          <w:tcPr>
            <w:tcW w:w="833" w:type="dxa"/>
            <w:vMerge w:val="restart"/>
            <w:tcBorders>
              <w:top w:val="single" w:sz="4" w:space="0" w:color="auto"/>
              <w:left w:val="single" w:sz="4" w:space="0" w:color="auto"/>
              <w:bottom w:val="single" w:sz="4" w:space="0" w:color="auto"/>
              <w:right w:val="single" w:sz="4" w:space="0" w:color="auto"/>
            </w:tcBorders>
            <w:shd w:val="clear" w:color="000000" w:fill="9BC2E6"/>
            <w:vAlign w:val="center"/>
            <w:hideMark/>
          </w:tcPr>
          <w:p w14:paraId="5007723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PESO (Kgf)</w:t>
            </w:r>
          </w:p>
        </w:tc>
        <w:tc>
          <w:tcPr>
            <w:tcW w:w="1728" w:type="dxa"/>
            <w:tcBorders>
              <w:top w:val="nil"/>
              <w:left w:val="nil"/>
              <w:bottom w:val="nil"/>
              <w:right w:val="nil"/>
            </w:tcBorders>
            <w:shd w:val="clear" w:color="auto" w:fill="auto"/>
            <w:noWrap/>
            <w:vAlign w:val="bottom"/>
            <w:hideMark/>
          </w:tcPr>
          <w:p w14:paraId="48B4B4BE"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5786A8E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40B660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3B345D6F" w14:textId="77777777" w:rsidTr="005430D1">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03033"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0" w:type="auto"/>
            <w:tcBorders>
              <w:top w:val="nil"/>
              <w:left w:val="nil"/>
              <w:bottom w:val="single" w:sz="4" w:space="0" w:color="auto"/>
              <w:right w:val="single" w:sz="4" w:space="0" w:color="auto"/>
            </w:tcBorders>
            <w:shd w:val="clear" w:color="000000" w:fill="9BC2E6"/>
            <w:noWrap/>
            <w:vAlign w:val="center"/>
            <w:hideMark/>
          </w:tcPr>
          <w:p w14:paraId="7A26097D"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COMP.</w:t>
            </w:r>
          </w:p>
        </w:tc>
        <w:tc>
          <w:tcPr>
            <w:tcW w:w="0" w:type="auto"/>
            <w:tcBorders>
              <w:top w:val="nil"/>
              <w:left w:val="nil"/>
              <w:bottom w:val="single" w:sz="4" w:space="0" w:color="auto"/>
              <w:right w:val="single" w:sz="4" w:space="0" w:color="auto"/>
            </w:tcBorders>
            <w:shd w:val="clear" w:color="000000" w:fill="9BC2E6"/>
            <w:noWrap/>
            <w:vAlign w:val="center"/>
            <w:hideMark/>
          </w:tcPr>
          <w:p w14:paraId="2046EF15"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LARG.</w:t>
            </w:r>
          </w:p>
        </w:tc>
        <w:tc>
          <w:tcPr>
            <w:tcW w:w="0" w:type="auto"/>
            <w:tcBorders>
              <w:top w:val="nil"/>
              <w:left w:val="nil"/>
              <w:bottom w:val="single" w:sz="4" w:space="0" w:color="auto"/>
              <w:right w:val="single" w:sz="4" w:space="0" w:color="auto"/>
            </w:tcBorders>
            <w:shd w:val="clear" w:color="000000" w:fill="9BC2E6"/>
            <w:noWrap/>
            <w:vAlign w:val="center"/>
            <w:hideMark/>
          </w:tcPr>
          <w:p w14:paraId="5C4EB70B"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ALT.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10699"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833" w:type="dxa"/>
            <w:vMerge/>
            <w:tcBorders>
              <w:top w:val="single" w:sz="4" w:space="0" w:color="auto"/>
              <w:left w:val="single" w:sz="4" w:space="0" w:color="auto"/>
              <w:bottom w:val="single" w:sz="4" w:space="0" w:color="auto"/>
              <w:right w:val="single" w:sz="4" w:space="0" w:color="auto"/>
            </w:tcBorders>
            <w:vAlign w:val="center"/>
            <w:hideMark/>
          </w:tcPr>
          <w:p w14:paraId="37F7011C" w14:textId="77777777" w:rsidR="00DB741D" w:rsidRPr="00DB741D" w:rsidRDefault="00DB741D" w:rsidP="00DB741D">
            <w:pPr>
              <w:spacing w:after="0" w:line="240" w:lineRule="auto"/>
              <w:jc w:val="left"/>
              <w:rPr>
                <w:rFonts w:eastAsia="Times New Roman"/>
                <w:b/>
                <w:bCs/>
                <w:color w:val="000000"/>
                <w:sz w:val="20"/>
                <w:szCs w:val="20"/>
                <w:lang w:eastAsia="pt-BR"/>
              </w:rPr>
            </w:pPr>
          </w:p>
        </w:tc>
        <w:tc>
          <w:tcPr>
            <w:tcW w:w="1728" w:type="dxa"/>
            <w:tcBorders>
              <w:top w:val="nil"/>
              <w:left w:val="nil"/>
              <w:bottom w:val="nil"/>
              <w:right w:val="nil"/>
            </w:tcBorders>
            <w:shd w:val="clear" w:color="auto" w:fill="auto"/>
            <w:noWrap/>
            <w:vAlign w:val="bottom"/>
            <w:hideMark/>
          </w:tcPr>
          <w:p w14:paraId="19F26DBC"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468819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84146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82F8994"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F13F6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w:t>
            </w:r>
          </w:p>
        </w:tc>
        <w:tc>
          <w:tcPr>
            <w:tcW w:w="0" w:type="auto"/>
            <w:tcBorders>
              <w:top w:val="nil"/>
              <w:left w:val="nil"/>
              <w:bottom w:val="single" w:sz="4" w:space="0" w:color="auto"/>
              <w:right w:val="single" w:sz="4" w:space="0" w:color="auto"/>
            </w:tcBorders>
            <w:shd w:val="clear" w:color="auto" w:fill="auto"/>
            <w:noWrap/>
            <w:vAlign w:val="center"/>
            <w:hideMark/>
          </w:tcPr>
          <w:p w14:paraId="5C19D7E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80</w:t>
            </w:r>
          </w:p>
        </w:tc>
        <w:tc>
          <w:tcPr>
            <w:tcW w:w="0" w:type="auto"/>
            <w:tcBorders>
              <w:top w:val="nil"/>
              <w:left w:val="nil"/>
              <w:bottom w:val="single" w:sz="4" w:space="0" w:color="auto"/>
              <w:right w:val="single" w:sz="4" w:space="0" w:color="auto"/>
            </w:tcBorders>
            <w:shd w:val="clear" w:color="auto" w:fill="auto"/>
            <w:noWrap/>
            <w:vAlign w:val="center"/>
            <w:hideMark/>
          </w:tcPr>
          <w:p w14:paraId="667C034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80</w:t>
            </w:r>
          </w:p>
        </w:tc>
        <w:tc>
          <w:tcPr>
            <w:tcW w:w="0" w:type="auto"/>
            <w:tcBorders>
              <w:top w:val="nil"/>
              <w:left w:val="nil"/>
              <w:bottom w:val="single" w:sz="4" w:space="0" w:color="auto"/>
              <w:right w:val="single" w:sz="4" w:space="0" w:color="auto"/>
            </w:tcBorders>
            <w:shd w:val="clear" w:color="auto" w:fill="auto"/>
            <w:noWrap/>
            <w:vAlign w:val="center"/>
            <w:hideMark/>
          </w:tcPr>
          <w:p w14:paraId="3E9645C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70</w:t>
            </w:r>
          </w:p>
        </w:tc>
        <w:tc>
          <w:tcPr>
            <w:tcW w:w="0" w:type="auto"/>
            <w:tcBorders>
              <w:top w:val="nil"/>
              <w:left w:val="nil"/>
              <w:bottom w:val="single" w:sz="4" w:space="0" w:color="auto"/>
              <w:right w:val="single" w:sz="4" w:space="0" w:color="auto"/>
            </w:tcBorders>
            <w:shd w:val="clear" w:color="auto" w:fill="auto"/>
            <w:noWrap/>
            <w:vAlign w:val="center"/>
            <w:hideMark/>
          </w:tcPr>
          <w:p w14:paraId="2600E49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0,448</w:t>
            </w:r>
          </w:p>
        </w:tc>
        <w:tc>
          <w:tcPr>
            <w:tcW w:w="833" w:type="dxa"/>
            <w:tcBorders>
              <w:top w:val="nil"/>
              <w:left w:val="nil"/>
              <w:bottom w:val="single" w:sz="4" w:space="0" w:color="auto"/>
              <w:right w:val="single" w:sz="4" w:space="0" w:color="auto"/>
            </w:tcBorders>
            <w:shd w:val="clear" w:color="auto" w:fill="auto"/>
            <w:noWrap/>
            <w:vAlign w:val="center"/>
            <w:hideMark/>
          </w:tcPr>
          <w:p w14:paraId="0B4DB51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1120</w:t>
            </w:r>
          </w:p>
        </w:tc>
        <w:tc>
          <w:tcPr>
            <w:tcW w:w="1728" w:type="dxa"/>
            <w:tcBorders>
              <w:top w:val="nil"/>
              <w:left w:val="nil"/>
              <w:bottom w:val="nil"/>
              <w:right w:val="nil"/>
            </w:tcBorders>
            <w:shd w:val="clear" w:color="auto" w:fill="auto"/>
            <w:noWrap/>
            <w:vAlign w:val="bottom"/>
            <w:hideMark/>
          </w:tcPr>
          <w:p w14:paraId="3F291D74"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275BCCC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07CB9569"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0F9DA7A"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BDC197"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w:t>
            </w:r>
          </w:p>
        </w:tc>
        <w:tc>
          <w:tcPr>
            <w:tcW w:w="0" w:type="auto"/>
            <w:tcBorders>
              <w:top w:val="nil"/>
              <w:left w:val="nil"/>
              <w:bottom w:val="single" w:sz="4" w:space="0" w:color="auto"/>
              <w:right w:val="single" w:sz="4" w:space="0" w:color="auto"/>
            </w:tcBorders>
            <w:shd w:val="clear" w:color="auto" w:fill="auto"/>
            <w:noWrap/>
            <w:vAlign w:val="center"/>
            <w:hideMark/>
          </w:tcPr>
          <w:p w14:paraId="04B89AF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single" w:sz="4" w:space="0" w:color="auto"/>
              <w:right w:val="single" w:sz="4" w:space="0" w:color="auto"/>
            </w:tcBorders>
            <w:shd w:val="clear" w:color="auto" w:fill="auto"/>
            <w:noWrap/>
            <w:vAlign w:val="center"/>
            <w:hideMark/>
          </w:tcPr>
          <w:p w14:paraId="391ED3A5"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single" w:sz="4" w:space="0" w:color="auto"/>
              <w:right w:val="single" w:sz="4" w:space="0" w:color="auto"/>
            </w:tcBorders>
            <w:shd w:val="clear" w:color="auto" w:fill="auto"/>
            <w:noWrap/>
            <w:vAlign w:val="center"/>
            <w:hideMark/>
          </w:tcPr>
          <w:p w14:paraId="6EAA44D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single" w:sz="4" w:space="0" w:color="auto"/>
              <w:right w:val="single" w:sz="4" w:space="0" w:color="auto"/>
            </w:tcBorders>
            <w:shd w:val="clear" w:color="auto" w:fill="auto"/>
            <w:noWrap/>
            <w:vAlign w:val="center"/>
            <w:hideMark/>
          </w:tcPr>
          <w:p w14:paraId="151F0B0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0,125</w:t>
            </w:r>
          </w:p>
        </w:tc>
        <w:tc>
          <w:tcPr>
            <w:tcW w:w="833" w:type="dxa"/>
            <w:tcBorders>
              <w:top w:val="nil"/>
              <w:left w:val="nil"/>
              <w:bottom w:val="single" w:sz="4" w:space="0" w:color="auto"/>
              <w:right w:val="single" w:sz="4" w:space="0" w:color="auto"/>
            </w:tcBorders>
            <w:shd w:val="clear" w:color="auto" w:fill="auto"/>
            <w:noWrap/>
            <w:vAlign w:val="center"/>
            <w:hideMark/>
          </w:tcPr>
          <w:p w14:paraId="62F5C94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312,5</w:t>
            </w:r>
          </w:p>
        </w:tc>
        <w:tc>
          <w:tcPr>
            <w:tcW w:w="1728" w:type="dxa"/>
            <w:tcBorders>
              <w:top w:val="nil"/>
              <w:left w:val="nil"/>
              <w:bottom w:val="nil"/>
              <w:right w:val="nil"/>
            </w:tcBorders>
            <w:shd w:val="clear" w:color="auto" w:fill="auto"/>
            <w:noWrap/>
            <w:vAlign w:val="bottom"/>
            <w:hideMark/>
          </w:tcPr>
          <w:p w14:paraId="0A369CAE"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C257F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7596459F"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4EE7C8D6" w14:textId="77777777" w:rsidTr="005430D1">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3F3B96"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w:t>
            </w:r>
          </w:p>
        </w:tc>
        <w:tc>
          <w:tcPr>
            <w:tcW w:w="0" w:type="auto"/>
            <w:tcBorders>
              <w:top w:val="nil"/>
              <w:left w:val="nil"/>
              <w:bottom w:val="single" w:sz="4" w:space="0" w:color="auto"/>
              <w:right w:val="single" w:sz="4" w:space="0" w:color="auto"/>
            </w:tcBorders>
            <w:shd w:val="clear" w:color="auto" w:fill="auto"/>
            <w:noWrap/>
            <w:vAlign w:val="center"/>
            <w:hideMark/>
          </w:tcPr>
          <w:p w14:paraId="10DDA4F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w:t>
            </w:r>
          </w:p>
        </w:tc>
        <w:tc>
          <w:tcPr>
            <w:tcW w:w="0" w:type="auto"/>
            <w:tcBorders>
              <w:top w:val="nil"/>
              <w:left w:val="nil"/>
              <w:bottom w:val="single" w:sz="4" w:space="0" w:color="auto"/>
              <w:right w:val="single" w:sz="4" w:space="0" w:color="auto"/>
            </w:tcBorders>
            <w:shd w:val="clear" w:color="auto" w:fill="auto"/>
            <w:noWrap/>
            <w:vAlign w:val="center"/>
            <w:hideMark/>
          </w:tcPr>
          <w:p w14:paraId="220F39EE"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w:t>
            </w:r>
          </w:p>
        </w:tc>
        <w:tc>
          <w:tcPr>
            <w:tcW w:w="0" w:type="auto"/>
            <w:tcBorders>
              <w:top w:val="nil"/>
              <w:left w:val="nil"/>
              <w:bottom w:val="single" w:sz="4" w:space="0" w:color="auto"/>
              <w:right w:val="single" w:sz="4" w:space="0" w:color="auto"/>
            </w:tcBorders>
            <w:shd w:val="clear" w:color="auto" w:fill="auto"/>
            <w:noWrap/>
            <w:vAlign w:val="center"/>
            <w:hideMark/>
          </w:tcPr>
          <w:p w14:paraId="3D2E25E5"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35</w:t>
            </w:r>
          </w:p>
        </w:tc>
        <w:tc>
          <w:tcPr>
            <w:tcW w:w="0" w:type="auto"/>
            <w:tcBorders>
              <w:top w:val="nil"/>
              <w:left w:val="nil"/>
              <w:bottom w:val="single" w:sz="4" w:space="0" w:color="auto"/>
              <w:right w:val="single" w:sz="4" w:space="0" w:color="auto"/>
            </w:tcBorders>
            <w:shd w:val="clear" w:color="auto" w:fill="auto"/>
            <w:noWrap/>
            <w:vAlign w:val="center"/>
            <w:hideMark/>
          </w:tcPr>
          <w:p w14:paraId="2E709224"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0,043</w:t>
            </w:r>
          </w:p>
        </w:tc>
        <w:tc>
          <w:tcPr>
            <w:tcW w:w="833" w:type="dxa"/>
            <w:tcBorders>
              <w:top w:val="nil"/>
              <w:left w:val="nil"/>
              <w:bottom w:val="single" w:sz="4" w:space="0" w:color="auto"/>
              <w:right w:val="single" w:sz="4" w:space="0" w:color="auto"/>
            </w:tcBorders>
            <w:shd w:val="clear" w:color="auto" w:fill="auto"/>
            <w:noWrap/>
            <w:vAlign w:val="center"/>
            <w:hideMark/>
          </w:tcPr>
          <w:p w14:paraId="2FA341A7"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107,5</w:t>
            </w:r>
          </w:p>
        </w:tc>
        <w:tc>
          <w:tcPr>
            <w:tcW w:w="1728" w:type="dxa"/>
            <w:tcBorders>
              <w:top w:val="nil"/>
              <w:left w:val="nil"/>
              <w:bottom w:val="nil"/>
              <w:right w:val="nil"/>
            </w:tcBorders>
            <w:shd w:val="clear" w:color="auto" w:fill="auto"/>
            <w:noWrap/>
            <w:vAlign w:val="bottom"/>
            <w:hideMark/>
          </w:tcPr>
          <w:p w14:paraId="251A5D97"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F852CFD"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31BDC8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CCA1CEF" w14:textId="77777777" w:rsidTr="005430D1">
        <w:trPr>
          <w:trHeight w:val="300"/>
        </w:trPr>
        <w:tc>
          <w:tcPr>
            <w:tcW w:w="0" w:type="auto"/>
            <w:tcBorders>
              <w:top w:val="nil"/>
              <w:left w:val="nil"/>
              <w:bottom w:val="nil"/>
              <w:right w:val="nil"/>
            </w:tcBorders>
            <w:shd w:val="clear" w:color="auto" w:fill="auto"/>
            <w:noWrap/>
            <w:vAlign w:val="bottom"/>
            <w:hideMark/>
          </w:tcPr>
          <w:p w14:paraId="2D109083"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6F84B21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50B1785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362AD32"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B9B403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833" w:type="dxa"/>
            <w:tcBorders>
              <w:top w:val="nil"/>
              <w:left w:val="nil"/>
              <w:bottom w:val="nil"/>
              <w:right w:val="nil"/>
            </w:tcBorders>
            <w:shd w:val="clear" w:color="auto" w:fill="auto"/>
            <w:noWrap/>
            <w:vAlign w:val="bottom"/>
            <w:hideMark/>
          </w:tcPr>
          <w:p w14:paraId="4DFB4AC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1728" w:type="dxa"/>
            <w:tcBorders>
              <w:top w:val="nil"/>
              <w:left w:val="nil"/>
              <w:bottom w:val="nil"/>
              <w:right w:val="nil"/>
            </w:tcBorders>
            <w:shd w:val="clear" w:color="auto" w:fill="auto"/>
            <w:noWrap/>
            <w:vAlign w:val="bottom"/>
            <w:hideMark/>
          </w:tcPr>
          <w:p w14:paraId="3C70BB77"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4BD491C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c>
          <w:tcPr>
            <w:tcW w:w="0" w:type="auto"/>
            <w:tcBorders>
              <w:top w:val="nil"/>
              <w:left w:val="nil"/>
              <w:bottom w:val="nil"/>
              <w:right w:val="nil"/>
            </w:tcBorders>
            <w:shd w:val="clear" w:color="auto" w:fill="auto"/>
            <w:noWrap/>
            <w:vAlign w:val="bottom"/>
            <w:hideMark/>
          </w:tcPr>
          <w:p w14:paraId="34E97F6C"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2645562"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9BC2E6"/>
            <w:noWrap/>
            <w:vAlign w:val="bottom"/>
            <w:hideMark/>
          </w:tcPr>
          <w:p w14:paraId="70C500B2"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TIPO DE SOLO</w:t>
            </w:r>
          </w:p>
        </w:tc>
        <w:tc>
          <w:tcPr>
            <w:tcW w:w="0" w:type="auto"/>
            <w:gridSpan w:val="3"/>
            <w:tcBorders>
              <w:top w:val="single" w:sz="4" w:space="0" w:color="000000"/>
              <w:left w:val="nil"/>
              <w:bottom w:val="single" w:sz="4" w:space="0" w:color="000000"/>
              <w:right w:val="single" w:sz="4" w:space="0" w:color="000000"/>
            </w:tcBorders>
            <w:shd w:val="clear" w:color="000000" w:fill="9BC2E6"/>
            <w:noWrap/>
            <w:vAlign w:val="bottom"/>
            <w:hideMark/>
          </w:tcPr>
          <w:p w14:paraId="50B8A0E1" w14:textId="77777777" w:rsidR="00DB741D" w:rsidRPr="00DB741D" w:rsidRDefault="00DB741D" w:rsidP="00DB741D">
            <w:pPr>
              <w:spacing w:after="0" w:line="240" w:lineRule="auto"/>
              <w:jc w:val="center"/>
              <w:rPr>
                <w:rFonts w:eastAsia="Times New Roman"/>
                <w:b/>
                <w:bCs/>
                <w:color w:val="000000"/>
                <w:sz w:val="20"/>
                <w:szCs w:val="20"/>
                <w:lang w:eastAsia="pt-BR"/>
              </w:rPr>
            </w:pPr>
            <w:r w:rsidRPr="00DB741D">
              <w:rPr>
                <w:rFonts w:eastAsia="Times New Roman"/>
                <w:b/>
                <w:bCs/>
                <w:color w:val="000000"/>
                <w:sz w:val="20"/>
                <w:szCs w:val="20"/>
                <w:lang w:eastAsia="pt-BR"/>
              </w:rPr>
              <w:t xml:space="preserve">CAPACIDADE DE SUPORTE </w:t>
            </w:r>
            <w:proofErr w:type="spellStart"/>
            <w:r w:rsidRPr="00DB741D">
              <w:rPr>
                <w:rFonts w:eastAsia="Times New Roman"/>
                <w:b/>
                <w:bCs/>
                <w:color w:val="000000"/>
                <w:sz w:val="20"/>
                <w:szCs w:val="20"/>
                <w:lang w:eastAsia="pt-BR"/>
              </w:rPr>
              <w:t>Kpa</w:t>
            </w:r>
            <w:proofErr w:type="spellEnd"/>
            <w:r w:rsidRPr="00DB741D">
              <w:rPr>
                <w:rFonts w:eastAsia="Times New Roman"/>
                <w:b/>
                <w:bCs/>
                <w:color w:val="000000"/>
                <w:sz w:val="20"/>
                <w:szCs w:val="20"/>
                <w:lang w:eastAsia="pt-BR"/>
              </w:rPr>
              <w:t>)</w:t>
            </w:r>
          </w:p>
        </w:tc>
        <w:tc>
          <w:tcPr>
            <w:tcW w:w="0" w:type="auto"/>
            <w:tcBorders>
              <w:top w:val="nil"/>
              <w:left w:val="nil"/>
              <w:bottom w:val="nil"/>
              <w:right w:val="nil"/>
            </w:tcBorders>
            <w:shd w:val="clear" w:color="auto" w:fill="auto"/>
            <w:noWrap/>
            <w:vAlign w:val="bottom"/>
            <w:hideMark/>
          </w:tcPr>
          <w:p w14:paraId="5600A716" w14:textId="77777777" w:rsidR="00DB741D" w:rsidRPr="00DB741D" w:rsidRDefault="00DB741D" w:rsidP="00DB741D">
            <w:pPr>
              <w:spacing w:after="0" w:line="240" w:lineRule="auto"/>
              <w:jc w:val="center"/>
              <w:rPr>
                <w:rFonts w:eastAsia="Times New Roman"/>
                <w:b/>
                <w:bCs/>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216DE8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1A2600E3"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2C772F"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Solo Orgânico</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5AE4ECD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0</w:t>
            </w:r>
          </w:p>
        </w:tc>
        <w:tc>
          <w:tcPr>
            <w:tcW w:w="0" w:type="auto"/>
            <w:tcBorders>
              <w:top w:val="nil"/>
              <w:left w:val="nil"/>
              <w:bottom w:val="nil"/>
              <w:right w:val="nil"/>
            </w:tcBorders>
            <w:shd w:val="clear" w:color="auto" w:fill="auto"/>
            <w:noWrap/>
            <w:vAlign w:val="bottom"/>
            <w:hideMark/>
          </w:tcPr>
          <w:p w14:paraId="1B5DBDE2"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64A442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F30CEAB"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EFCC13B"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Argila Mole</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018DDA3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25</w:t>
            </w:r>
          </w:p>
        </w:tc>
        <w:tc>
          <w:tcPr>
            <w:tcW w:w="0" w:type="auto"/>
            <w:tcBorders>
              <w:top w:val="nil"/>
              <w:left w:val="nil"/>
              <w:bottom w:val="nil"/>
              <w:right w:val="nil"/>
            </w:tcBorders>
            <w:shd w:val="clear" w:color="auto" w:fill="auto"/>
            <w:noWrap/>
            <w:vAlign w:val="bottom"/>
            <w:hideMark/>
          </w:tcPr>
          <w:p w14:paraId="39F8308A"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016AF475"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49FD46B"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756FBC"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4A4C36D2"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50</w:t>
            </w:r>
          </w:p>
        </w:tc>
        <w:tc>
          <w:tcPr>
            <w:tcW w:w="0" w:type="auto"/>
            <w:tcBorders>
              <w:top w:val="nil"/>
              <w:left w:val="nil"/>
              <w:bottom w:val="nil"/>
              <w:right w:val="nil"/>
            </w:tcBorders>
            <w:shd w:val="clear" w:color="auto" w:fill="auto"/>
            <w:noWrap/>
            <w:vAlign w:val="bottom"/>
            <w:hideMark/>
          </w:tcPr>
          <w:p w14:paraId="68DFE09E"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FB8EE6E"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447DEAC5"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A4DA6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 com Cascalho</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295C3B00"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75</w:t>
            </w:r>
          </w:p>
        </w:tc>
        <w:tc>
          <w:tcPr>
            <w:tcW w:w="0" w:type="auto"/>
            <w:tcBorders>
              <w:top w:val="nil"/>
              <w:left w:val="nil"/>
              <w:bottom w:val="nil"/>
              <w:right w:val="nil"/>
            </w:tcBorders>
            <w:shd w:val="clear" w:color="auto" w:fill="auto"/>
            <w:noWrap/>
            <w:vAlign w:val="bottom"/>
            <w:hideMark/>
          </w:tcPr>
          <w:p w14:paraId="525039B4"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AC28BE6"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01220DA8"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A456D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 com Cascalho e Argila</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14A456B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100</w:t>
            </w:r>
          </w:p>
        </w:tc>
        <w:tc>
          <w:tcPr>
            <w:tcW w:w="0" w:type="auto"/>
            <w:tcBorders>
              <w:top w:val="nil"/>
              <w:left w:val="nil"/>
              <w:bottom w:val="nil"/>
              <w:right w:val="nil"/>
            </w:tcBorders>
            <w:shd w:val="clear" w:color="auto" w:fill="auto"/>
            <w:noWrap/>
            <w:vAlign w:val="bottom"/>
            <w:hideMark/>
          </w:tcPr>
          <w:p w14:paraId="7F9E7CF1"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7E2C360A"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24E10DDB"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72886D"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Areia com Cascalho, ligados com Argila</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4EE87F63"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200</w:t>
            </w:r>
          </w:p>
        </w:tc>
        <w:tc>
          <w:tcPr>
            <w:tcW w:w="0" w:type="auto"/>
            <w:tcBorders>
              <w:top w:val="nil"/>
              <w:left w:val="nil"/>
              <w:bottom w:val="nil"/>
              <w:right w:val="nil"/>
            </w:tcBorders>
            <w:shd w:val="clear" w:color="auto" w:fill="auto"/>
            <w:noWrap/>
            <w:vAlign w:val="bottom"/>
            <w:hideMark/>
          </w:tcPr>
          <w:p w14:paraId="486BCA60"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6A3F9918"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r w:rsidR="005430D1" w:rsidRPr="00DB741D" w14:paraId="76FCEC88" w14:textId="77777777" w:rsidTr="00DB741D">
        <w:trPr>
          <w:trHeight w:val="30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DD3FC1"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Solos Duros</w:t>
            </w:r>
          </w:p>
        </w:tc>
        <w:tc>
          <w:tcPr>
            <w:tcW w:w="0" w:type="auto"/>
            <w:gridSpan w:val="3"/>
            <w:tcBorders>
              <w:top w:val="single" w:sz="4" w:space="0" w:color="000000"/>
              <w:left w:val="nil"/>
              <w:bottom w:val="single" w:sz="4" w:space="0" w:color="000000"/>
              <w:right w:val="single" w:sz="4" w:space="0" w:color="000000"/>
            </w:tcBorders>
            <w:shd w:val="clear" w:color="auto" w:fill="auto"/>
            <w:noWrap/>
            <w:vAlign w:val="bottom"/>
            <w:hideMark/>
          </w:tcPr>
          <w:p w14:paraId="0AE3CDF8" w14:textId="77777777" w:rsidR="00DB741D" w:rsidRPr="00DB741D" w:rsidRDefault="00DB741D" w:rsidP="00DB741D">
            <w:pPr>
              <w:spacing w:after="0" w:line="240" w:lineRule="auto"/>
              <w:jc w:val="center"/>
              <w:rPr>
                <w:rFonts w:eastAsia="Times New Roman"/>
                <w:color w:val="000000"/>
                <w:sz w:val="20"/>
                <w:szCs w:val="20"/>
                <w:lang w:eastAsia="pt-BR"/>
              </w:rPr>
            </w:pPr>
            <w:r w:rsidRPr="00DB741D">
              <w:rPr>
                <w:rFonts w:eastAsia="Times New Roman"/>
                <w:color w:val="000000"/>
                <w:sz w:val="20"/>
                <w:szCs w:val="20"/>
                <w:lang w:eastAsia="pt-BR"/>
              </w:rPr>
              <w:t>250</w:t>
            </w:r>
          </w:p>
        </w:tc>
        <w:tc>
          <w:tcPr>
            <w:tcW w:w="0" w:type="auto"/>
            <w:tcBorders>
              <w:top w:val="nil"/>
              <w:left w:val="nil"/>
              <w:bottom w:val="nil"/>
              <w:right w:val="nil"/>
            </w:tcBorders>
            <w:shd w:val="clear" w:color="auto" w:fill="auto"/>
            <w:noWrap/>
            <w:vAlign w:val="bottom"/>
            <w:hideMark/>
          </w:tcPr>
          <w:p w14:paraId="60616A6D" w14:textId="77777777" w:rsidR="00DB741D" w:rsidRPr="00DB741D" w:rsidRDefault="00DB741D" w:rsidP="00DB741D">
            <w:pPr>
              <w:spacing w:after="0" w:line="240" w:lineRule="auto"/>
              <w:jc w:val="center"/>
              <w:rPr>
                <w:rFonts w:eastAsia="Times New Roman"/>
                <w:color w:val="000000"/>
                <w:sz w:val="20"/>
                <w:szCs w:val="20"/>
                <w:lang w:eastAsia="pt-BR"/>
              </w:rPr>
            </w:pPr>
          </w:p>
        </w:tc>
        <w:tc>
          <w:tcPr>
            <w:tcW w:w="0" w:type="auto"/>
            <w:tcBorders>
              <w:top w:val="nil"/>
              <w:left w:val="nil"/>
              <w:bottom w:val="nil"/>
              <w:right w:val="nil"/>
            </w:tcBorders>
            <w:shd w:val="clear" w:color="auto" w:fill="auto"/>
            <w:noWrap/>
            <w:vAlign w:val="bottom"/>
            <w:hideMark/>
          </w:tcPr>
          <w:p w14:paraId="143CAE71" w14:textId="77777777" w:rsidR="00DB741D" w:rsidRPr="00DB741D" w:rsidRDefault="00DB741D" w:rsidP="00DB741D">
            <w:pPr>
              <w:spacing w:after="0" w:line="240" w:lineRule="auto"/>
              <w:jc w:val="left"/>
              <w:rPr>
                <w:rFonts w:ascii="Times New Roman" w:eastAsia="Times New Roman" w:hAnsi="Times New Roman" w:cs="Times New Roman"/>
                <w:sz w:val="20"/>
                <w:szCs w:val="20"/>
                <w:lang w:eastAsia="pt-BR"/>
              </w:rPr>
            </w:pPr>
          </w:p>
        </w:tc>
      </w:tr>
    </w:tbl>
    <w:p w14:paraId="35389285" w14:textId="4C593ACF" w:rsidR="008C1A7F" w:rsidRDefault="008C1A7F"/>
    <w:p w14:paraId="2DE10BE0" w14:textId="69A95BCD" w:rsidR="00B0772E" w:rsidRDefault="00B0772E">
      <w:pPr>
        <w:spacing w:line="259" w:lineRule="auto"/>
        <w:jc w:val="left"/>
        <w:rPr>
          <w:b/>
          <w:iCs/>
          <w:color w:val="000000" w:themeColor="text1"/>
          <w:sz w:val="28"/>
          <w:szCs w:val="18"/>
        </w:rPr>
      </w:pPr>
    </w:p>
    <w:p w14:paraId="673BA9FC" w14:textId="4DBAFA76" w:rsidR="00485E51" w:rsidRDefault="00485E51" w:rsidP="00485E51">
      <w:pPr>
        <w:pStyle w:val="Ttulo2"/>
        <w:numPr>
          <w:ilvl w:val="0"/>
          <w:numId w:val="0"/>
        </w:numPr>
        <w:ind w:left="576"/>
        <w:sectPr w:rsidR="00485E51" w:rsidSect="008C1A7F">
          <w:headerReference w:type="default" r:id="rId32"/>
          <w:pgSz w:w="16838" w:h="11906" w:orient="landscape"/>
          <w:pgMar w:top="1701" w:right="1701" w:bottom="1134" w:left="1134" w:header="0" w:footer="0" w:gutter="0"/>
          <w:cols w:space="708"/>
          <w:docGrid w:linePitch="360"/>
        </w:sectPr>
      </w:pPr>
    </w:p>
    <w:p w14:paraId="2423A94C" w14:textId="25188113" w:rsidR="008C1A7F" w:rsidRDefault="008C1A7F" w:rsidP="008C1A7F">
      <w:pPr>
        <w:pStyle w:val="Ttulo2"/>
      </w:pPr>
      <w:bookmarkStart w:id="78" w:name="_Toc144907168"/>
      <w:r>
        <w:lastRenderedPageBreak/>
        <w:t>APÊNDICE 0</w:t>
      </w:r>
      <w:r w:rsidR="00F8717A">
        <w:t>6</w:t>
      </w:r>
      <w:r>
        <w:t xml:space="preserve"> – PROJETO DA ADUTORA DE ÁGUA BRUTA</w:t>
      </w:r>
      <w:bookmarkEnd w:id="78"/>
    </w:p>
    <w:p w14:paraId="6608711D" w14:textId="77777777" w:rsidR="001514DC" w:rsidRDefault="001514DC">
      <w:pPr>
        <w:spacing w:line="259" w:lineRule="auto"/>
        <w:jc w:val="left"/>
        <w:rPr>
          <w:b/>
          <w:iCs/>
          <w:color w:val="000000" w:themeColor="text1"/>
          <w:sz w:val="28"/>
          <w:szCs w:val="18"/>
        </w:rPr>
      </w:pPr>
      <w:r>
        <w:br w:type="page"/>
      </w:r>
    </w:p>
    <w:p w14:paraId="33ACCE24" w14:textId="4A597C75" w:rsidR="001514DC" w:rsidRPr="001514DC" w:rsidRDefault="001514DC" w:rsidP="001514DC">
      <w:pPr>
        <w:pStyle w:val="Ttulo2"/>
      </w:pPr>
      <w:bookmarkStart w:id="79" w:name="_Toc144907169"/>
      <w:r>
        <w:lastRenderedPageBreak/>
        <w:t>APÊNDICE 07 – PROJETO DA ESTAÇÃO DE TRATAMENTO DE ÁGUA</w:t>
      </w:r>
      <w:bookmarkEnd w:id="79"/>
    </w:p>
    <w:p w14:paraId="6D546634" w14:textId="77777777" w:rsidR="008C1A7F" w:rsidRDefault="008C1A7F">
      <w:pPr>
        <w:spacing w:line="259" w:lineRule="auto"/>
        <w:jc w:val="left"/>
        <w:rPr>
          <w:rFonts w:eastAsiaTheme="majorEastAsia"/>
          <w:b/>
          <w:bCs/>
          <w:sz w:val="32"/>
        </w:rPr>
      </w:pPr>
      <w:r>
        <w:br w:type="page"/>
      </w:r>
    </w:p>
    <w:p w14:paraId="2F48ED5E" w14:textId="58BD32D8" w:rsidR="007606F6" w:rsidRPr="007606F6" w:rsidRDefault="00E83478" w:rsidP="007606F6">
      <w:pPr>
        <w:pStyle w:val="Ttulo1"/>
      </w:pPr>
      <w:bookmarkStart w:id="80" w:name="_Toc144907170"/>
      <w:r>
        <w:lastRenderedPageBreak/>
        <w:t>ANEXOS</w:t>
      </w:r>
      <w:bookmarkEnd w:id="80"/>
    </w:p>
    <w:p w14:paraId="14FFA560" w14:textId="5C21F688" w:rsidR="00E83478" w:rsidRDefault="00E83478" w:rsidP="00255B5C">
      <w:pPr>
        <w:pStyle w:val="Ttulo2"/>
      </w:pPr>
      <w:bookmarkStart w:id="81" w:name="_Toc144907171"/>
      <w:r>
        <w:t>ANEXO 01 – ESTUDOS GEOTÉCNICOS</w:t>
      </w:r>
      <w:bookmarkEnd w:id="81"/>
    </w:p>
    <w:p w14:paraId="580A995E" w14:textId="70454582" w:rsidR="00E83478" w:rsidRDefault="00E83478" w:rsidP="00E83478">
      <w:pPr>
        <w:pStyle w:val="Ttulo3"/>
      </w:pPr>
      <w:bookmarkStart w:id="82" w:name="_Toc144907172"/>
      <w:r>
        <w:t>ANOTAÇÃO DE RESPONSABILIDADE TÉCNICA (ART)</w:t>
      </w:r>
      <w:bookmarkEnd w:id="82"/>
    </w:p>
    <w:p w14:paraId="547DB93A" w14:textId="77777777" w:rsidR="00B0772E" w:rsidRDefault="00B0772E">
      <w:pPr>
        <w:spacing w:line="259" w:lineRule="auto"/>
        <w:jc w:val="left"/>
        <w:rPr>
          <w:rFonts w:eastAsiaTheme="majorEastAsia"/>
          <w:b/>
          <w:caps/>
        </w:rPr>
      </w:pPr>
      <w:r>
        <w:br w:type="page"/>
      </w:r>
    </w:p>
    <w:p w14:paraId="0E29C228" w14:textId="5BAE9B03" w:rsidR="00E83478" w:rsidRDefault="00E83478" w:rsidP="00E83478">
      <w:pPr>
        <w:pStyle w:val="Ttulo3"/>
      </w:pPr>
      <w:bookmarkStart w:id="83" w:name="_Toc144907173"/>
      <w:r>
        <w:lastRenderedPageBreak/>
        <w:t>RELATÓRIO DE SONDAGEM À TRADO</w:t>
      </w:r>
      <w:bookmarkEnd w:id="83"/>
    </w:p>
    <w:p w14:paraId="52B06BFD" w14:textId="77777777" w:rsidR="00B0772E" w:rsidRDefault="00B0772E">
      <w:pPr>
        <w:spacing w:line="259" w:lineRule="auto"/>
        <w:jc w:val="left"/>
        <w:rPr>
          <w:rFonts w:eastAsiaTheme="majorEastAsia"/>
          <w:b/>
          <w:caps/>
        </w:rPr>
      </w:pPr>
      <w:r>
        <w:br w:type="page"/>
      </w:r>
    </w:p>
    <w:p w14:paraId="65E274E8" w14:textId="7637B890" w:rsidR="00255B5C" w:rsidRPr="00255B5C" w:rsidRDefault="00255B5C" w:rsidP="00255B5C">
      <w:pPr>
        <w:pStyle w:val="Ttulo3"/>
      </w:pPr>
      <w:bookmarkStart w:id="84" w:name="_Toc144907174"/>
      <w:r>
        <w:lastRenderedPageBreak/>
        <w:t>RELATÓRIO DE SONDAGEM À PERCUSSÃO</w:t>
      </w:r>
      <w:bookmarkEnd w:id="84"/>
    </w:p>
    <w:p w14:paraId="6A7D5014" w14:textId="77777777" w:rsidR="008A65F0" w:rsidRDefault="008A65F0" w:rsidP="00210CD6">
      <w:pPr>
        <w:spacing w:line="240" w:lineRule="auto"/>
      </w:pPr>
    </w:p>
    <w:p w14:paraId="20533F3C" w14:textId="77777777" w:rsidR="008A65F0" w:rsidRDefault="008A65F0" w:rsidP="00210CD6">
      <w:pPr>
        <w:spacing w:line="240" w:lineRule="auto"/>
      </w:pPr>
    </w:p>
    <w:p w14:paraId="02DBCA92" w14:textId="77777777" w:rsidR="008A65F0" w:rsidRDefault="008A65F0" w:rsidP="00210CD6">
      <w:pPr>
        <w:spacing w:line="240" w:lineRule="auto"/>
      </w:pPr>
    </w:p>
    <w:p w14:paraId="50C67E5A" w14:textId="77777777" w:rsidR="008A65F0" w:rsidRDefault="008A65F0" w:rsidP="00210CD6">
      <w:pPr>
        <w:spacing w:line="240" w:lineRule="auto"/>
      </w:pPr>
    </w:p>
    <w:p w14:paraId="565559EE" w14:textId="77777777" w:rsidR="008A65F0" w:rsidRDefault="008A65F0" w:rsidP="00210CD6">
      <w:pPr>
        <w:spacing w:line="240" w:lineRule="auto"/>
      </w:pPr>
    </w:p>
    <w:p w14:paraId="647DB452" w14:textId="77777777" w:rsidR="008A65F0" w:rsidRDefault="008A65F0" w:rsidP="00210CD6">
      <w:pPr>
        <w:spacing w:line="240" w:lineRule="auto"/>
      </w:pPr>
    </w:p>
    <w:bookmarkEnd w:id="0"/>
    <w:p w14:paraId="159C2522" w14:textId="7F9BE418" w:rsidR="008A65F0" w:rsidRPr="00210CD6" w:rsidRDefault="008A65F0" w:rsidP="00210CD6">
      <w:pPr>
        <w:spacing w:line="240" w:lineRule="auto"/>
      </w:pPr>
    </w:p>
    <w:sectPr w:rsidR="008A65F0" w:rsidRPr="00210CD6" w:rsidSect="000D33E6">
      <w:headerReference w:type="default" r:id="rId33"/>
      <w:pgSz w:w="11906" w:h="16838"/>
      <w:pgMar w:top="1701" w:right="1134"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C9E35" w14:textId="77777777" w:rsidR="00127714" w:rsidRDefault="00127714" w:rsidP="00016EA6">
      <w:pPr>
        <w:spacing w:after="0" w:line="240" w:lineRule="auto"/>
      </w:pPr>
      <w:r>
        <w:separator/>
      </w:r>
    </w:p>
  </w:endnote>
  <w:endnote w:type="continuationSeparator" w:id="0">
    <w:p w14:paraId="6DD27DBE" w14:textId="77777777" w:rsidR="00127714" w:rsidRDefault="00127714" w:rsidP="0001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3ACDD" w14:textId="77777777" w:rsidR="00D85E61" w:rsidRDefault="00D85E61">
    <w:pPr>
      <w:pStyle w:val="Rodap"/>
      <w:jc w:val="center"/>
    </w:pPr>
    <w:r>
      <w:rPr>
        <w:noProof/>
      </w:rPr>
      <w:drawing>
        <wp:anchor distT="0" distB="0" distL="114300" distR="114300" simplePos="0" relativeHeight="251716608" behindDoc="1" locked="0" layoutInCell="1" allowOverlap="1" wp14:anchorId="129AED98" wp14:editId="5C99A41A">
          <wp:simplePos x="0" y="0"/>
          <wp:positionH relativeFrom="margin">
            <wp:align>center</wp:align>
          </wp:positionH>
          <wp:positionV relativeFrom="paragraph">
            <wp:posOffset>17475</wp:posOffset>
          </wp:positionV>
          <wp:extent cx="7560000" cy="763417"/>
          <wp:effectExtent l="0" t="0" r="0" b="0"/>
          <wp:wrapNone/>
          <wp:docPr id="1539811528" name="Imagem 153981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7560000" cy="763417"/>
                  </a:xfrm>
                  <a:prstGeom prst="rect">
                    <a:avLst/>
                  </a:prstGeom>
                </pic:spPr>
              </pic:pic>
            </a:graphicData>
          </a:graphic>
          <wp14:sizeRelH relativeFrom="margin">
            <wp14:pctWidth>0</wp14:pctWidth>
          </wp14:sizeRelH>
          <wp14:sizeRelV relativeFrom="margin">
            <wp14:pctHeight>0</wp14:pctHeight>
          </wp14:sizeRelV>
        </wp:anchor>
      </w:drawing>
    </w:r>
    <w:sdt>
      <w:sdtPr>
        <w:id w:val="23844810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1C7B5029" w14:textId="77777777" w:rsidR="00D85E61" w:rsidRPr="001B48A6" w:rsidRDefault="00D85E61" w:rsidP="0029523E">
    <w:pPr>
      <w:pStyle w:val="Rodap"/>
      <w:tabs>
        <w:tab w:val="clear" w:pos="4252"/>
        <w:tab w:val="clear" w:pos="8504"/>
        <w:tab w:val="left" w:pos="12193"/>
      </w:tabs>
      <w:jc w:val="lef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32BB5" w14:textId="77777777" w:rsidR="00D85E61" w:rsidRDefault="00D85E61">
    <w:pPr>
      <w:pStyle w:val="Corpodetexto"/>
      <w:spacing w:line="14" w:lineRule="auto"/>
      <w:rPr>
        <w:sz w:val="20"/>
      </w:rPr>
    </w:pPr>
    <w:r>
      <w:rPr>
        <w:noProof/>
      </w:rPr>
      <w:drawing>
        <wp:anchor distT="0" distB="0" distL="0" distR="0" simplePos="0" relativeHeight="251714560" behindDoc="1" locked="0" layoutInCell="1" allowOverlap="1" wp14:anchorId="068ECA7D" wp14:editId="2EFABEE8">
          <wp:simplePos x="0" y="0"/>
          <wp:positionH relativeFrom="page">
            <wp:posOffset>288754</wp:posOffset>
          </wp:positionH>
          <wp:positionV relativeFrom="page">
            <wp:posOffset>10013300</wp:posOffset>
          </wp:positionV>
          <wp:extent cx="6997157" cy="490958"/>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 cstate="print"/>
                  <a:stretch>
                    <a:fillRect/>
                  </a:stretch>
                </pic:blipFill>
                <pic:spPr>
                  <a:xfrm>
                    <a:off x="0" y="0"/>
                    <a:ext cx="6997157" cy="490958"/>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209310"/>
      <w:docPartObj>
        <w:docPartGallery w:val="Page Numbers (Bottom of Page)"/>
        <w:docPartUnique/>
      </w:docPartObj>
    </w:sdtPr>
    <w:sdtEndPr/>
    <w:sdtContent>
      <w:p w14:paraId="68148226" w14:textId="443223D6" w:rsidR="00937DF4" w:rsidRDefault="006123EA">
        <w:pPr>
          <w:pStyle w:val="Rodap"/>
          <w:jc w:val="right"/>
        </w:pPr>
        <w:r>
          <w:rPr>
            <w:noProof/>
          </w:rPr>
          <w:drawing>
            <wp:anchor distT="0" distB="0" distL="114300" distR="114300" simplePos="0" relativeHeight="251673600" behindDoc="1" locked="0" layoutInCell="1" allowOverlap="1" wp14:anchorId="5295AC52" wp14:editId="52BD9FC3">
              <wp:simplePos x="0" y="0"/>
              <wp:positionH relativeFrom="page">
                <wp:align>right</wp:align>
              </wp:positionH>
              <wp:positionV relativeFrom="paragraph">
                <wp:posOffset>-378460</wp:posOffset>
              </wp:positionV>
              <wp:extent cx="7559675" cy="763270"/>
              <wp:effectExtent l="0" t="0" r="0" b="0"/>
              <wp:wrapNone/>
              <wp:docPr id="217481130" name="Imagem 21748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35"/>
                      <pic:cNvPicPr/>
                    </pic:nvPicPr>
                    <pic:blipFill>
                      <a:blip r:embed="rId1">
                        <a:extLst>
                          <a:ext uri="{28A0092B-C50C-407E-A947-70E740481C1C}">
                            <a14:useLocalDpi xmlns:a14="http://schemas.microsoft.com/office/drawing/2010/main" val="0"/>
                          </a:ext>
                        </a:extLst>
                      </a:blip>
                      <a:stretch>
                        <a:fillRect/>
                      </a:stretch>
                    </pic:blipFill>
                    <pic:spPr>
                      <a:xfrm>
                        <a:off x="0" y="0"/>
                        <a:ext cx="7559675" cy="763270"/>
                      </a:xfrm>
                      <a:prstGeom prst="rect">
                        <a:avLst/>
                      </a:prstGeom>
                    </pic:spPr>
                  </pic:pic>
                </a:graphicData>
              </a:graphic>
            </wp:anchor>
          </w:drawing>
        </w:r>
      </w:p>
    </w:sdtContent>
  </w:sdt>
  <w:p w14:paraId="399B2853" w14:textId="2FA22938" w:rsidR="00016EA6" w:rsidRPr="00937DF4" w:rsidRDefault="00016EA6" w:rsidP="00937DF4">
    <w:pPr>
      <w:pStyle w:val="Rodap"/>
    </w:pPr>
  </w:p>
  <w:p w14:paraId="13780D50" w14:textId="77777777" w:rsidR="0063474A" w:rsidRDefault="0063474A"/>
  <w:p w14:paraId="012FCB77" w14:textId="77777777" w:rsidR="00D03478" w:rsidRDefault="00D0347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340241"/>
      <w:docPartObj>
        <w:docPartGallery w:val="Page Numbers (Bottom of Page)"/>
        <w:docPartUnique/>
      </w:docPartObj>
    </w:sdtPr>
    <w:sdtEndPr/>
    <w:sdtContent>
      <w:p w14:paraId="7A164E55" w14:textId="49E469C4" w:rsidR="001C40AB" w:rsidRDefault="00DB741D">
        <w:pPr>
          <w:pStyle w:val="Rodap"/>
          <w:jc w:val="center"/>
        </w:pPr>
        <w:r>
          <w:rPr>
            <w:noProof/>
          </w:rPr>
          <w:drawing>
            <wp:anchor distT="0" distB="0" distL="114300" distR="114300" simplePos="0" relativeHeight="251707392" behindDoc="1" locked="0" layoutInCell="1" allowOverlap="1" wp14:anchorId="4996C98D" wp14:editId="194259B7">
              <wp:simplePos x="0" y="0"/>
              <wp:positionH relativeFrom="page">
                <wp:align>center</wp:align>
              </wp:positionH>
              <wp:positionV relativeFrom="paragraph">
                <wp:posOffset>-387985</wp:posOffset>
              </wp:positionV>
              <wp:extent cx="7560000" cy="763200"/>
              <wp:effectExtent l="0" t="0" r="0" b="0"/>
              <wp:wrapNone/>
              <wp:docPr id="2064624799" name="Imagem 206462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36"/>
                      <pic:cNvPicPr/>
                    </pic:nvPicPr>
                    <pic:blipFill>
                      <a:blip r:embed="rId1">
                        <a:extLst>
                          <a:ext uri="{28A0092B-C50C-407E-A947-70E740481C1C}">
                            <a14:useLocalDpi xmlns:a14="http://schemas.microsoft.com/office/drawing/2010/main" val="0"/>
                          </a:ext>
                        </a:extLst>
                      </a:blip>
                      <a:stretch>
                        <a:fillRect/>
                      </a:stretch>
                    </pic:blipFill>
                    <pic:spPr>
                      <a:xfrm>
                        <a:off x="0" y="0"/>
                        <a:ext cx="7560000" cy="763200"/>
                      </a:xfrm>
                      <a:prstGeom prst="rect">
                        <a:avLst/>
                      </a:prstGeom>
                    </pic:spPr>
                  </pic:pic>
                </a:graphicData>
              </a:graphic>
              <wp14:sizeRelH relativeFrom="margin">
                <wp14:pctWidth>0</wp14:pctWidth>
              </wp14:sizeRelH>
              <wp14:sizeRelV relativeFrom="margin">
                <wp14:pctHeight>0</wp14:pctHeight>
              </wp14:sizeRelV>
            </wp:anchor>
          </w:drawing>
        </w:r>
        <w:r w:rsidR="001C40AB">
          <w:fldChar w:fldCharType="begin"/>
        </w:r>
        <w:r w:rsidR="001C40AB">
          <w:instrText>PAGE   \* MERGEFORMAT</w:instrText>
        </w:r>
        <w:r w:rsidR="001C40AB">
          <w:fldChar w:fldCharType="separate"/>
        </w:r>
        <w:r w:rsidR="001C40AB">
          <w:t>2</w:t>
        </w:r>
        <w:r w:rsidR="001C40AB">
          <w:fldChar w:fldCharType="end"/>
        </w:r>
      </w:p>
    </w:sdtContent>
  </w:sdt>
  <w:p w14:paraId="44C80C90" w14:textId="77777777" w:rsidR="001C40AB" w:rsidRPr="00937DF4" w:rsidRDefault="001C40AB" w:rsidP="00937DF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F8675" w14:textId="77777777" w:rsidR="00127714" w:rsidRDefault="00127714" w:rsidP="00016EA6">
      <w:pPr>
        <w:spacing w:after="0" w:line="240" w:lineRule="auto"/>
      </w:pPr>
      <w:r>
        <w:separator/>
      </w:r>
    </w:p>
  </w:footnote>
  <w:footnote w:type="continuationSeparator" w:id="0">
    <w:p w14:paraId="28769883" w14:textId="77777777" w:rsidR="00127714" w:rsidRDefault="00127714" w:rsidP="0001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C37A" w14:textId="77777777" w:rsidR="00D85E61" w:rsidRPr="00E02814" w:rsidRDefault="00D85E61" w:rsidP="00940116">
    <w:pPr>
      <w:pStyle w:val="Cabealho"/>
      <w:tabs>
        <w:tab w:val="center" w:pos="4536"/>
        <w:tab w:val="right" w:pos="9072"/>
      </w:tabs>
      <w:jc w:val="left"/>
    </w:pPr>
    <w:r>
      <w:rPr>
        <w:noProof/>
      </w:rPr>
      <w:drawing>
        <wp:anchor distT="0" distB="0" distL="114300" distR="114300" simplePos="0" relativeHeight="251715584" behindDoc="1" locked="0" layoutInCell="1" allowOverlap="1" wp14:anchorId="4FF3153B" wp14:editId="3B8258F1">
          <wp:simplePos x="0" y="0"/>
          <wp:positionH relativeFrom="page">
            <wp:align>right</wp:align>
          </wp:positionH>
          <wp:positionV relativeFrom="paragraph">
            <wp:posOffset>-346594</wp:posOffset>
          </wp:positionV>
          <wp:extent cx="7560000" cy="824258"/>
          <wp:effectExtent l="0" t="0" r="0" b="0"/>
          <wp:wrapNone/>
          <wp:docPr id="257640658" name="Imagem 25764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7CE7B" w14:textId="77777777" w:rsidR="00D85E61" w:rsidRDefault="00D85E61">
    <w:pPr>
      <w:pStyle w:val="Corpodetexto"/>
      <w:spacing w:line="14" w:lineRule="auto"/>
      <w:rPr>
        <w:sz w:val="20"/>
      </w:rPr>
    </w:pPr>
    <w:r>
      <w:rPr>
        <w:noProof/>
      </w:rPr>
      <w:drawing>
        <wp:anchor distT="0" distB="0" distL="0" distR="0" simplePos="0" relativeHeight="251713536" behindDoc="1" locked="0" layoutInCell="1" allowOverlap="1" wp14:anchorId="0D396904" wp14:editId="6E7E83AF">
          <wp:simplePos x="0" y="0"/>
          <wp:positionH relativeFrom="page">
            <wp:posOffset>2310155</wp:posOffset>
          </wp:positionH>
          <wp:positionV relativeFrom="page">
            <wp:posOffset>201670</wp:posOffset>
          </wp:positionV>
          <wp:extent cx="2940635" cy="421143"/>
          <wp:effectExtent l="0" t="0" r="0" b="0"/>
          <wp:wrapNone/>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 cstate="print"/>
                  <a:stretch>
                    <a:fillRect/>
                  </a:stretch>
                </pic:blipFill>
                <pic:spPr>
                  <a:xfrm>
                    <a:off x="0" y="0"/>
                    <a:ext cx="2940635" cy="42114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1CD2" w14:textId="786B9040" w:rsidR="00937DF4" w:rsidRDefault="006123EA">
    <w:pPr>
      <w:pStyle w:val="Cabealho"/>
    </w:pPr>
    <w:r>
      <w:rPr>
        <w:noProof/>
      </w:rPr>
      <w:drawing>
        <wp:anchor distT="0" distB="0" distL="114300" distR="114300" simplePos="0" relativeHeight="251670528" behindDoc="1" locked="0" layoutInCell="1" allowOverlap="1" wp14:anchorId="5189E7AD" wp14:editId="17058FED">
          <wp:simplePos x="0" y="0"/>
          <wp:positionH relativeFrom="page">
            <wp:align>right</wp:align>
          </wp:positionH>
          <wp:positionV relativeFrom="paragraph">
            <wp:posOffset>0</wp:posOffset>
          </wp:positionV>
          <wp:extent cx="7560000" cy="824097"/>
          <wp:effectExtent l="0" t="0" r="0" b="0"/>
          <wp:wrapNone/>
          <wp:docPr id="1786341470" name="Imagem 178634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p w14:paraId="036D7468" w14:textId="77777777" w:rsidR="0063474A" w:rsidRDefault="0063474A"/>
  <w:p w14:paraId="19539018" w14:textId="77777777" w:rsidR="00D03478" w:rsidRDefault="00D034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5393" w14:textId="77777777" w:rsidR="001C40AB" w:rsidRDefault="001C40AB">
    <w:pPr>
      <w:pStyle w:val="Cabealho"/>
    </w:pPr>
    <w:r>
      <w:rPr>
        <w:noProof/>
      </w:rPr>
      <w:drawing>
        <wp:anchor distT="0" distB="0" distL="114300" distR="114300" simplePos="0" relativeHeight="251705344" behindDoc="1" locked="0" layoutInCell="1" allowOverlap="1" wp14:anchorId="5777DCA2" wp14:editId="2C580F77">
          <wp:simplePos x="0" y="0"/>
          <wp:positionH relativeFrom="column">
            <wp:posOffset>-1099185</wp:posOffset>
          </wp:positionH>
          <wp:positionV relativeFrom="paragraph">
            <wp:posOffset>-9525</wp:posOffset>
          </wp:positionV>
          <wp:extent cx="7560000" cy="824258"/>
          <wp:effectExtent l="0" t="0" r="0" b="0"/>
          <wp:wrapNone/>
          <wp:docPr id="1322455739" name="Imagem 132245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9EC5" w14:textId="77777777" w:rsidR="00010B65" w:rsidRDefault="00010B65">
    <w:pPr>
      <w:pStyle w:val="Cabealho"/>
    </w:pPr>
    <w:r>
      <w:rPr>
        <w:noProof/>
      </w:rPr>
      <w:drawing>
        <wp:anchor distT="0" distB="0" distL="114300" distR="114300" simplePos="0" relativeHeight="251709440" behindDoc="1" locked="0" layoutInCell="1" allowOverlap="1" wp14:anchorId="6CA1B990" wp14:editId="1358CCE4">
          <wp:simplePos x="0" y="0"/>
          <wp:positionH relativeFrom="column">
            <wp:posOffset>-1099185</wp:posOffset>
          </wp:positionH>
          <wp:positionV relativeFrom="paragraph">
            <wp:posOffset>-9525</wp:posOffset>
          </wp:positionV>
          <wp:extent cx="7560000" cy="824258"/>
          <wp:effectExtent l="0" t="0" r="0" b="0"/>
          <wp:wrapNone/>
          <wp:docPr id="1061643858" name="Imagem 106164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75D5" w14:textId="77777777" w:rsidR="00485E51" w:rsidRDefault="00485E51">
    <w:pPr>
      <w:pStyle w:val="Cabealho"/>
    </w:pPr>
    <w:r>
      <w:rPr>
        <w:noProof/>
      </w:rPr>
      <w:drawing>
        <wp:anchor distT="0" distB="0" distL="114300" distR="114300" simplePos="0" relativeHeight="251718656" behindDoc="1" locked="0" layoutInCell="1" allowOverlap="1" wp14:anchorId="46DD23D3" wp14:editId="2CB43F61">
          <wp:simplePos x="0" y="0"/>
          <wp:positionH relativeFrom="column">
            <wp:posOffset>-1099185</wp:posOffset>
          </wp:positionH>
          <wp:positionV relativeFrom="paragraph">
            <wp:posOffset>-9525</wp:posOffset>
          </wp:positionV>
          <wp:extent cx="7560000" cy="824258"/>
          <wp:effectExtent l="0" t="0" r="0" b="0"/>
          <wp:wrapNone/>
          <wp:docPr id="907998286" name="Imagem 90799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BB1D" w14:textId="14779038" w:rsidR="008C1A7F" w:rsidRDefault="008C1A7F">
    <w:pPr>
      <w:pStyle w:val="Cabealho"/>
    </w:pPr>
    <w:r>
      <w:rPr>
        <w:noProof/>
      </w:rPr>
      <w:drawing>
        <wp:anchor distT="0" distB="0" distL="114300" distR="114300" simplePos="0" relativeHeight="251722752" behindDoc="1" locked="0" layoutInCell="1" allowOverlap="1" wp14:anchorId="3CD31D41" wp14:editId="686CECD3">
          <wp:simplePos x="0" y="0"/>
          <wp:positionH relativeFrom="margin">
            <wp:align>center</wp:align>
          </wp:positionH>
          <wp:positionV relativeFrom="paragraph">
            <wp:posOffset>-8883</wp:posOffset>
          </wp:positionV>
          <wp:extent cx="7560000" cy="824258"/>
          <wp:effectExtent l="0" t="0" r="0" b="0"/>
          <wp:wrapNone/>
          <wp:docPr id="2127519755" name="Imagem 2127519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BC39" w14:textId="77777777" w:rsidR="008C1A7F" w:rsidRDefault="008C1A7F">
    <w:pPr>
      <w:pStyle w:val="Cabealho"/>
    </w:pPr>
    <w:r>
      <w:rPr>
        <w:noProof/>
      </w:rPr>
      <w:drawing>
        <wp:anchor distT="0" distB="0" distL="114300" distR="114300" simplePos="0" relativeHeight="251724800" behindDoc="1" locked="0" layoutInCell="1" allowOverlap="1" wp14:anchorId="01389C18" wp14:editId="73C8FFD6">
          <wp:simplePos x="0" y="0"/>
          <wp:positionH relativeFrom="column">
            <wp:posOffset>-1099185</wp:posOffset>
          </wp:positionH>
          <wp:positionV relativeFrom="paragraph">
            <wp:posOffset>-9525</wp:posOffset>
          </wp:positionV>
          <wp:extent cx="7560000" cy="824258"/>
          <wp:effectExtent l="0" t="0" r="0" b="0"/>
          <wp:wrapNone/>
          <wp:docPr id="2130373421" name="Imagem 213037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3A8E"/>
    <w:multiLevelType w:val="hybridMultilevel"/>
    <w:tmpl w:val="2F74BA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4404332"/>
    <w:multiLevelType w:val="hybridMultilevel"/>
    <w:tmpl w:val="90F465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7A59C3"/>
    <w:multiLevelType w:val="hybridMultilevel"/>
    <w:tmpl w:val="9CEC78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7480A1B"/>
    <w:multiLevelType w:val="hybridMultilevel"/>
    <w:tmpl w:val="BFEAEB4A"/>
    <w:lvl w:ilvl="0" w:tplc="FF502D30">
      <w:numFmt w:val="bullet"/>
      <w:lvlText w:val=""/>
      <w:lvlJc w:val="left"/>
      <w:pPr>
        <w:ind w:left="1759" w:hanging="360"/>
      </w:pPr>
      <w:rPr>
        <w:rFonts w:ascii="Symbol" w:eastAsia="Symbol" w:hAnsi="Symbol" w:cs="Symbol" w:hint="default"/>
        <w:w w:val="99"/>
        <w:sz w:val="20"/>
        <w:szCs w:val="20"/>
        <w:lang w:val="pt-PT" w:eastAsia="en-US" w:bidi="ar-SA"/>
      </w:rPr>
    </w:lvl>
    <w:lvl w:ilvl="1" w:tplc="F56CDE22">
      <w:numFmt w:val="bullet"/>
      <w:lvlText w:val="•"/>
      <w:lvlJc w:val="left"/>
      <w:pPr>
        <w:ind w:left="2135" w:hanging="360"/>
      </w:pPr>
      <w:rPr>
        <w:rFonts w:hint="default"/>
        <w:lang w:val="pt-PT" w:eastAsia="en-US" w:bidi="ar-SA"/>
      </w:rPr>
    </w:lvl>
    <w:lvl w:ilvl="2" w:tplc="4D1C7ABA">
      <w:numFmt w:val="bullet"/>
      <w:lvlText w:val="•"/>
      <w:lvlJc w:val="left"/>
      <w:pPr>
        <w:ind w:left="2510" w:hanging="360"/>
      </w:pPr>
      <w:rPr>
        <w:rFonts w:hint="default"/>
        <w:lang w:val="pt-PT" w:eastAsia="en-US" w:bidi="ar-SA"/>
      </w:rPr>
    </w:lvl>
    <w:lvl w:ilvl="3" w:tplc="D6923AD0">
      <w:numFmt w:val="bullet"/>
      <w:lvlText w:val="•"/>
      <w:lvlJc w:val="left"/>
      <w:pPr>
        <w:ind w:left="2885" w:hanging="360"/>
      </w:pPr>
      <w:rPr>
        <w:rFonts w:hint="default"/>
        <w:lang w:val="pt-PT" w:eastAsia="en-US" w:bidi="ar-SA"/>
      </w:rPr>
    </w:lvl>
    <w:lvl w:ilvl="4" w:tplc="BC52223E">
      <w:numFmt w:val="bullet"/>
      <w:lvlText w:val="•"/>
      <w:lvlJc w:val="left"/>
      <w:pPr>
        <w:ind w:left="3260" w:hanging="360"/>
      </w:pPr>
      <w:rPr>
        <w:rFonts w:hint="default"/>
        <w:lang w:val="pt-PT" w:eastAsia="en-US" w:bidi="ar-SA"/>
      </w:rPr>
    </w:lvl>
    <w:lvl w:ilvl="5" w:tplc="0D8E5698">
      <w:numFmt w:val="bullet"/>
      <w:lvlText w:val="•"/>
      <w:lvlJc w:val="left"/>
      <w:pPr>
        <w:ind w:left="3636" w:hanging="360"/>
      </w:pPr>
      <w:rPr>
        <w:rFonts w:hint="default"/>
        <w:lang w:val="pt-PT" w:eastAsia="en-US" w:bidi="ar-SA"/>
      </w:rPr>
    </w:lvl>
    <w:lvl w:ilvl="6" w:tplc="6BC6F56C">
      <w:numFmt w:val="bullet"/>
      <w:lvlText w:val="•"/>
      <w:lvlJc w:val="left"/>
      <w:pPr>
        <w:ind w:left="4011" w:hanging="360"/>
      </w:pPr>
      <w:rPr>
        <w:rFonts w:hint="default"/>
        <w:lang w:val="pt-PT" w:eastAsia="en-US" w:bidi="ar-SA"/>
      </w:rPr>
    </w:lvl>
    <w:lvl w:ilvl="7" w:tplc="B7C0CDAC">
      <w:numFmt w:val="bullet"/>
      <w:lvlText w:val="•"/>
      <w:lvlJc w:val="left"/>
      <w:pPr>
        <w:ind w:left="4386" w:hanging="360"/>
      </w:pPr>
      <w:rPr>
        <w:rFonts w:hint="default"/>
        <w:lang w:val="pt-PT" w:eastAsia="en-US" w:bidi="ar-SA"/>
      </w:rPr>
    </w:lvl>
    <w:lvl w:ilvl="8" w:tplc="C71E632C">
      <w:numFmt w:val="bullet"/>
      <w:lvlText w:val="•"/>
      <w:lvlJc w:val="left"/>
      <w:pPr>
        <w:ind w:left="4761" w:hanging="360"/>
      </w:pPr>
      <w:rPr>
        <w:rFonts w:hint="default"/>
        <w:lang w:val="pt-PT" w:eastAsia="en-US" w:bidi="ar-SA"/>
      </w:rPr>
    </w:lvl>
  </w:abstractNum>
  <w:abstractNum w:abstractNumId="4" w15:restartNumberingAfterBreak="0">
    <w:nsid w:val="11EF21EB"/>
    <w:multiLevelType w:val="hybridMultilevel"/>
    <w:tmpl w:val="B3844F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C650D4B"/>
    <w:multiLevelType w:val="hybridMultilevel"/>
    <w:tmpl w:val="664ABF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D3A7D79"/>
    <w:multiLevelType w:val="hybridMultilevel"/>
    <w:tmpl w:val="430ED5C2"/>
    <w:lvl w:ilvl="0" w:tplc="F3BAA82E">
      <w:start w:val="1"/>
      <w:numFmt w:val="decimal"/>
      <w:pStyle w:val="Quadro"/>
      <w:lvlText w:val="Quadro %1:"/>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D7539B1"/>
    <w:multiLevelType w:val="hybridMultilevel"/>
    <w:tmpl w:val="F41435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E696215"/>
    <w:multiLevelType w:val="hybridMultilevel"/>
    <w:tmpl w:val="06705E6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9" w15:restartNumberingAfterBreak="0">
    <w:nsid w:val="205E7D97"/>
    <w:multiLevelType w:val="hybridMultilevel"/>
    <w:tmpl w:val="619033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12D57E8"/>
    <w:multiLevelType w:val="hybridMultilevel"/>
    <w:tmpl w:val="EED06A28"/>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1" w15:restartNumberingAfterBreak="0">
    <w:nsid w:val="337F5B1A"/>
    <w:multiLevelType w:val="hybridMultilevel"/>
    <w:tmpl w:val="6D0610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3A8789E"/>
    <w:multiLevelType w:val="hybridMultilevel"/>
    <w:tmpl w:val="1B50112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3C4E4D8A"/>
    <w:multiLevelType w:val="hybridMultilevel"/>
    <w:tmpl w:val="E810757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4" w15:restartNumberingAfterBreak="0">
    <w:nsid w:val="3C5265B9"/>
    <w:multiLevelType w:val="hybridMultilevel"/>
    <w:tmpl w:val="162E41B2"/>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5" w15:restartNumberingAfterBreak="0">
    <w:nsid w:val="3EBC7EFA"/>
    <w:multiLevelType w:val="hybridMultilevel"/>
    <w:tmpl w:val="FDF4292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47D907C7"/>
    <w:multiLevelType w:val="multilevel"/>
    <w:tmpl w:val="8CDEAF60"/>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rPr>
        <w:i w:val="0"/>
        <w:iCs w:val="0"/>
      </w:rPr>
    </w:lvl>
    <w:lvl w:ilvl="3">
      <w:start w:val="1"/>
      <w:numFmt w:val="decimal"/>
      <w:pStyle w:val="Ttulo4"/>
      <w:lvlText w:val="%1.%2.%3.%4"/>
      <w:lvlJc w:val="left"/>
      <w:pPr>
        <w:ind w:left="864" w:hanging="864"/>
      </w:pPr>
      <w:rPr>
        <w:i w:val="0"/>
        <w:iCs/>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7" w15:restartNumberingAfterBreak="0">
    <w:nsid w:val="52BC3F20"/>
    <w:multiLevelType w:val="hybridMultilevel"/>
    <w:tmpl w:val="F4C8327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55F025B8"/>
    <w:multiLevelType w:val="hybridMultilevel"/>
    <w:tmpl w:val="9CC835EE"/>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9" w15:restartNumberingAfterBreak="0">
    <w:nsid w:val="57094C78"/>
    <w:multiLevelType w:val="hybridMultilevel"/>
    <w:tmpl w:val="BC6E6B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9170A64"/>
    <w:multiLevelType w:val="hybridMultilevel"/>
    <w:tmpl w:val="BDCA7B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ACA3A68"/>
    <w:multiLevelType w:val="hybridMultilevel"/>
    <w:tmpl w:val="BAC0E8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39D4F3F"/>
    <w:multiLevelType w:val="hybridMultilevel"/>
    <w:tmpl w:val="D86E9582"/>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345"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3" w15:restartNumberingAfterBreak="0">
    <w:nsid w:val="66B0BD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CC51A78"/>
    <w:multiLevelType w:val="hybridMultilevel"/>
    <w:tmpl w:val="2522DC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33222A9"/>
    <w:multiLevelType w:val="hybridMultilevel"/>
    <w:tmpl w:val="C5DAB5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48F64FD"/>
    <w:multiLevelType w:val="hybridMultilevel"/>
    <w:tmpl w:val="14FED2C2"/>
    <w:lvl w:ilvl="0" w:tplc="FD0C4B0E">
      <w:numFmt w:val="bullet"/>
      <w:lvlText w:val="-"/>
      <w:lvlJc w:val="left"/>
      <w:pPr>
        <w:ind w:left="101" w:hanging="173"/>
      </w:pPr>
      <w:rPr>
        <w:rFonts w:ascii="Arial MT" w:eastAsia="Arial MT" w:hAnsi="Arial MT" w:cs="Arial MT" w:hint="default"/>
        <w:w w:val="99"/>
        <w:sz w:val="24"/>
        <w:szCs w:val="24"/>
        <w:lang w:val="pt-PT" w:eastAsia="en-US" w:bidi="ar-SA"/>
      </w:rPr>
    </w:lvl>
    <w:lvl w:ilvl="1" w:tplc="E26E4418">
      <w:numFmt w:val="bullet"/>
      <w:lvlText w:val="•"/>
      <w:lvlJc w:val="left"/>
      <w:pPr>
        <w:ind w:left="1018" w:hanging="173"/>
      </w:pPr>
      <w:rPr>
        <w:rFonts w:hint="default"/>
        <w:lang w:val="pt-PT" w:eastAsia="en-US" w:bidi="ar-SA"/>
      </w:rPr>
    </w:lvl>
    <w:lvl w:ilvl="2" w:tplc="A992D640">
      <w:numFmt w:val="bullet"/>
      <w:lvlText w:val="•"/>
      <w:lvlJc w:val="left"/>
      <w:pPr>
        <w:ind w:left="1936" w:hanging="173"/>
      </w:pPr>
      <w:rPr>
        <w:rFonts w:hint="default"/>
        <w:lang w:val="pt-PT" w:eastAsia="en-US" w:bidi="ar-SA"/>
      </w:rPr>
    </w:lvl>
    <w:lvl w:ilvl="3" w:tplc="E37EE52E">
      <w:numFmt w:val="bullet"/>
      <w:lvlText w:val="•"/>
      <w:lvlJc w:val="left"/>
      <w:pPr>
        <w:ind w:left="2854" w:hanging="173"/>
      </w:pPr>
      <w:rPr>
        <w:rFonts w:hint="default"/>
        <w:lang w:val="pt-PT" w:eastAsia="en-US" w:bidi="ar-SA"/>
      </w:rPr>
    </w:lvl>
    <w:lvl w:ilvl="4" w:tplc="AB2078DA">
      <w:numFmt w:val="bullet"/>
      <w:lvlText w:val="•"/>
      <w:lvlJc w:val="left"/>
      <w:pPr>
        <w:ind w:left="3772" w:hanging="173"/>
      </w:pPr>
      <w:rPr>
        <w:rFonts w:hint="default"/>
        <w:lang w:val="pt-PT" w:eastAsia="en-US" w:bidi="ar-SA"/>
      </w:rPr>
    </w:lvl>
    <w:lvl w:ilvl="5" w:tplc="B1E63CD0">
      <w:numFmt w:val="bullet"/>
      <w:lvlText w:val="•"/>
      <w:lvlJc w:val="left"/>
      <w:pPr>
        <w:ind w:left="4690" w:hanging="173"/>
      </w:pPr>
      <w:rPr>
        <w:rFonts w:hint="default"/>
        <w:lang w:val="pt-PT" w:eastAsia="en-US" w:bidi="ar-SA"/>
      </w:rPr>
    </w:lvl>
    <w:lvl w:ilvl="6" w:tplc="60900980">
      <w:numFmt w:val="bullet"/>
      <w:lvlText w:val="•"/>
      <w:lvlJc w:val="left"/>
      <w:pPr>
        <w:ind w:left="5608" w:hanging="173"/>
      </w:pPr>
      <w:rPr>
        <w:rFonts w:hint="default"/>
        <w:lang w:val="pt-PT" w:eastAsia="en-US" w:bidi="ar-SA"/>
      </w:rPr>
    </w:lvl>
    <w:lvl w:ilvl="7" w:tplc="E250C016">
      <w:numFmt w:val="bullet"/>
      <w:lvlText w:val="•"/>
      <w:lvlJc w:val="left"/>
      <w:pPr>
        <w:ind w:left="6526" w:hanging="173"/>
      </w:pPr>
      <w:rPr>
        <w:rFonts w:hint="default"/>
        <w:lang w:val="pt-PT" w:eastAsia="en-US" w:bidi="ar-SA"/>
      </w:rPr>
    </w:lvl>
    <w:lvl w:ilvl="8" w:tplc="87565750">
      <w:numFmt w:val="bullet"/>
      <w:lvlText w:val="•"/>
      <w:lvlJc w:val="left"/>
      <w:pPr>
        <w:ind w:left="7444" w:hanging="173"/>
      </w:pPr>
      <w:rPr>
        <w:rFonts w:hint="default"/>
        <w:lang w:val="pt-PT" w:eastAsia="en-US" w:bidi="ar-SA"/>
      </w:rPr>
    </w:lvl>
  </w:abstractNum>
  <w:abstractNum w:abstractNumId="27" w15:restartNumberingAfterBreak="0">
    <w:nsid w:val="79921C04"/>
    <w:multiLevelType w:val="hybridMultilevel"/>
    <w:tmpl w:val="034480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082172586">
    <w:abstractNumId w:val="16"/>
  </w:num>
  <w:num w:numId="2" w16cid:durableId="1166748650">
    <w:abstractNumId w:val="6"/>
  </w:num>
  <w:num w:numId="3" w16cid:durableId="875779379">
    <w:abstractNumId w:val="19"/>
  </w:num>
  <w:num w:numId="4" w16cid:durableId="329067998">
    <w:abstractNumId w:val="1"/>
  </w:num>
  <w:num w:numId="5" w16cid:durableId="894975784">
    <w:abstractNumId w:val="5"/>
  </w:num>
  <w:num w:numId="6" w16cid:durableId="1891764384">
    <w:abstractNumId w:val="0"/>
  </w:num>
  <w:num w:numId="7" w16cid:durableId="1909655882">
    <w:abstractNumId w:val="2"/>
  </w:num>
  <w:num w:numId="8" w16cid:durableId="30083712">
    <w:abstractNumId w:val="25"/>
  </w:num>
  <w:num w:numId="9" w16cid:durableId="807824266">
    <w:abstractNumId w:val="20"/>
  </w:num>
  <w:num w:numId="10" w16cid:durableId="1254822169">
    <w:abstractNumId w:val="10"/>
  </w:num>
  <w:num w:numId="11" w16cid:durableId="1235167143">
    <w:abstractNumId w:val="22"/>
  </w:num>
  <w:num w:numId="12" w16cid:durableId="249168864">
    <w:abstractNumId w:val="12"/>
  </w:num>
  <w:num w:numId="13" w16cid:durableId="366954024">
    <w:abstractNumId w:val="14"/>
  </w:num>
  <w:num w:numId="14" w16cid:durableId="1788038233">
    <w:abstractNumId w:val="27"/>
  </w:num>
  <w:num w:numId="15" w16cid:durableId="2037463252">
    <w:abstractNumId w:val="21"/>
  </w:num>
  <w:num w:numId="16" w16cid:durableId="1481071771">
    <w:abstractNumId w:val="23"/>
  </w:num>
  <w:num w:numId="17" w16cid:durableId="393624372">
    <w:abstractNumId w:val="24"/>
  </w:num>
  <w:num w:numId="18" w16cid:durableId="473059288">
    <w:abstractNumId w:val="18"/>
  </w:num>
  <w:num w:numId="19" w16cid:durableId="857886976">
    <w:abstractNumId w:val="11"/>
  </w:num>
  <w:num w:numId="20" w16cid:durableId="1578587585">
    <w:abstractNumId w:val="9"/>
  </w:num>
  <w:num w:numId="21" w16cid:durableId="78139576">
    <w:abstractNumId w:val="16"/>
  </w:num>
  <w:num w:numId="22" w16cid:durableId="15336157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3564637">
    <w:abstractNumId w:val="13"/>
  </w:num>
  <w:num w:numId="24" w16cid:durableId="1010060954">
    <w:abstractNumId w:val="8"/>
  </w:num>
  <w:num w:numId="25" w16cid:durableId="538515330">
    <w:abstractNumId w:val="15"/>
  </w:num>
  <w:num w:numId="26" w16cid:durableId="371266427">
    <w:abstractNumId w:val="17"/>
  </w:num>
  <w:num w:numId="27" w16cid:durableId="234242085">
    <w:abstractNumId w:val="16"/>
  </w:num>
  <w:num w:numId="28" w16cid:durableId="1916015772">
    <w:abstractNumId w:val="16"/>
  </w:num>
  <w:num w:numId="29" w16cid:durableId="547031400">
    <w:abstractNumId w:val="16"/>
  </w:num>
  <w:num w:numId="30" w16cid:durableId="1395740260">
    <w:abstractNumId w:val="16"/>
  </w:num>
  <w:num w:numId="31" w16cid:durableId="1719476739">
    <w:abstractNumId w:val="16"/>
  </w:num>
  <w:num w:numId="32" w16cid:durableId="2019234511">
    <w:abstractNumId w:val="7"/>
  </w:num>
  <w:num w:numId="33" w16cid:durableId="428936962">
    <w:abstractNumId w:val="16"/>
  </w:num>
  <w:num w:numId="34" w16cid:durableId="42680514">
    <w:abstractNumId w:val="4"/>
  </w:num>
  <w:num w:numId="35" w16cid:durableId="199975244">
    <w:abstractNumId w:val="26"/>
  </w:num>
  <w:num w:numId="36" w16cid:durableId="20484110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A6"/>
    <w:rsid w:val="00000D1D"/>
    <w:rsid w:val="000011CF"/>
    <w:rsid w:val="00004E76"/>
    <w:rsid w:val="00010B65"/>
    <w:rsid w:val="00013258"/>
    <w:rsid w:val="00014D73"/>
    <w:rsid w:val="0001570D"/>
    <w:rsid w:val="00016EA6"/>
    <w:rsid w:val="000204B5"/>
    <w:rsid w:val="0002088E"/>
    <w:rsid w:val="00022CEC"/>
    <w:rsid w:val="00023443"/>
    <w:rsid w:val="0002746B"/>
    <w:rsid w:val="00031306"/>
    <w:rsid w:val="00031DDE"/>
    <w:rsid w:val="0003540E"/>
    <w:rsid w:val="00037D52"/>
    <w:rsid w:val="00040824"/>
    <w:rsid w:val="00040982"/>
    <w:rsid w:val="000419CA"/>
    <w:rsid w:val="0004223D"/>
    <w:rsid w:val="000426DC"/>
    <w:rsid w:val="00047293"/>
    <w:rsid w:val="00047ED1"/>
    <w:rsid w:val="000503D7"/>
    <w:rsid w:val="0005342F"/>
    <w:rsid w:val="00053DF3"/>
    <w:rsid w:val="00054554"/>
    <w:rsid w:val="00054E0B"/>
    <w:rsid w:val="000626F8"/>
    <w:rsid w:val="000634AD"/>
    <w:rsid w:val="000637AE"/>
    <w:rsid w:val="00063B4F"/>
    <w:rsid w:val="000701CC"/>
    <w:rsid w:val="000703FE"/>
    <w:rsid w:val="00073FF4"/>
    <w:rsid w:val="00075297"/>
    <w:rsid w:val="00075C45"/>
    <w:rsid w:val="00076501"/>
    <w:rsid w:val="00077443"/>
    <w:rsid w:val="000816C1"/>
    <w:rsid w:val="000839D8"/>
    <w:rsid w:val="000845B0"/>
    <w:rsid w:val="00085689"/>
    <w:rsid w:val="00085E25"/>
    <w:rsid w:val="00087765"/>
    <w:rsid w:val="0009217F"/>
    <w:rsid w:val="00095CED"/>
    <w:rsid w:val="00096286"/>
    <w:rsid w:val="000A1324"/>
    <w:rsid w:val="000A44FB"/>
    <w:rsid w:val="000A572B"/>
    <w:rsid w:val="000A57FE"/>
    <w:rsid w:val="000A6D96"/>
    <w:rsid w:val="000B07C5"/>
    <w:rsid w:val="000B1366"/>
    <w:rsid w:val="000B32D5"/>
    <w:rsid w:val="000B3E30"/>
    <w:rsid w:val="000B5B52"/>
    <w:rsid w:val="000B6EB4"/>
    <w:rsid w:val="000B798F"/>
    <w:rsid w:val="000C08B2"/>
    <w:rsid w:val="000C38B6"/>
    <w:rsid w:val="000C5DE4"/>
    <w:rsid w:val="000C760C"/>
    <w:rsid w:val="000D12AD"/>
    <w:rsid w:val="000D1480"/>
    <w:rsid w:val="000D23F6"/>
    <w:rsid w:val="000D33E6"/>
    <w:rsid w:val="000D7377"/>
    <w:rsid w:val="000E2EBB"/>
    <w:rsid w:val="000E3572"/>
    <w:rsid w:val="000E3728"/>
    <w:rsid w:val="000E73A0"/>
    <w:rsid w:val="000F1D05"/>
    <w:rsid w:val="000F297C"/>
    <w:rsid w:val="000F2F5C"/>
    <w:rsid w:val="000F46E2"/>
    <w:rsid w:val="000F4CCF"/>
    <w:rsid w:val="00105DF9"/>
    <w:rsid w:val="00106A0A"/>
    <w:rsid w:val="00106C73"/>
    <w:rsid w:val="00106D64"/>
    <w:rsid w:val="00107E15"/>
    <w:rsid w:val="0011064C"/>
    <w:rsid w:val="00110C97"/>
    <w:rsid w:val="001132AE"/>
    <w:rsid w:val="0011336C"/>
    <w:rsid w:val="001153D9"/>
    <w:rsid w:val="0011587F"/>
    <w:rsid w:val="001173AA"/>
    <w:rsid w:val="00121AFF"/>
    <w:rsid w:val="00123143"/>
    <w:rsid w:val="00124173"/>
    <w:rsid w:val="00125C1E"/>
    <w:rsid w:val="0012616A"/>
    <w:rsid w:val="0012770B"/>
    <w:rsid w:val="00127714"/>
    <w:rsid w:val="00131928"/>
    <w:rsid w:val="0013255F"/>
    <w:rsid w:val="0013536C"/>
    <w:rsid w:val="001375F4"/>
    <w:rsid w:val="001422E4"/>
    <w:rsid w:val="0014348F"/>
    <w:rsid w:val="00143F25"/>
    <w:rsid w:val="001443B9"/>
    <w:rsid w:val="0014658B"/>
    <w:rsid w:val="0014670E"/>
    <w:rsid w:val="001500D0"/>
    <w:rsid w:val="00150A7F"/>
    <w:rsid w:val="001514DC"/>
    <w:rsid w:val="00152BE3"/>
    <w:rsid w:val="00155865"/>
    <w:rsid w:val="00162806"/>
    <w:rsid w:val="00163996"/>
    <w:rsid w:val="001655BD"/>
    <w:rsid w:val="001661A7"/>
    <w:rsid w:val="00166441"/>
    <w:rsid w:val="00174FEB"/>
    <w:rsid w:val="00180C0E"/>
    <w:rsid w:val="0018206D"/>
    <w:rsid w:val="00183418"/>
    <w:rsid w:val="001837A1"/>
    <w:rsid w:val="0018558B"/>
    <w:rsid w:val="00195C56"/>
    <w:rsid w:val="00197615"/>
    <w:rsid w:val="001A161E"/>
    <w:rsid w:val="001A19DD"/>
    <w:rsid w:val="001A7619"/>
    <w:rsid w:val="001B0048"/>
    <w:rsid w:val="001B11EF"/>
    <w:rsid w:val="001B15C1"/>
    <w:rsid w:val="001B24FC"/>
    <w:rsid w:val="001B3C7F"/>
    <w:rsid w:val="001B7446"/>
    <w:rsid w:val="001C1B4E"/>
    <w:rsid w:val="001C24A1"/>
    <w:rsid w:val="001C37D7"/>
    <w:rsid w:val="001C40AB"/>
    <w:rsid w:val="001C7375"/>
    <w:rsid w:val="001D62D3"/>
    <w:rsid w:val="001D775E"/>
    <w:rsid w:val="001E072F"/>
    <w:rsid w:val="001E083A"/>
    <w:rsid w:val="001E2047"/>
    <w:rsid w:val="001E74EA"/>
    <w:rsid w:val="001E7930"/>
    <w:rsid w:val="001E7C8F"/>
    <w:rsid w:val="001E7E81"/>
    <w:rsid w:val="001F21B9"/>
    <w:rsid w:val="001F4FAF"/>
    <w:rsid w:val="001F5640"/>
    <w:rsid w:val="001F6815"/>
    <w:rsid w:val="001F688D"/>
    <w:rsid w:val="001F6AA8"/>
    <w:rsid w:val="002006F9"/>
    <w:rsid w:val="00200C43"/>
    <w:rsid w:val="00200DF6"/>
    <w:rsid w:val="00201885"/>
    <w:rsid w:val="002042EF"/>
    <w:rsid w:val="00204DDF"/>
    <w:rsid w:val="00206447"/>
    <w:rsid w:val="00207278"/>
    <w:rsid w:val="002077B9"/>
    <w:rsid w:val="00207BD5"/>
    <w:rsid w:val="00210CD6"/>
    <w:rsid w:val="00211670"/>
    <w:rsid w:val="00211F3A"/>
    <w:rsid w:val="00213154"/>
    <w:rsid w:val="0021340F"/>
    <w:rsid w:val="0021465C"/>
    <w:rsid w:val="00215D95"/>
    <w:rsid w:val="00216191"/>
    <w:rsid w:val="00217657"/>
    <w:rsid w:val="00221DBA"/>
    <w:rsid w:val="00222AA5"/>
    <w:rsid w:val="00223E11"/>
    <w:rsid w:val="002257E5"/>
    <w:rsid w:val="00225BC1"/>
    <w:rsid w:val="00226E1C"/>
    <w:rsid w:val="0023019E"/>
    <w:rsid w:val="00231965"/>
    <w:rsid w:val="00234498"/>
    <w:rsid w:val="00234D88"/>
    <w:rsid w:val="00235897"/>
    <w:rsid w:val="00237754"/>
    <w:rsid w:val="002408AA"/>
    <w:rsid w:val="0024141A"/>
    <w:rsid w:val="00243F91"/>
    <w:rsid w:val="0024498D"/>
    <w:rsid w:val="00244CA0"/>
    <w:rsid w:val="0025344B"/>
    <w:rsid w:val="002544C6"/>
    <w:rsid w:val="00254865"/>
    <w:rsid w:val="00255B5C"/>
    <w:rsid w:val="00261F12"/>
    <w:rsid w:val="00264AA5"/>
    <w:rsid w:val="00274811"/>
    <w:rsid w:val="00274A18"/>
    <w:rsid w:val="002751F8"/>
    <w:rsid w:val="00275803"/>
    <w:rsid w:val="0027751E"/>
    <w:rsid w:val="0028213E"/>
    <w:rsid w:val="00285D0E"/>
    <w:rsid w:val="0028647D"/>
    <w:rsid w:val="00286910"/>
    <w:rsid w:val="00290C47"/>
    <w:rsid w:val="00290F8E"/>
    <w:rsid w:val="00291216"/>
    <w:rsid w:val="002925B4"/>
    <w:rsid w:val="00293B90"/>
    <w:rsid w:val="002A242E"/>
    <w:rsid w:val="002A38B9"/>
    <w:rsid w:val="002A6A64"/>
    <w:rsid w:val="002B0A2E"/>
    <w:rsid w:val="002B3057"/>
    <w:rsid w:val="002B6322"/>
    <w:rsid w:val="002B7AAA"/>
    <w:rsid w:val="002C0830"/>
    <w:rsid w:val="002C0962"/>
    <w:rsid w:val="002C0D1E"/>
    <w:rsid w:val="002C1277"/>
    <w:rsid w:val="002C6277"/>
    <w:rsid w:val="002C668E"/>
    <w:rsid w:val="002C67A6"/>
    <w:rsid w:val="002C7324"/>
    <w:rsid w:val="002D013C"/>
    <w:rsid w:val="002D1A10"/>
    <w:rsid w:val="002D2010"/>
    <w:rsid w:val="002D26D3"/>
    <w:rsid w:val="002D419A"/>
    <w:rsid w:val="002D5F73"/>
    <w:rsid w:val="002E1F94"/>
    <w:rsid w:val="002E2D21"/>
    <w:rsid w:val="002E5A4A"/>
    <w:rsid w:val="002F00FB"/>
    <w:rsid w:val="002F0782"/>
    <w:rsid w:val="002F16FE"/>
    <w:rsid w:val="002F1FE2"/>
    <w:rsid w:val="002F236A"/>
    <w:rsid w:val="002F30D5"/>
    <w:rsid w:val="002F5658"/>
    <w:rsid w:val="002F6E00"/>
    <w:rsid w:val="002F6E11"/>
    <w:rsid w:val="002F71CA"/>
    <w:rsid w:val="0030126D"/>
    <w:rsid w:val="003066D0"/>
    <w:rsid w:val="00306AAC"/>
    <w:rsid w:val="00314312"/>
    <w:rsid w:val="0031786F"/>
    <w:rsid w:val="00320C8D"/>
    <w:rsid w:val="00324E79"/>
    <w:rsid w:val="003320BC"/>
    <w:rsid w:val="00333B40"/>
    <w:rsid w:val="00333EAF"/>
    <w:rsid w:val="003376F7"/>
    <w:rsid w:val="00337949"/>
    <w:rsid w:val="0034022E"/>
    <w:rsid w:val="00340BDB"/>
    <w:rsid w:val="00340F7A"/>
    <w:rsid w:val="003422E3"/>
    <w:rsid w:val="003452E5"/>
    <w:rsid w:val="00346FE6"/>
    <w:rsid w:val="003474DF"/>
    <w:rsid w:val="003478DE"/>
    <w:rsid w:val="00354292"/>
    <w:rsid w:val="00355641"/>
    <w:rsid w:val="00357CD3"/>
    <w:rsid w:val="00360330"/>
    <w:rsid w:val="00360C31"/>
    <w:rsid w:val="0036166F"/>
    <w:rsid w:val="00364A61"/>
    <w:rsid w:val="0036586A"/>
    <w:rsid w:val="00371C2D"/>
    <w:rsid w:val="00372A89"/>
    <w:rsid w:val="0038051B"/>
    <w:rsid w:val="00380B78"/>
    <w:rsid w:val="00381A72"/>
    <w:rsid w:val="00382B59"/>
    <w:rsid w:val="003853C7"/>
    <w:rsid w:val="00386916"/>
    <w:rsid w:val="003905CA"/>
    <w:rsid w:val="0039178A"/>
    <w:rsid w:val="003935F8"/>
    <w:rsid w:val="003979A6"/>
    <w:rsid w:val="003979C0"/>
    <w:rsid w:val="003A32C1"/>
    <w:rsid w:val="003A413D"/>
    <w:rsid w:val="003A6F73"/>
    <w:rsid w:val="003A771A"/>
    <w:rsid w:val="003A7C15"/>
    <w:rsid w:val="003B0077"/>
    <w:rsid w:val="003B03A9"/>
    <w:rsid w:val="003B236B"/>
    <w:rsid w:val="003B394F"/>
    <w:rsid w:val="003B3F43"/>
    <w:rsid w:val="003B40B8"/>
    <w:rsid w:val="003B5FF2"/>
    <w:rsid w:val="003B7ABD"/>
    <w:rsid w:val="003C09CE"/>
    <w:rsid w:val="003C1F84"/>
    <w:rsid w:val="003C6041"/>
    <w:rsid w:val="003C62DA"/>
    <w:rsid w:val="003C678C"/>
    <w:rsid w:val="003D4A9A"/>
    <w:rsid w:val="003D4E4F"/>
    <w:rsid w:val="003D60DC"/>
    <w:rsid w:val="003E1E99"/>
    <w:rsid w:val="003E6AF5"/>
    <w:rsid w:val="003F262F"/>
    <w:rsid w:val="003F51A0"/>
    <w:rsid w:val="00400849"/>
    <w:rsid w:val="00401CA1"/>
    <w:rsid w:val="004020C7"/>
    <w:rsid w:val="00403A09"/>
    <w:rsid w:val="00412F76"/>
    <w:rsid w:val="004136EC"/>
    <w:rsid w:val="00413F2E"/>
    <w:rsid w:val="00414C60"/>
    <w:rsid w:val="00416B52"/>
    <w:rsid w:val="0041772A"/>
    <w:rsid w:val="0042025D"/>
    <w:rsid w:val="0042029A"/>
    <w:rsid w:val="00421E43"/>
    <w:rsid w:val="00422468"/>
    <w:rsid w:val="00424386"/>
    <w:rsid w:val="004269A0"/>
    <w:rsid w:val="00430061"/>
    <w:rsid w:val="0043124B"/>
    <w:rsid w:val="00432053"/>
    <w:rsid w:val="0043526C"/>
    <w:rsid w:val="0043560C"/>
    <w:rsid w:val="00435D43"/>
    <w:rsid w:val="00436AAD"/>
    <w:rsid w:val="00437362"/>
    <w:rsid w:val="004408C6"/>
    <w:rsid w:val="0044170F"/>
    <w:rsid w:val="0044201C"/>
    <w:rsid w:val="004429AA"/>
    <w:rsid w:val="004431B6"/>
    <w:rsid w:val="0044449E"/>
    <w:rsid w:val="0044690B"/>
    <w:rsid w:val="0044765C"/>
    <w:rsid w:val="00447C2A"/>
    <w:rsid w:val="00451A7E"/>
    <w:rsid w:val="0045366D"/>
    <w:rsid w:val="00453AC4"/>
    <w:rsid w:val="004550D2"/>
    <w:rsid w:val="004553B5"/>
    <w:rsid w:val="004611A1"/>
    <w:rsid w:val="00462F6F"/>
    <w:rsid w:val="0046505C"/>
    <w:rsid w:val="004654B7"/>
    <w:rsid w:val="0046758A"/>
    <w:rsid w:val="0046769A"/>
    <w:rsid w:val="0047262E"/>
    <w:rsid w:val="00474FBE"/>
    <w:rsid w:val="00482A4D"/>
    <w:rsid w:val="00483557"/>
    <w:rsid w:val="00483DFA"/>
    <w:rsid w:val="004854DB"/>
    <w:rsid w:val="00485E51"/>
    <w:rsid w:val="00490167"/>
    <w:rsid w:val="004929F9"/>
    <w:rsid w:val="00492FA8"/>
    <w:rsid w:val="0049342B"/>
    <w:rsid w:val="00493FA8"/>
    <w:rsid w:val="00495B11"/>
    <w:rsid w:val="00495CEA"/>
    <w:rsid w:val="00495D28"/>
    <w:rsid w:val="004A0476"/>
    <w:rsid w:val="004A09DA"/>
    <w:rsid w:val="004A1BAD"/>
    <w:rsid w:val="004A32C3"/>
    <w:rsid w:val="004A4C95"/>
    <w:rsid w:val="004A52D5"/>
    <w:rsid w:val="004A6080"/>
    <w:rsid w:val="004A6926"/>
    <w:rsid w:val="004A7804"/>
    <w:rsid w:val="004A7CD4"/>
    <w:rsid w:val="004B1551"/>
    <w:rsid w:val="004B2ACB"/>
    <w:rsid w:val="004B392B"/>
    <w:rsid w:val="004B67F7"/>
    <w:rsid w:val="004C1B42"/>
    <w:rsid w:val="004C221A"/>
    <w:rsid w:val="004C5A31"/>
    <w:rsid w:val="004C797A"/>
    <w:rsid w:val="004D014D"/>
    <w:rsid w:val="004D05B2"/>
    <w:rsid w:val="004D317D"/>
    <w:rsid w:val="004E5EDE"/>
    <w:rsid w:val="004E6746"/>
    <w:rsid w:val="004E7A9E"/>
    <w:rsid w:val="004F1084"/>
    <w:rsid w:val="004F1436"/>
    <w:rsid w:val="004F34E8"/>
    <w:rsid w:val="004F41F1"/>
    <w:rsid w:val="004F7A99"/>
    <w:rsid w:val="004F7F31"/>
    <w:rsid w:val="005029A4"/>
    <w:rsid w:val="00503F35"/>
    <w:rsid w:val="00506555"/>
    <w:rsid w:val="005066B7"/>
    <w:rsid w:val="00510F2D"/>
    <w:rsid w:val="00511B52"/>
    <w:rsid w:val="00514197"/>
    <w:rsid w:val="00515F99"/>
    <w:rsid w:val="0051640B"/>
    <w:rsid w:val="005165C4"/>
    <w:rsid w:val="00522993"/>
    <w:rsid w:val="005233DF"/>
    <w:rsid w:val="005242D9"/>
    <w:rsid w:val="00524758"/>
    <w:rsid w:val="00525F18"/>
    <w:rsid w:val="00526BE9"/>
    <w:rsid w:val="00531295"/>
    <w:rsid w:val="00532E9F"/>
    <w:rsid w:val="005343AF"/>
    <w:rsid w:val="00536876"/>
    <w:rsid w:val="00541FD5"/>
    <w:rsid w:val="005421F5"/>
    <w:rsid w:val="005430D1"/>
    <w:rsid w:val="00547957"/>
    <w:rsid w:val="00547CC6"/>
    <w:rsid w:val="005512AD"/>
    <w:rsid w:val="005517B5"/>
    <w:rsid w:val="00553A78"/>
    <w:rsid w:val="00554990"/>
    <w:rsid w:val="00556428"/>
    <w:rsid w:val="005574DE"/>
    <w:rsid w:val="00561919"/>
    <w:rsid w:val="00564B6C"/>
    <w:rsid w:val="00566ACE"/>
    <w:rsid w:val="00573EA0"/>
    <w:rsid w:val="005746F0"/>
    <w:rsid w:val="0058145D"/>
    <w:rsid w:val="00581AAF"/>
    <w:rsid w:val="00583FE7"/>
    <w:rsid w:val="00584545"/>
    <w:rsid w:val="005847C8"/>
    <w:rsid w:val="005851B1"/>
    <w:rsid w:val="0058731B"/>
    <w:rsid w:val="00590C93"/>
    <w:rsid w:val="00590FAD"/>
    <w:rsid w:val="0059569A"/>
    <w:rsid w:val="005958CE"/>
    <w:rsid w:val="005961F1"/>
    <w:rsid w:val="005A1487"/>
    <w:rsid w:val="005A1E14"/>
    <w:rsid w:val="005A5D1D"/>
    <w:rsid w:val="005B0645"/>
    <w:rsid w:val="005B1535"/>
    <w:rsid w:val="005B3E4F"/>
    <w:rsid w:val="005B5A2C"/>
    <w:rsid w:val="005B5C88"/>
    <w:rsid w:val="005C1555"/>
    <w:rsid w:val="005C2B9A"/>
    <w:rsid w:val="005C3DC6"/>
    <w:rsid w:val="005C4D8E"/>
    <w:rsid w:val="005C79E7"/>
    <w:rsid w:val="005D1700"/>
    <w:rsid w:val="005D1AE4"/>
    <w:rsid w:val="005D23C6"/>
    <w:rsid w:val="005D3701"/>
    <w:rsid w:val="005D3E54"/>
    <w:rsid w:val="005D4A5F"/>
    <w:rsid w:val="005D4E37"/>
    <w:rsid w:val="005D6E3B"/>
    <w:rsid w:val="005E0A50"/>
    <w:rsid w:val="005E4371"/>
    <w:rsid w:val="005E5FB3"/>
    <w:rsid w:val="005E760E"/>
    <w:rsid w:val="005E7FAF"/>
    <w:rsid w:val="005F33EB"/>
    <w:rsid w:val="005F5127"/>
    <w:rsid w:val="005F5283"/>
    <w:rsid w:val="005F5411"/>
    <w:rsid w:val="006055C9"/>
    <w:rsid w:val="0060596A"/>
    <w:rsid w:val="00610101"/>
    <w:rsid w:val="006123EA"/>
    <w:rsid w:val="0061263C"/>
    <w:rsid w:val="006126F7"/>
    <w:rsid w:val="006132B2"/>
    <w:rsid w:val="006137A8"/>
    <w:rsid w:val="00614C69"/>
    <w:rsid w:val="00615491"/>
    <w:rsid w:val="0061733F"/>
    <w:rsid w:val="00617410"/>
    <w:rsid w:val="006179E4"/>
    <w:rsid w:val="00621010"/>
    <w:rsid w:val="00621EC9"/>
    <w:rsid w:val="0062331F"/>
    <w:rsid w:val="006268B4"/>
    <w:rsid w:val="00626C08"/>
    <w:rsid w:val="006270AC"/>
    <w:rsid w:val="006312A2"/>
    <w:rsid w:val="00631694"/>
    <w:rsid w:val="00631FC4"/>
    <w:rsid w:val="00633BE1"/>
    <w:rsid w:val="0063474A"/>
    <w:rsid w:val="00635065"/>
    <w:rsid w:val="00635937"/>
    <w:rsid w:val="00636AB3"/>
    <w:rsid w:val="006444EF"/>
    <w:rsid w:val="00644F19"/>
    <w:rsid w:val="00645317"/>
    <w:rsid w:val="006460E1"/>
    <w:rsid w:val="006467EE"/>
    <w:rsid w:val="006477B0"/>
    <w:rsid w:val="006524DA"/>
    <w:rsid w:val="00653620"/>
    <w:rsid w:val="00653EE5"/>
    <w:rsid w:val="00655B7B"/>
    <w:rsid w:val="00657530"/>
    <w:rsid w:val="0066391F"/>
    <w:rsid w:val="006669C4"/>
    <w:rsid w:val="00667504"/>
    <w:rsid w:val="006701BD"/>
    <w:rsid w:val="00671DD0"/>
    <w:rsid w:val="006727E2"/>
    <w:rsid w:val="006729AC"/>
    <w:rsid w:val="0067323B"/>
    <w:rsid w:val="00674B44"/>
    <w:rsid w:val="00676078"/>
    <w:rsid w:val="0068000A"/>
    <w:rsid w:val="0068075B"/>
    <w:rsid w:val="0068239C"/>
    <w:rsid w:val="0068285C"/>
    <w:rsid w:val="0068387A"/>
    <w:rsid w:val="006847BB"/>
    <w:rsid w:val="00684886"/>
    <w:rsid w:val="00685561"/>
    <w:rsid w:val="00686B51"/>
    <w:rsid w:val="00686D66"/>
    <w:rsid w:val="00691206"/>
    <w:rsid w:val="006928C9"/>
    <w:rsid w:val="006A06F7"/>
    <w:rsid w:val="006A0C2B"/>
    <w:rsid w:val="006A3619"/>
    <w:rsid w:val="006A46C6"/>
    <w:rsid w:val="006A56ED"/>
    <w:rsid w:val="006A7D76"/>
    <w:rsid w:val="006B0840"/>
    <w:rsid w:val="006B3539"/>
    <w:rsid w:val="006B69E8"/>
    <w:rsid w:val="006C4192"/>
    <w:rsid w:val="006C55BB"/>
    <w:rsid w:val="006C5BB5"/>
    <w:rsid w:val="006C5C37"/>
    <w:rsid w:val="006D2DA6"/>
    <w:rsid w:val="006D3772"/>
    <w:rsid w:val="006D4430"/>
    <w:rsid w:val="006D5873"/>
    <w:rsid w:val="006D5D57"/>
    <w:rsid w:val="006E008C"/>
    <w:rsid w:val="006E18C7"/>
    <w:rsid w:val="006E213E"/>
    <w:rsid w:val="006E5A78"/>
    <w:rsid w:val="006F0C83"/>
    <w:rsid w:val="006F307B"/>
    <w:rsid w:val="006F4F9C"/>
    <w:rsid w:val="006F5E76"/>
    <w:rsid w:val="00703414"/>
    <w:rsid w:val="00704833"/>
    <w:rsid w:val="0070728A"/>
    <w:rsid w:val="007108F0"/>
    <w:rsid w:val="00712AE8"/>
    <w:rsid w:val="00715715"/>
    <w:rsid w:val="00716590"/>
    <w:rsid w:val="00716785"/>
    <w:rsid w:val="007172C2"/>
    <w:rsid w:val="00717698"/>
    <w:rsid w:val="00721725"/>
    <w:rsid w:val="00722213"/>
    <w:rsid w:val="00725012"/>
    <w:rsid w:val="0072584B"/>
    <w:rsid w:val="0072718C"/>
    <w:rsid w:val="0072772A"/>
    <w:rsid w:val="00727DC4"/>
    <w:rsid w:val="00731234"/>
    <w:rsid w:val="007324B0"/>
    <w:rsid w:val="0073399E"/>
    <w:rsid w:val="00736A8E"/>
    <w:rsid w:val="00737830"/>
    <w:rsid w:val="00737D90"/>
    <w:rsid w:val="007403F3"/>
    <w:rsid w:val="00741B62"/>
    <w:rsid w:val="00742CC7"/>
    <w:rsid w:val="00746B1B"/>
    <w:rsid w:val="00747576"/>
    <w:rsid w:val="00750D82"/>
    <w:rsid w:val="007538C5"/>
    <w:rsid w:val="00753DE0"/>
    <w:rsid w:val="00754A6F"/>
    <w:rsid w:val="00755C29"/>
    <w:rsid w:val="007606F6"/>
    <w:rsid w:val="007652DE"/>
    <w:rsid w:val="00765736"/>
    <w:rsid w:val="00766878"/>
    <w:rsid w:val="007674E7"/>
    <w:rsid w:val="00772576"/>
    <w:rsid w:val="007727E0"/>
    <w:rsid w:val="00772B49"/>
    <w:rsid w:val="00773AD0"/>
    <w:rsid w:val="00781756"/>
    <w:rsid w:val="00781B5C"/>
    <w:rsid w:val="007907B8"/>
    <w:rsid w:val="00790CE0"/>
    <w:rsid w:val="007915DD"/>
    <w:rsid w:val="00791B54"/>
    <w:rsid w:val="00792173"/>
    <w:rsid w:val="007927A3"/>
    <w:rsid w:val="00792E1D"/>
    <w:rsid w:val="007931BD"/>
    <w:rsid w:val="00795845"/>
    <w:rsid w:val="0079796A"/>
    <w:rsid w:val="00797CE1"/>
    <w:rsid w:val="007A1333"/>
    <w:rsid w:val="007A1698"/>
    <w:rsid w:val="007A380B"/>
    <w:rsid w:val="007A407D"/>
    <w:rsid w:val="007B41C0"/>
    <w:rsid w:val="007B6A9F"/>
    <w:rsid w:val="007B6C87"/>
    <w:rsid w:val="007B71A4"/>
    <w:rsid w:val="007C4EAC"/>
    <w:rsid w:val="007C57C4"/>
    <w:rsid w:val="007C5F31"/>
    <w:rsid w:val="007C69CE"/>
    <w:rsid w:val="007D46C8"/>
    <w:rsid w:val="007D4828"/>
    <w:rsid w:val="007D6D5B"/>
    <w:rsid w:val="007E2E8C"/>
    <w:rsid w:val="007E376D"/>
    <w:rsid w:val="007F26A8"/>
    <w:rsid w:val="007F2AD7"/>
    <w:rsid w:val="007F44C1"/>
    <w:rsid w:val="007F6773"/>
    <w:rsid w:val="007F772C"/>
    <w:rsid w:val="00800EE6"/>
    <w:rsid w:val="008018B2"/>
    <w:rsid w:val="00802014"/>
    <w:rsid w:val="008023F2"/>
    <w:rsid w:val="00802588"/>
    <w:rsid w:val="0080307E"/>
    <w:rsid w:val="008039D0"/>
    <w:rsid w:val="00803AA2"/>
    <w:rsid w:val="00803F3E"/>
    <w:rsid w:val="00805A10"/>
    <w:rsid w:val="00806393"/>
    <w:rsid w:val="00810665"/>
    <w:rsid w:val="00811B6C"/>
    <w:rsid w:val="00812841"/>
    <w:rsid w:val="008211ED"/>
    <w:rsid w:val="00821D20"/>
    <w:rsid w:val="008229B2"/>
    <w:rsid w:val="00825377"/>
    <w:rsid w:val="00825687"/>
    <w:rsid w:val="00825B5C"/>
    <w:rsid w:val="00830A24"/>
    <w:rsid w:val="00830D53"/>
    <w:rsid w:val="008336EB"/>
    <w:rsid w:val="008337A8"/>
    <w:rsid w:val="00833BE2"/>
    <w:rsid w:val="0083500C"/>
    <w:rsid w:val="008368E0"/>
    <w:rsid w:val="00836B1F"/>
    <w:rsid w:val="00837106"/>
    <w:rsid w:val="008378E3"/>
    <w:rsid w:val="0084065E"/>
    <w:rsid w:val="0084092A"/>
    <w:rsid w:val="00841FE1"/>
    <w:rsid w:val="0084211A"/>
    <w:rsid w:val="008425C6"/>
    <w:rsid w:val="00842A00"/>
    <w:rsid w:val="00843822"/>
    <w:rsid w:val="00845085"/>
    <w:rsid w:val="00846401"/>
    <w:rsid w:val="00846FA5"/>
    <w:rsid w:val="00850743"/>
    <w:rsid w:val="008512C3"/>
    <w:rsid w:val="00851A4A"/>
    <w:rsid w:val="00852361"/>
    <w:rsid w:val="00852B7A"/>
    <w:rsid w:val="008550AC"/>
    <w:rsid w:val="00856789"/>
    <w:rsid w:val="008570C6"/>
    <w:rsid w:val="008575A3"/>
    <w:rsid w:val="00860F85"/>
    <w:rsid w:val="00861298"/>
    <w:rsid w:val="00861DB6"/>
    <w:rsid w:val="00867388"/>
    <w:rsid w:val="0086768D"/>
    <w:rsid w:val="008714A8"/>
    <w:rsid w:val="00874A8C"/>
    <w:rsid w:val="00877B4B"/>
    <w:rsid w:val="00882759"/>
    <w:rsid w:val="00882EE3"/>
    <w:rsid w:val="008840B7"/>
    <w:rsid w:val="00884824"/>
    <w:rsid w:val="00885741"/>
    <w:rsid w:val="00893DB6"/>
    <w:rsid w:val="00894973"/>
    <w:rsid w:val="0089531D"/>
    <w:rsid w:val="00895A14"/>
    <w:rsid w:val="008960B3"/>
    <w:rsid w:val="008A2957"/>
    <w:rsid w:val="008A400E"/>
    <w:rsid w:val="008A5D3D"/>
    <w:rsid w:val="008A6007"/>
    <w:rsid w:val="008A656D"/>
    <w:rsid w:val="008A65F0"/>
    <w:rsid w:val="008A6787"/>
    <w:rsid w:val="008B0297"/>
    <w:rsid w:val="008B0EA2"/>
    <w:rsid w:val="008B18D4"/>
    <w:rsid w:val="008B43BC"/>
    <w:rsid w:val="008B541F"/>
    <w:rsid w:val="008B5E1D"/>
    <w:rsid w:val="008C077D"/>
    <w:rsid w:val="008C1A7F"/>
    <w:rsid w:val="008C1DA3"/>
    <w:rsid w:val="008C5B88"/>
    <w:rsid w:val="008C7762"/>
    <w:rsid w:val="008D06BC"/>
    <w:rsid w:val="008D3959"/>
    <w:rsid w:val="008D78B4"/>
    <w:rsid w:val="008D7EE4"/>
    <w:rsid w:val="008E0DCE"/>
    <w:rsid w:val="008E46A7"/>
    <w:rsid w:val="008E5218"/>
    <w:rsid w:val="008E6959"/>
    <w:rsid w:val="008E71E5"/>
    <w:rsid w:val="008F3C47"/>
    <w:rsid w:val="008F4B86"/>
    <w:rsid w:val="009045E7"/>
    <w:rsid w:val="00904633"/>
    <w:rsid w:val="00904B66"/>
    <w:rsid w:val="00907293"/>
    <w:rsid w:val="009109C1"/>
    <w:rsid w:val="009114A6"/>
    <w:rsid w:val="00914797"/>
    <w:rsid w:val="009213BB"/>
    <w:rsid w:val="0092252D"/>
    <w:rsid w:val="00922A89"/>
    <w:rsid w:val="00924C53"/>
    <w:rsid w:val="00924DA4"/>
    <w:rsid w:val="00926056"/>
    <w:rsid w:val="0092608C"/>
    <w:rsid w:val="009269DF"/>
    <w:rsid w:val="00930124"/>
    <w:rsid w:val="00933519"/>
    <w:rsid w:val="0093381D"/>
    <w:rsid w:val="00934AC6"/>
    <w:rsid w:val="00934F86"/>
    <w:rsid w:val="0093582B"/>
    <w:rsid w:val="00935A94"/>
    <w:rsid w:val="00936490"/>
    <w:rsid w:val="00937DF4"/>
    <w:rsid w:val="00942FEC"/>
    <w:rsid w:val="00943834"/>
    <w:rsid w:val="00946E93"/>
    <w:rsid w:val="00947872"/>
    <w:rsid w:val="009572BD"/>
    <w:rsid w:val="00961A61"/>
    <w:rsid w:val="00963986"/>
    <w:rsid w:val="00964DFE"/>
    <w:rsid w:val="00966987"/>
    <w:rsid w:val="00966D29"/>
    <w:rsid w:val="00967245"/>
    <w:rsid w:val="0097115A"/>
    <w:rsid w:val="0097215F"/>
    <w:rsid w:val="009721E1"/>
    <w:rsid w:val="00974E31"/>
    <w:rsid w:val="00975258"/>
    <w:rsid w:val="00975DB1"/>
    <w:rsid w:val="009775B8"/>
    <w:rsid w:val="009805D6"/>
    <w:rsid w:val="00981901"/>
    <w:rsid w:val="00981B0A"/>
    <w:rsid w:val="00984564"/>
    <w:rsid w:val="009846A1"/>
    <w:rsid w:val="00985022"/>
    <w:rsid w:val="00985B09"/>
    <w:rsid w:val="009905AC"/>
    <w:rsid w:val="009906A9"/>
    <w:rsid w:val="00991AE8"/>
    <w:rsid w:val="00993A89"/>
    <w:rsid w:val="00994048"/>
    <w:rsid w:val="009979F8"/>
    <w:rsid w:val="009A0591"/>
    <w:rsid w:val="009A2DCA"/>
    <w:rsid w:val="009A33B3"/>
    <w:rsid w:val="009A58A6"/>
    <w:rsid w:val="009A7903"/>
    <w:rsid w:val="009B24E3"/>
    <w:rsid w:val="009B2945"/>
    <w:rsid w:val="009B3852"/>
    <w:rsid w:val="009B43B7"/>
    <w:rsid w:val="009B47DE"/>
    <w:rsid w:val="009B69B5"/>
    <w:rsid w:val="009C013F"/>
    <w:rsid w:val="009C10E3"/>
    <w:rsid w:val="009C13AB"/>
    <w:rsid w:val="009C3591"/>
    <w:rsid w:val="009C4D3B"/>
    <w:rsid w:val="009C7687"/>
    <w:rsid w:val="009D35EB"/>
    <w:rsid w:val="009D360D"/>
    <w:rsid w:val="009D370A"/>
    <w:rsid w:val="009D3F8A"/>
    <w:rsid w:val="009D6122"/>
    <w:rsid w:val="009D7061"/>
    <w:rsid w:val="009D7C92"/>
    <w:rsid w:val="009E3202"/>
    <w:rsid w:val="009E4AFD"/>
    <w:rsid w:val="009E6F68"/>
    <w:rsid w:val="009F0090"/>
    <w:rsid w:val="009F0BF7"/>
    <w:rsid w:val="009F0E64"/>
    <w:rsid w:val="009F1049"/>
    <w:rsid w:val="009F20CA"/>
    <w:rsid w:val="009F5EC9"/>
    <w:rsid w:val="009F654D"/>
    <w:rsid w:val="009F7368"/>
    <w:rsid w:val="00A007AA"/>
    <w:rsid w:val="00A009DA"/>
    <w:rsid w:val="00A01B7B"/>
    <w:rsid w:val="00A0220A"/>
    <w:rsid w:val="00A04606"/>
    <w:rsid w:val="00A04710"/>
    <w:rsid w:val="00A0480D"/>
    <w:rsid w:val="00A11270"/>
    <w:rsid w:val="00A116BB"/>
    <w:rsid w:val="00A12BF4"/>
    <w:rsid w:val="00A12CBD"/>
    <w:rsid w:val="00A13443"/>
    <w:rsid w:val="00A146AF"/>
    <w:rsid w:val="00A1739A"/>
    <w:rsid w:val="00A174B1"/>
    <w:rsid w:val="00A202C0"/>
    <w:rsid w:val="00A21E80"/>
    <w:rsid w:val="00A24822"/>
    <w:rsid w:val="00A25906"/>
    <w:rsid w:val="00A2603B"/>
    <w:rsid w:val="00A27628"/>
    <w:rsid w:val="00A27EF0"/>
    <w:rsid w:val="00A30A4D"/>
    <w:rsid w:val="00A34213"/>
    <w:rsid w:val="00A3643F"/>
    <w:rsid w:val="00A366FE"/>
    <w:rsid w:val="00A368D9"/>
    <w:rsid w:val="00A3691A"/>
    <w:rsid w:val="00A41403"/>
    <w:rsid w:val="00A479C0"/>
    <w:rsid w:val="00A5062B"/>
    <w:rsid w:val="00A6255F"/>
    <w:rsid w:val="00A65051"/>
    <w:rsid w:val="00A67066"/>
    <w:rsid w:val="00A70D9D"/>
    <w:rsid w:val="00A729CC"/>
    <w:rsid w:val="00A72DB3"/>
    <w:rsid w:val="00A72DFD"/>
    <w:rsid w:val="00A75CCA"/>
    <w:rsid w:val="00A772A3"/>
    <w:rsid w:val="00A80938"/>
    <w:rsid w:val="00A8117B"/>
    <w:rsid w:val="00A836FE"/>
    <w:rsid w:val="00A87AF9"/>
    <w:rsid w:val="00A93B2F"/>
    <w:rsid w:val="00A93CFA"/>
    <w:rsid w:val="00A96834"/>
    <w:rsid w:val="00AA095E"/>
    <w:rsid w:val="00AA12DB"/>
    <w:rsid w:val="00AA166D"/>
    <w:rsid w:val="00AA2497"/>
    <w:rsid w:val="00AA2ADB"/>
    <w:rsid w:val="00AA3301"/>
    <w:rsid w:val="00AA4618"/>
    <w:rsid w:val="00AA6228"/>
    <w:rsid w:val="00AA71DE"/>
    <w:rsid w:val="00AA7B49"/>
    <w:rsid w:val="00AB2A14"/>
    <w:rsid w:val="00AB3B52"/>
    <w:rsid w:val="00AB49DC"/>
    <w:rsid w:val="00AB7E7C"/>
    <w:rsid w:val="00AC08FC"/>
    <w:rsid w:val="00AC1365"/>
    <w:rsid w:val="00AC450A"/>
    <w:rsid w:val="00AC639D"/>
    <w:rsid w:val="00AC7AEF"/>
    <w:rsid w:val="00AD2631"/>
    <w:rsid w:val="00AD30A3"/>
    <w:rsid w:val="00AD5DD4"/>
    <w:rsid w:val="00AE0105"/>
    <w:rsid w:val="00AE1FDC"/>
    <w:rsid w:val="00AE2575"/>
    <w:rsid w:val="00AE3921"/>
    <w:rsid w:val="00AE4CCE"/>
    <w:rsid w:val="00AE5675"/>
    <w:rsid w:val="00AE660F"/>
    <w:rsid w:val="00AF1080"/>
    <w:rsid w:val="00AF16D3"/>
    <w:rsid w:val="00AF2674"/>
    <w:rsid w:val="00AF3A5A"/>
    <w:rsid w:val="00AF4807"/>
    <w:rsid w:val="00AF5547"/>
    <w:rsid w:val="00AF607F"/>
    <w:rsid w:val="00AF6579"/>
    <w:rsid w:val="00B03F2D"/>
    <w:rsid w:val="00B05BBD"/>
    <w:rsid w:val="00B05E9C"/>
    <w:rsid w:val="00B0625D"/>
    <w:rsid w:val="00B0772E"/>
    <w:rsid w:val="00B127E6"/>
    <w:rsid w:val="00B14A91"/>
    <w:rsid w:val="00B15DD6"/>
    <w:rsid w:val="00B2002C"/>
    <w:rsid w:val="00B22D1C"/>
    <w:rsid w:val="00B31C76"/>
    <w:rsid w:val="00B320BC"/>
    <w:rsid w:val="00B363E5"/>
    <w:rsid w:val="00B40124"/>
    <w:rsid w:val="00B41A0A"/>
    <w:rsid w:val="00B41D49"/>
    <w:rsid w:val="00B43976"/>
    <w:rsid w:val="00B43D7B"/>
    <w:rsid w:val="00B43D93"/>
    <w:rsid w:val="00B43E6F"/>
    <w:rsid w:val="00B45475"/>
    <w:rsid w:val="00B466F8"/>
    <w:rsid w:val="00B47C9F"/>
    <w:rsid w:val="00B47DBF"/>
    <w:rsid w:val="00B51B0D"/>
    <w:rsid w:val="00B52257"/>
    <w:rsid w:val="00B54A6F"/>
    <w:rsid w:val="00B56E98"/>
    <w:rsid w:val="00B5768C"/>
    <w:rsid w:val="00B57AD2"/>
    <w:rsid w:val="00B60CC1"/>
    <w:rsid w:val="00B62A24"/>
    <w:rsid w:val="00B66E65"/>
    <w:rsid w:val="00B67A3C"/>
    <w:rsid w:val="00B74B09"/>
    <w:rsid w:val="00B7530E"/>
    <w:rsid w:val="00B81793"/>
    <w:rsid w:val="00B820F7"/>
    <w:rsid w:val="00B83853"/>
    <w:rsid w:val="00B83B54"/>
    <w:rsid w:val="00B8418A"/>
    <w:rsid w:val="00B8747F"/>
    <w:rsid w:val="00B8766A"/>
    <w:rsid w:val="00B90B9F"/>
    <w:rsid w:val="00B924AC"/>
    <w:rsid w:val="00B95068"/>
    <w:rsid w:val="00B95F5B"/>
    <w:rsid w:val="00B96FB9"/>
    <w:rsid w:val="00BA0FEC"/>
    <w:rsid w:val="00BA34FD"/>
    <w:rsid w:val="00BA4DA2"/>
    <w:rsid w:val="00BA5877"/>
    <w:rsid w:val="00BA7216"/>
    <w:rsid w:val="00BA7CC4"/>
    <w:rsid w:val="00BB0768"/>
    <w:rsid w:val="00BB0775"/>
    <w:rsid w:val="00BB2D5D"/>
    <w:rsid w:val="00BB528E"/>
    <w:rsid w:val="00BB5D4C"/>
    <w:rsid w:val="00BB787D"/>
    <w:rsid w:val="00BC118F"/>
    <w:rsid w:val="00BC2394"/>
    <w:rsid w:val="00BC2677"/>
    <w:rsid w:val="00BC346E"/>
    <w:rsid w:val="00BC3794"/>
    <w:rsid w:val="00BC441E"/>
    <w:rsid w:val="00BD1CF5"/>
    <w:rsid w:val="00BD2189"/>
    <w:rsid w:val="00BD2224"/>
    <w:rsid w:val="00BD2FC6"/>
    <w:rsid w:val="00BD3C3A"/>
    <w:rsid w:val="00BD4D52"/>
    <w:rsid w:val="00BD67F5"/>
    <w:rsid w:val="00BD7ABF"/>
    <w:rsid w:val="00BD7BD8"/>
    <w:rsid w:val="00BE24EB"/>
    <w:rsid w:val="00BE464E"/>
    <w:rsid w:val="00BE6E80"/>
    <w:rsid w:val="00BE6FA6"/>
    <w:rsid w:val="00BE7C44"/>
    <w:rsid w:val="00BF2199"/>
    <w:rsid w:val="00BF2825"/>
    <w:rsid w:val="00BF33E8"/>
    <w:rsid w:val="00BF3788"/>
    <w:rsid w:val="00BF5DF4"/>
    <w:rsid w:val="00C01C98"/>
    <w:rsid w:val="00C05144"/>
    <w:rsid w:val="00C10AE0"/>
    <w:rsid w:val="00C12891"/>
    <w:rsid w:val="00C147AC"/>
    <w:rsid w:val="00C156BC"/>
    <w:rsid w:val="00C161F6"/>
    <w:rsid w:val="00C21EDA"/>
    <w:rsid w:val="00C24033"/>
    <w:rsid w:val="00C26DC4"/>
    <w:rsid w:val="00C307BC"/>
    <w:rsid w:val="00C33EA9"/>
    <w:rsid w:val="00C343BE"/>
    <w:rsid w:val="00C3505E"/>
    <w:rsid w:val="00C456A3"/>
    <w:rsid w:val="00C457EE"/>
    <w:rsid w:val="00C45FFF"/>
    <w:rsid w:val="00C514B3"/>
    <w:rsid w:val="00C523ED"/>
    <w:rsid w:val="00C533E4"/>
    <w:rsid w:val="00C54AFD"/>
    <w:rsid w:val="00C552B4"/>
    <w:rsid w:val="00C56365"/>
    <w:rsid w:val="00C5668B"/>
    <w:rsid w:val="00C60986"/>
    <w:rsid w:val="00C62BB5"/>
    <w:rsid w:val="00C65C54"/>
    <w:rsid w:val="00C67349"/>
    <w:rsid w:val="00C701B0"/>
    <w:rsid w:val="00C704D7"/>
    <w:rsid w:val="00C71915"/>
    <w:rsid w:val="00C757AA"/>
    <w:rsid w:val="00C779C2"/>
    <w:rsid w:val="00C80495"/>
    <w:rsid w:val="00C80C67"/>
    <w:rsid w:val="00C81638"/>
    <w:rsid w:val="00C84E31"/>
    <w:rsid w:val="00C86A99"/>
    <w:rsid w:val="00C92270"/>
    <w:rsid w:val="00C9448D"/>
    <w:rsid w:val="00C9595F"/>
    <w:rsid w:val="00C971A1"/>
    <w:rsid w:val="00C979D4"/>
    <w:rsid w:val="00C97D6B"/>
    <w:rsid w:val="00CA13F4"/>
    <w:rsid w:val="00CA1B8E"/>
    <w:rsid w:val="00CA3084"/>
    <w:rsid w:val="00CA5D8E"/>
    <w:rsid w:val="00CA7DC0"/>
    <w:rsid w:val="00CA7EBE"/>
    <w:rsid w:val="00CB041E"/>
    <w:rsid w:val="00CB171C"/>
    <w:rsid w:val="00CB3200"/>
    <w:rsid w:val="00CB3663"/>
    <w:rsid w:val="00CB4816"/>
    <w:rsid w:val="00CB7600"/>
    <w:rsid w:val="00CB7A7B"/>
    <w:rsid w:val="00CC1A67"/>
    <w:rsid w:val="00CC258F"/>
    <w:rsid w:val="00CC32E6"/>
    <w:rsid w:val="00CC4588"/>
    <w:rsid w:val="00CC5240"/>
    <w:rsid w:val="00CC582D"/>
    <w:rsid w:val="00CC6AC5"/>
    <w:rsid w:val="00CC6B7F"/>
    <w:rsid w:val="00CD380D"/>
    <w:rsid w:val="00CD53D4"/>
    <w:rsid w:val="00CD5BDF"/>
    <w:rsid w:val="00CD6E48"/>
    <w:rsid w:val="00CD73D1"/>
    <w:rsid w:val="00CD78A3"/>
    <w:rsid w:val="00CD7F3C"/>
    <w:rsid w:val="00CE101A"/>
    <w:rsid w:val="00CE248A"/>
    <w:rsid w:val="00CE799A"/>
    <w:rsid w:val="00CF3F92"/>
    <w:rsid w:val="00CF56D1"/>
    <w:rsid w:val="00CF6A8F"/>
    <w:rsid w:val="00CF77F0"/>
    <w:rsid w:val="00D000EA"/>
    <w:rsid w:val="00D010B8"/>
    <w:rsid w:val="00D01614"/>
    <w:rsid w:val="00D03478"/>
    <w:rsid w:val="00D04DAC"/>
    <w:rsid w:val="00D067F4"/>
    <w:rsid w:val="00D074F7"/>
    <w:rsid w:val="00D076E8"/>
    <w:rsid w:val="00D079CD"/>
    <w:rsid w:val="00D07D0C"/>
    <w:rsid w:val="00D07D4F"/>
    <w:rsid w:val="00D102D7"/>
    <w:rsid w:val="00D1128F"/>
    <w:rsid w:val="00D15275"/>
    <w:rsid w:val="00D220F6"/>
    <w:rsid w:val="00D2221F"/>
    <w:rsid w:val="00D2648F"/>
    <w:rsid w:val="00D26BB5"/>
    <w:rsid w:val="00D27233"/>
    <w:rsid w:val="00D305BD"/>
    <w:rsid w:val="00D30760"/>
    <w:rsid w:val="00D310F7"/>
    <w:rsid w:val="00D31784"/>
    <w:rsid w:val="00D34038"/>
    <w:rsid w:val="00D36FF8"/>
    <w:rsid w:val="00D4079B"/>
    <w:rsid w:val="00D40A01"/>
    <w:rsid w:val="00D40FD9"/>
    <w:rsid w:val="00D43D88"/>
    <w:rsid w:val="00D43E3F"/>
    <w:rsid w:val="00D45A86"/>
    <w:rsid w:val="00D5103F"/>
    <w:rsid w:val="00D51AE0"/>
    <w:rsid w:val="00D53F03"/>
    <w:rsid w:val="00D57CFB"/>
    <w:rsid w:val="00D60372"/>
    <w:rsid w:val="00D63C92"/>
    <w:rsid w:val="00D715AA"/>
    <w:rsid w:val="00D71CAE"/>
    <w:rsid w:val="00D76C42"/>
    <w:rsid w:val="00D77271"/>
    <w:rsid w:val="00D82CA6"/>
    <w:rsid w:val="00D831BC"/>
    <w:rsid w:val="00D83551"/>
    <w:rsid w:val="00D83AD1"/>
    <w:rsid w:val="00D85E61"/>
    <w:rsid w:val="00D87D13"/>
    <w:rsid w:val="00D93719"/>
    <w:rsid w:val="00D93E18"/>
    <w:rsid w:val="00D9528A"/>
    <w:rsid w:val="00D9673D"/>
    <w:rsid w:val="00D9759B"/>
    <w:rsid w:val="00DA0493"/>
    <w:rsid w:val="00DA3520"/>
    <w:rsid w:val="00DA4FAF"/>
    <w:rsid w:val="00DA6A4A"/>
    <w:rsid w:val="00DA6A9E"/>
    <w:rsid w:val="00DA768E"/>
    <w:rsid w:val="00DA7823"/>
    <w:rsid w:val="00DB0F74"/>
    <w:rsid w:val="00DB741D"/>
    <w:rsid w:val="00DC0BAF"/>
    <w:rsid w:val="00DC0D24"/>
    <w:rsid w:val="00DC0E73"/>
    <w:rsid w:val="00DC28DE"/>
    <w:rsid w:val="00DC28E2"/>
    <w:rsid w:val="00DC6710"/>
    <w:rsid w:val="00DC6EC8"/>
    <w:rsid w:val="00DD50DC"/>
    <w:rsid w:val="00DD73E4"/>
    <w:rsid w:val="00DD7FAE"/>
    <w:rsid w:val="00DE040C"/>
    <w:rsid w:val="00DE0A03"/>
    <w:rsid w:val="00DE1696"/>
    <w:rsid w:val="00DE26F9"/>
    <w:rsid w:val="00DE374C"/>
    <w:rsid w:val="00DE3FF4"/>
    <w:rsid w:val="00DE4EFD"/>
    <w:rsid w:val="00DE544F"/>
    <w:rsid w:val="00DF3C9D"/>
    <w:rsid w:val="00DF4342"/>
    <w:rsid w:val="00DF7288"/>
    <w:rsid w:val="00E0013F"/>
    <w:rsid w:val="00E00366"/>
    <w:rsid w:val="00E059AA"/>
    <w:rsid w:val="00E07B0C"/>
    <w:rsid w:val="00E07BDB"/>
    <w:rsid w:val="00E07F9C"/>
    <w:rsid w:val="00E13AAC"/>
    <w:rsid w:val="00E1741D"/>
    <w:rsid w:val="00E205C0"/>
    <w:rsid w:val="00E205E8"/>
    <w:rsid w:val="00E230D0"/>
    <w:rsid w:val="00E241E2"/>
    <w:rsid w:val="00E25EE7"/>
    <w:rsid w:val="00E329F1"/>
    <w:rsid w:val="00E35B82"/>
    <w:rsid w:val="00E41B19"/>
    <w:rsid w:val="00E46886"/>
    <w:rsid w:val="00E5122D"/>
    <w:rsid w:val="00E52022"/>
    <w:rsid w:val="00E526F3"/>
    <w:rsid w:val="00E549F2"/>
    <w:rsid w:val="00E54E01"/>
    <w:rsid w:val="00E57C85"/>
    <w:rsid w:val="00E616CB"/>
    <w:rsid w:val="00E679F9"/>
    <w:rsid w:val="00E70B10"/>
    <w:rsid w:val="00E71039"/>
    <w:rsid w:val="00E731B6"/>
    <w:rsid w:val="00E741BC"/>
    <w:rsid w:val="00E75077"/>
    <w:rsid w:val="00E778C7"/>
    <w:rsid w:val="00E82A6F"/>
    <w:rsid w:val="00E82D7A"/>
    <w:rsid w:val="00E83478"/>
    <w:rsid w:val="00E83DBF"/>
    <w:rsid w:val="00E85C1C"/>
    <w:rsid w:val="00E85E8C"/>
    <w:rsid w:val="00E85F2E"/>
    <w:rsid w:val="00E971E7"/>
    <w:rsid w:val="00E97C43"/>
    <w:rsid w:val="00E97C44"/>
    <w:rsid w:val="00EA0A72"/>
    <w:rsid w:val="00EA12F9"/>
    <w:rsid w:val="00EA260D"/>
    <w:rsid w:val="00EA2BAA"/>
    <w:rsid w:val="00EA307B"/>
    <w:rsid w:val="00EA390F"/>
    <w:rsid w:val="00EA3FE9"/>
    <w:rsid w:val="00EA4657"/>
    <w:rsid w:val="00EA4A6B"/>
    <w:rsid w:val="00EA5291"/>
    <w:rsid w:val="00EB084E"/>
    <w:rsid w:val="00EB49A8"/>
    <w:rsid w:val="00EB4EBE"/>
    <w:rsid w:val="00EB5236"/>
    <w:rsid w:val="00EB544E"/>
    <w:rsid w:val="00EB54A6"/>
    <w:rsid w:val="00EB54AF"/>
    <w:rsid w:val="00EB7B24"/>
    <w:rsid w:val="00EC0C5D"/>
    <w:rsid w:val="00EC30B2"/>
    <w:rsid w:val="00ED0D7E"/>
    <w:rsid w:val="00ED1518"/>
    <w:rsid w:val="00ED7621"/>
    <w:rsid w:val="00ED7E4E"/>
    <w:rsid w:val="00EE74BB"/>
    <w:rsid w:val="00EF0500"/>
    <w:rsid w:val="00EF2148"/>
    <w:rsid w:val="00EF77BC"/>
    <w:rsid w:val="00EF7ED3"/>
    <w:rsid w:val="00F007EA"/>
    <w:rsid w:val="00F03471"/>
    <w:rsid w:val="00F04221"/>
    <w:rsid w:val="00F05476"/>
    <w:rsid w:val="00F05F32"/>
    <w:rsid w:val="00F10F21"/>
    <w:rsid w:val="00F114EB"/>
    <w:rsid w:val="00F12E22"/>
    <w:rsid w:val="00F130FF"/>
    <w:rsid w:val="00F20EA7"/>
    <w:rsid w:val="00F22F4A"/>
    <w:rsid w:val="00F25173"/>
    <w:rsid w:val="00F2583E"/>
    <w:rsid w:val="00F27818"/>
    <w:rsid w:val="00F308E1"/>
    <w:rsid w:val="00F312E5"/>
    <w:rsid w:val="00F33054"/>
    <w:rsid w:val="00F36FC4"/>
    <w:rsid w:val="00F421F3"/>
    <w:rsid w:val="00F423D3"/>
    <w:rsid w:val="00F43F10"/>
    <w:rsid w:val="00F44F28"/>
    <w:rsid w:val="00F45F3A"/>
    <w:rsid w:val="00F467DD"/>
    <w:rsid w:val="00F533FD"/>
    <w:rsid w:val="00F54747"/>
    <w:rsid w:val="00F55783"/>
    <w:rsid w:val="00F570EE"/>
    <w:rsid w:val="00F6160A"/>
    <w:rsid w:val="00F648A0"/>
    <w:rsid w:val="00F656CE"/>
    <w:rsid w:val="00F70C76"/>
    <w:rsid w:val="00F72DA1"/>
    <w:rsid w:val="00F7361D"/>
    <w:rsid w:val="00F738B6"/>
    <w:rsid w:val="00F752B7"/>
    <w:rsid w:val="00F769BF"/>
    <w:rsid w:val="00F778CA"/>
    <w:rsid w:val="00F807E6"/>
    <w:rsid w:val="00F80DA3"/>
    <w:rsid w:val="00F80E07"/>
    <w:rsid w:val="00F811A7"/>
    <w:rsid w:val="00F83CBB"/>
    <w:rsid w:val="00F84E1E"/>
    <w:rsid w:val="00F84ECD"/>
    <w:rsid w:val="00F857E7"/>
    <w:rsid w:val="00F8717A"/>
    <w:rsid w:val="00F874FF"/>
    <w:rsid w:val="00F8798E"/>
    <w:rsid w:val="00F934D7"/>
    <w:rsid w:val="00F94A11"/>
    <w:rsid w:val="00F967E7"/>
    <w:rsid w:val="00F974F5"/>
    <w:rsid w:val="00FA1392"/>
    <w:rsid w:val="00FA1C7B"/>
    <w:rsid w:val="00FA648C"/>
    <w:rsid w:val="00FA6C70"/>
    <w:rsid w:val="00FB085D"/>
    <w:rsid w:val="00FB2C8F"/>
    <w:rsid w:val="00FB3024"/>
    <w:rsid w:val="00FB3E29"/>
    <w:rsid w:val="00FB7706"/>
    <w:rsid w:val="00FB7889"/>
    <w:rsid w:val="00FC05FF"/>
    <w:rsid w:val="00FC333E"/>
    <w:rsid w:val="00FC412A"/>
    <w:rsid w:val="00FC544B"/>
    <w:rsid w:val="00FD031A"/>
    <w:rsid w:val="00FD3597"/>
    <w:rsid w:val="00FD4E58"/>
    <w:rsid w:val="00FD51AD"/>
    <w:rsid w:val="00FD5747"/>
    <w:rsid w:val="00FD755F"/>
    <w:rsid w:val="00FD7670"/>
    <w:rsid w:val="00FD789F"/>
    <w:rsid w:val="00FE01BC"/>
    <w:rsid w:val="00FE11B7"/>
    <w:rsid w:val="00FE1CA8"/>
    <w:rsid w:val="00FE215D"/>
    <w:rsid w:val="00FE235F"/>
    <w:rsid w:val="00FE27B6"/>
    <w:rsid w:val="00FE46B1"/>
    <w:rsid w:val="00FE7882"/>
    <w:rsid w:val="00FE7A7D"/>
    <w:rsid w:val="00FE7B32"/>
    <w:rsid w:val="00FF15F6"/>
    <w:rsid w:val="00FF48B3"/>
    <w:rsid w:val="00FF4CE0"/>
    <w:rsid w:val="00FF70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EE51B"/>
  <w15:docId w15:val="{A9AE806E-6538-4A76-896F-295A5D1A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4E"/>
    <w:pPr>
      <w:spacing w:line="360" w:lineRule="auto"/>
      <w:jc w:val="both"/>
    </w:pPr>
  </w:style>
  <w:style w:type="paragraph" w:styleId="Ttulo1">
    <w:name w:val="heading 1"/>
    <w:next w:val="Normal"/>
    <w:link w:val="Ttulo1Char"/>
    <w:autoRedefine/>
    <w:uiPriority w:val="9"/>
    <w:qFormat/>
    <w:rsid w:val="005D4E37"/>
    <w:pPr>
      <w:keepNext/>
      <w:keepLines/>
      <w:numPr>
        <w:numId w:val="1"/>
      </w:numPr>
      <w:spacing w:before="240" w:after="240" w:line="240" w:lineRule="auto"/>
      <w:contextualSpacing/>
      <w:jc w:val="both"/>
      <w:outlineLvl w:val="0"/>
    </w:pPr>
    <w:rPr>
      <w:rFonts w:eastAsiaTheme="majorEastAsia"/>
      <w:b/>
      <w:bCs/>
      <w:sz w:val="32"/>
    </w:rPr>
  </w:style>
  <w:style w:type="paragraph" w:styleId="Ttulo2">
    <w:name w:val="heading 2"/>
    <w:next w:val="Normal"/>
    <w:link w:val="Ttulo2Char"/>
    <w:autoRedefine/>
    <w:uiPriority w:val="9"/>
    <w:unhideWhenUsed/>
    <w:qFormat/>
    <w:rsid w:val="00255B5C"/>
    <w:pPr>
      <w:numPr>
        <w:ilvl w:val="1"/>
        <w:numId w:val="1"/>
      </w:numPr>
      <w:spacing w:before="240" w:after="240" w:line="360" w:lineRule="auto"/>
      <w:jc w:val="both"/>
      <w:outlineLvl w:val="1"/>
    </w:pPr>
    <w:rPr>
      <w:b/>
      <w:iCs/>
      <w:color w:val="000000" w:themeColor="text1"/>
      <w:sz w:val="28"/>
      <w:szCs w:val="18"/>
    </w:rPr>
  </w:style>
  <w:style w:type="paragraph" w:styleId="Ttulo3">
    <w:name w:val="heading 3"/>
    <w:next w:val="Normal"/>
    <w:link w:val="Ttulo3Char"/>
    <w:autoRedefine/>
    <w:uiPriority w:val="9"/>
    <w:unhideWhenUsed/>
    <w:qFormat/>
    <w:rsid w:val="00E25EE7"/>
    <w:pPr>
      <w:keepNext/>
      <w:keepLines/>
      <w:numPr>
        <w:ilvl w:val="2"/>
        <w:numId w:val="1"/>
      </w:numPr>
      <w:spacing w:before="240" w:after="240" w:line="240" w:lineRule="auto"/>
      <w:outlineLvl w:val="2"/>
    </w:pPr>
    <w:rPr>
      <w:rFonts w:eastAsiaTheme="majorEastAsia"/>
      <w:b/>
      <w:caps/>
    </w:rPr>
  </w:style>
  <w:style w:type="paragraph" w:styleId="Ttulo4">
    <w:name w:val="heading 4"/>
    <w:basedOn w:val="Normal"/>
    <w:next w:val="Normal"/>
    <w:link w:val="Ttulo4Char"/>
    <w:uiPriority w:val="9"/>
    <w:unhideWhenUsed/>
    <w:qFormat/>
    <w:rsid w:val="008F4B86"/>
    <w:pPr>
      <w:keepNext/>
      <w:keepLines/>
      <w:numPr>
        <w:ilvl w:val="3"/>
        <w:numId w:val="1"/>
      </w:numPr>
      <w:spacing w:before="120" w:after="120"/>
      <w:outlineLvl w:val="3"/>
    </w:pPr>
    <w:rPr>
      <w:rFonts w:eastAsiaTheme="majorEastAsia" w:cstheme="majorBidi"/>
      <w:b/>
      <w:iCs/>
      <w:color w:val="000000" w:themeColor="text1"/>
    </w:rPr>
  </w:style>
  <w:style w:type="paragraph" w:styleId="Ttulo5">
    <w:name w:val="heading 5"/>
    <w:basedOn w:val="Normal"/>
    <w:next w:val="Normal"/>
    <w:link w:val="Ttulo5Char"/>
    <w:uiPriority w:val="9"/>
    <w:unhideWhenUsed/>
    <w:qFormat/>
    <w:rsid w:val="007606F6"/>
    <w:pPr>
      <w:keepNext/>
      <w:keepLines/>
      <w:numPr>
        <w:ilvl w:val="4"/>
        <w:numId w:val="1"/>
      </w:numPr>
      <w:spacing w:before="80" w:after="80"/>
      <w:ind w:left="1009" w:hanging="1009"/>
      <w:outlineLvl w:val="4"/>
    </w:pPr>
    <w:rPr>
      <w:rFonts w:eastAsiaTheme="majorEastAsia" w:cstheme="majorBidi"/>
      <w:color w:val="000000" w:themeColor="text1"/>
    </w:rPr>
  </w:style>
  <w:style w:type="paragraph" w:styleId="Ttulo6">
    <w:name w:val="heading 6"/>
    <w:basedOn w:val="Normal"/>
    <w:next w:val="Normal"/>
    <w:link w:val="Ttulo6Char"/>
    <w:uiPriority w:val="9"/>
    <w:unhideWhenUsed/>
    <w:qFormat/>
    <w:rsid w:val="00D079C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D079C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D079C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D079C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16EA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16EA6"/>
  </w:style>
  <w:style w:type="paragraph" w:styleId="Rodap">
    <w:name w:val="footer"/>
    <w:basedOn w:val="Normal"/>
    <w:link w:val="RodapChar"/>
    <w:uiPriority w:val="99"/>
    <w:unhideWhenUsed/>
    <w:rsid w:val="00016EA6"/>
    <w:pPr>
      <w:tabs>
        <w:tab w:val="center" w:pos="4252"/>
        <w:tab w:val="right" w:pos="8504"/>
      </w:tabs>
      <w:spacing w:after="0" w:line="240" w:lineRule="auto"/>
    </w:pPr>
  </w:style>
  <w:style w:type="character" w:customStyle="1" w:styleId="RodapChar">
    <w:name w:val="Rodapé Char"/>
    <w:basedOn w:val="Fontepargpadro"/>
    <w:link w:val="Rodap"/>
    <w:uiPriority w:val="99"/>
    <w:rsid w:val="00016EA6"/>
  </w:style>
  <w:style w:type="paragraph" w:styleId="PargrafodaLista">
    <w:name w:val="List Paragraph"/>
    <w:aliases w:val="Tópicos,Marina,Notas,paragrafo 3,Marcador,Corpo do Texto CB,Lista ponto,LegendaTabela,TÍTULO A1,Título 1 certo"/>
    <w:basedOn w:val="Normal"/>
    <w:link w:val="PargrafodaListaChar"/>
    <w:uiPriority w:val="34"/>
    <w:qFormat/>
    <w:rsid w:val="00016EA6"/>
    <w:pPr>
      <w:spacing w:after="0"/>
      <w:ind w:left="720"/>
    </w:pPr>
  </w:style>
  <w:style w:type="character" w:customStyle="1" w:styleId="PargrafodaListaChar">
    <w:name w:val="Parágrafo da Lista Char"/>
    <w:aliases w:val="Tópicos Char,Marina Char,Notas Char,paragrafo 3 Char,Marcador Char,Corpo do Texto CB Char,Lista ponto Char,LegendaTabela Char,TÍTULO A1 Char,Título 1 certo Char"/>
    <w:link w:val="PargrafodaLista"/>
    <w:uiPriority w:val="34"/>
    <w:rsid w:val="00016EA6"/>
    <w:rPr>
      <w:rFonts w:ascii="Arial" w:hAnsi="Arial"/>
      <w:sz w:val="24"/>
    </w:rPr>
  </w:style>
  <w:style w:type="character" w:customStyle="1" w:styleId="Ttulo1Char">
    <w:name w:val="Título 1 Char"/>
    <w:basedOn w:val="Fontepargpadro"/>
    <w:link w:val="Ttulo1"/>
    <w:uiPriority w:val="9"/>
    <w:rsid w:val="005D4E37"/>
    <w:rPr>
      <w:rFonts w:eastAsiaTheme="majorEastAsia"/>
      <w:b/>
      <w:bCs/>
      <w:sz w:val="32"/>
    </w:rPr>
  </w:style>
  <w:style w:type="paragraph" w:styleId="CabealhodoSumrio">
    <w:name w:val="TOC Heading"/>
    <w:basedOn w:val="Ttulo1"/>
    <w:next w:val="Normal"/>
    <w:uiPriority w:val="39"/>
    <w:unhideWhenUsed/>
    <w:qFormat/>
    <w:rsid w:val="00016EA6"/>
    <w:pPr>
      <w:outlineLvl w:val="9"/>
    </w:pPr>
    <w:rPr>
      <w:lang w:eastAsia="pt-BR"/>
    </w:rPr>
  </w:style>
  <w:style w:type="paragraph" w:styleId="Sumrio2">
    <w:name w:val="toc 2"/>
    <w:basedOn w:val="Normal"/>
    <w:next w:val="Normal"/>
    <w:autoRedefine/>
    <w:uiPriority w:val="39"/>
    <w:unhideWhenUsed/>
    <w:rsid w:val="00200C43"/>
    <w:pPr>
      <w:tabs>
        <w:tab w:val="right" w:leader="dot" w:pos="9061"/>
      </w:tabs>
      <w:spacing w:before="120" w:after="0"/>
    </w:pPr>
    <w:rPr>
      <w:noProof/>
    </w:rPr>
  </w:style>
  <w:style w:type="paragraph" w:styleId="Sumrio1">
    <w:name w:val="toc 1"/>
    <w:basedOn w:val="Normal"/>
    <w:next w:val="Normal"/>
    <w:autoRedefine/>
    <w:uiPriority w:val="39"/>
    <w:unhideWhenUsed/>
    <w:rsid w:val="009269DF"/>
    <w:pPr>
      <w:tabs>
        <w:tab w:val="right" w:leader="dot" w:pos="9061"/>
      </w:tabs>
      <w:spacing w:before="120" w:after="0"/>
      <w:jc w:val="center"/>
    </w:pPr>
    <w:rPr>
      <w:b/>
      <w:bCs/>
    </w:rPr>
  </w:style>
  <w:style w:type="paragraph" w:styleId="Sumrio3">
    <w:name w:val="toc 3"/>
    <w:basedOn w:val="Normal"/>
    <w:next w:val="Normal"/>
    <w:autoRedefine/>
    <w:uiPriority w:val="39"/>
    <w:unhideWhenUsed/>
    <w:rsid w:val="000E3728"/>
    <w:pPr>
      <w:spacing w:after="0"/>
      <w:ind w:left="480"/>
    </w:pPr>
    <w:rPr>
      <w:rFonts w:cstheme="minorHAnsi"/>
      <w:sz w:val="20"/>
      <w:szCs w:val="20"/>
    </w:rPr>
  </w:style>
  <w:style w:type="character" w:customStyle="1" w:styleId="Ttulo2Char">
    <w:name w:val="Título 2 Char"/>
    <w:basedOn w:val="Fontepargpadro"/>
    <w:link w:val="Ttulo2"/>
    <w:uiPriority w:val="9"/>
    <w:rsid w:val="00255B5C"/>
    <w:rPr>
      <w:b/>
      <w:iCs/>
      <w:color w:val="000000" w:themeColor="text1"/>
      <w:sz w:val="28"/>
      <w:szCs w:val="18"/>
    </w:rPr>
  </w:style>
  <w:style w:type="paragraph" w:styleId="Legenda">
    <w:name w:val="caption"/>
    <w:aliases w:val="gráfico,DOC - Legenda Título,Legenda Fotos,Legenda Char Char Char Char,Leg_figura - Tec3,Tec3_figura,Legenda1,Legenda_Tec3,SAM_Legenda,Legenda de figura,LEGENDAS,Legenda.gráfico.DOC - Legenda Título,Leg_Fig_Tec3,Legenda Char Char Char Char "/>
    <w:basedOn w:val="Normal"/>
    <w:next w:val="Normal"/>
    <w:link w:val="LegendaChar"/>
    <w:autoRedefine/>
    <w:unhideWhenUsed/>
    <w:qFormat/>
    <w:rsid w:val="00AE5675"/>
    <w:pPr>
      <w:keepNext/>
      <w:spacing w:before="200" w:after="200" w:line="240" w:lineRule="auto"/>
      <w:jc w:val="center"/>
    </w:pPr>
    <w:rPr>
      <w:b/>
      <w:iCs/>
      <w:color w:val="000000" w:themeColor="text1"/>
      <w:szCs w:val="14"/>
    </w:rPr>
  </w:style>
  <w:style w:type="character" w:styleId="Hyperlink">
    <w:name w:val="Hyperlink"/>
    <w:basedOn w:val="Fontepargpadro"/>
    <w:uiPriority w:val="99"/>
    <w:unhideWhenUsed/>
    <w:rsid w:val="00781B5C"/>
    <w:rPr>
      <w:color w:val="0563C1" w:themeColor="hyperlink"/>
      <w:u w:val="single"/>
    </w:rPr>
  </w:style>
  <w:style w:type="table" w:styleId="Tabelacomgrade">
    <w:name w:val="Table Grid"/>
    <w:basedOn w:val="Tabelanormal"/>
    <w:uiPriority w:val="39"/>
    <w:rsid w:val="00781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5">
    <w:name w:val="Grid Table 1 Light Accent 5"/>
    <w:basedOn w:val="Tabelanormal"/>
    <w:uiPriority w:val="46"/>
    <w:rsid w:val="00781B5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adeGrade3">
    <w:name w:val="Grid Table 3"/>
    <w:basedOn w:val="Tabelanormal"/>
    <w:uiPriority w:val="48"/>
    <w:rsid w:val="00781B5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Grade3-nfase1">
    <w:name w:val="Grid Table 3 Accent 1"/>
    <w:basedOn w:val="Tabelanormal"/>
    <w:uiPriority w:val="48"/>
    <w:rsid w:val="00781B5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deGrade3-nfase2">
    <w:name w:val="Grid Table 3 Accent 2"/>
    <w:basedOn w:val="Tabelanormal"/>
    <w:uiPriority w:val="48"/>
    <w:rsid w:val="00781B5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adeGrade4-nfase4">
    <w:name w:val="Grid Table 4 Accent 4"/>
    <w:basedOn w:val="Tabelanormal"/>
    <w:uiPriority w:val="49"/>
    <w:rsid w:val="00781B5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adeGrade4-nfase3">
    <w:name w:val="Grid Table 4 Accent 3"/>
    <w:basedOn w:val="Tabelanormal"/>
    <w:uiPriority w:val="49"/>
    <w:rsid w:val="00781B5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4-nfase5">
    <w:name w:val="Grid Table 4 Accent 5"/>
    <w:basedOn w:val="Tabelanormal"/>
    <w:uiPriority w:val="49"/>
    <w:rsid w:val="00781B5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tulo3Char">
    <w:name w:val="Título 3 Char"/>
    <w:basedOn w:val="Fontepargpadro"/>
    <w:link w:val="Ttulo3"/>
    <w:uiPriority w:val="9"/>
    <w:rsid w:val="00E25EE7"/>
    <w:rPr>
      <w:rFonts w:eastAsiaTheme="majorEastAsia"/>
      <w:b/>
      <w:caps/>
    </w:rPr>
  </w:style>
  <w:style w:type="paragraph" w:customStyle="1" w:styleId="Default">
    <w:name w:val="Default"/>
    <w:rsid w:val="00AA3301"/>
    <w:pPr>
      <w:autoSpaceDE w:val="0"/>
      <w:autoSpaceDN w:val="0"/>
      <w:adjustRightInd w:val="0"/>
      <w:spacing w:after="0" w:line="240" w:lineRule="auto"/>
    </w:pPr>
    <w:rPr>
      <w:color w:val="000000"/>
    </w:rPr>
  </w:style>
  <w:style w:type="table" w:styleId="TabeladeGrade4-nfase1">
    <w:name w:val="Grid Table 4 Accent 1"/>
    <w:basedOn w:val="Tabelanormal"/>
    <w:uiPriority w:val="49"/>
    <w:rsid w:val="00A0471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oPendente">
    <w:name w:val="Unresolved Mention"/>
    <w:basedOn w:val="Fontepargpadro"/>
    <w:uiPriority w:val="99"/>
    <w:semiHidden/>
    <w:unhideWhenUsed/>
    <w:rsid w:val="00AC1365"/>
    <w:rPr>
      <w:color w:val="605E5C"/>
      <w:shd w:val="clear" w:color="auto" w:fill="E1DFDD"/>
    </w:rPr>
  </w:style>
  <w:style w:type="character" w:styleId="Forte">
    <w:name w:val="Strong"/>
    <w:basedOn w:val="Fontepargpadro"/>
    <w:uiPriority w:val="22"/>
    <w:qFormat/>
    <w:rsid w:val="00A3643F"/>
    <w:rPr>
      <w:b/>
      <w:bCs/>
    </w:rPr>
  </w:style>
  <w:style w:type="character" w:styleId="nfase">
    <w:name w:val="Emphasis"/>
    <w:basedOn w:val="Fontepargpadro"/>
    <w:uiPriority w:val="20"/>
    <w:qFormat/>
    <w:rsid w:val="00BB0768"/>
    <w:rPr>
      <w:i/>
      <w:iCs/>
    </w:rPr>
  </w:style>
  <w:style w:type="paragraph" w:styleId="Textodecomentrio">
    <w:name w:val="annotation text"/>
    <w:basedOn w:val="Normal"/>
    <w:link w:val="TextodecomentrioChar"/>
    <w:uiPriority w:val="99"/>
    <w:unhideWhenUsed/>
    <w:rsid w:val="00BB0768"/>
    <w:pPr>
      <w:spacing w:after="0" w:line="240" w:lineRule="auto"/>
    </w:pPr>
    <w:rPr>
      <w:rFonts w:cstheme="minorBidi"/>
      <w:sz w:val="20"/>
      <w:szCs w:val="20"/>
    </w:rPr>
  </w:style>
  <w:style w:type="character" w:customStyle="1" w:styleId="TextodecomentrioChar">
    <w:name w:val="Texto de comentário Char"/>
    <w:basedOn w:val="Fontepargpadro"/>
    <w:link w:val="Textodecomentrio"/>
    <w:uiPriority w:val="99"/>
    <w:rsid w:val="00BB0768"/>
    <w:rPr>
      <w:rFonts w:cstheme="minorBidi"/>
      <w:sz w:val="20"/>
      <w:szCs w:val="20"/>
    </w:rPr>
  </w:style>
  <w:style w:type="paragraph" w:styleId="ndicedeilustraes">
    <w:name w:val="table of figures"/>
    <w:basedOn w:val="Normal"/>
    <w:next w:val="Normal"/>
    <w:uiPriority w:val="99"/>
    <w:unhideWhenUsed/>
    <w:rsid w:val="005343AF"/>
    <w:pPr>
      <w:spacing w:after="0"/>
    </w:pPr>
  </w:style>
  <w:style w:type="table" w:styleId="TabeladeGrade5Escura-nfase1">
    <w:name w:val="Grid Table 5 Dark Accent 1"/>
    <w:basedOn w:val="Tabelanormal"/>
    <w:uiPriority w:val="50"/>
    <w:rsid w:val="00ED76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TextodoEspaoReservado">
    <w:name w:val="Placeholder Text"/>
    <w:basedOn w:val="Fontepargpadro"/>
    <w:uiPriority w:val="99"/>
    <w:semiHidden/>
    <w:rsid w:val="00B51B0D"/>
    <w:rPr>
      <w:color w:val="808080"/>
    </w:rPr>
  </w:style>
  <w:style w:type="paragraph" w:styleId="SemEspaamento">
    <w:name w:val="No Spacing"/>
    <w:aliases w:val="Fonte"/>
    <w:uiPriority w:val="1"/>
    <w:qFormat/>
    <w:rsid w:val="001C24A1"/>
    <w:pPr>
      <w:spacing w:after="0" w:line="240" w:lineRule="auto"/>
      <w:contextualSpacing/>
    </w:pPr>
  </w:style>
  <w:style w:type="paragraph" w:styleId="Sumrio4">
    <w:name w:val="toc 4"/>
    <w:basedOn w:val="Normal"/>
    <w:next w:val="Normal"/>
    <w:autoRedefine/>
    <w:uiPriority w:val="39"/>
    <w:unhideWhenUsed/>
    <w:rsid w:val="009269DF"/>
    <w:pPr>
      <w:spacing w:after="0"/>
      <w:ind w:left="720"/>
    </w:pPr>
    <w:rPr>
      <w:rFonts w:asciiTheme="minorHAnsi" w:hAnsiTheme="minorHAnsi" w:cstheme="minorHAnsi"/>
      <w:sz w:val="20"/>
      <w:szCs w:val="20"/>
    </w:rPr>
  </w:style>
  <w:style w:type="paragraph" w:styleId="Sumrio5">
    <w:name w:val="toc 5"/>
    <w:basedOn w:val="Normal"/>
    <w:next w:val="Normal"/>
    <w:autoRedefine/>
    <w:uiPriority w:val="39"/>
    <w:unhideWhenUsed/>
    <w:rsid w:val="009269DF"/>
    <w:pPr>
      <w:spacing w:after="0"/>
      <w:ind w:left="960"/>
    </w:pPr>
    <w:rPr>
      <w:rFonts w:asciiTheme="minorHAnsi" w:hAnsiTheme="minorHAnsi" w:cstheme="minorHAnsi"/>
      <w:sz w:val="20"/>
      <w:szCs w:val="20"/>
    </w:rPr>
  </w:style>
  <w:style w:type="paragraph" w:styleId="Sumrio6">
    <w:name w:val="toc 6"/>
    <w:basedOn w:val="Normal"/>
    <w:next w:val="Normal"/>
    <w:autoRedefine/>
    <w:uiPriority w:val="39"/>
    <w:unhideWhenUsed/>
    <w:rsid w:val="009269DF"/>
    <w:pPr>
      <w:spacing w:after="0"/>
      <w:ind w:left="1200"/>
    </w:pPr>
    <w:rPr>
      <w:rFonts w:asciiTheme="minorHAnsi" w:hAnsiTheme="minorHAnsi" w:cstheme="minorHAnsi"/>
      <w:sz w:val="20"/>
      <w:szCs w:val="20"/>
    </w:rPr>
  </w:style>
  <w:style w:type="paragraph" w:styleId="Sumrio7">
    <w:name w:val="toc 7"/>
    <w:basedOn w:val="Normal"/>
    <w:next w:val="Normal"/>
    <w:autoRedefine/>
    <w:uiPriority w:val="39"/>
    <w:unhideWhenUsed/>
    <w:rsid w:val="009269DF"/>
    <w:pPr>
      <w:spacing w:after="0"/>
      <w:ind w:left="1440"/>
    </w:pPr>
    <w:rPr>
      <w:rFonts w:asciiTheme="minorHAnsi" w:hAnsiTheme="minorHAnsi" w:cstheme="minorHAnsi"/>
      <w:sz w:val="20"/>
      <w:szCs w:val="20"/>
    </w:rPr>
  </w:style>
  <w:style w:type="paragraph" w:styleId="Sumrio8">
    <w:name w:val="toc 8"/>
    <w:basedOn w:val="Normal"/>
    <w:next w:val="Normal"/>
    <w:autoRedefine/>
    <w:uiPriority w:val="39"/>
    <w:unhideWhenUsed/>
    <w:rsid w:val="009269DF"/>
    <w:pPr>
      <w:spacing w:after="0"/>
      <w:ind w:left="1680"/>
    </w:pPr>
    <w:rPr>
      <w:rFonts w:asciiTheme="minorHAnsi" w:hAnsiTheme="minorHAnsi" w:cstheme="minorHAnsi"/>
      <w:sz w:val="20"/>
      <w:szCs w:val="20"/>
    </w:rPr>
  </w:style>
  <w:style w:type="paragraph" w:styleId="Sumrio9">
    <w:name w:val="toc 9"/>
    <w:basedOn w:val="Normal"/>
    <w:next w:val="Normal"/>
    <w:autoRedefine/>
    <w:uiPriority w:val="39"/>
    <w:unhideWhenUsed/>
    <w:rsid w:val="009269DF"/>
    <w:pPr>
      <w:spacing w:after="0"/>
      <w:ind w:left="1920"/>
    </w:pPr>
    <w:rPr>
      <w:rFonts w:asciiTheme="minorHAnsi" w:hAnsiTheme="minorHAnsi" w:cstheme="minorHAnsi"/>
      <w:sz w:val="20"/>
      <w:szCs w:val="20"/>
    </w:rPr>
  </w:style>
  <w:style w:type="character" w:customStyle="1" w:styleId="highlight">
    <w:name w:val="highlight"/>
    <w:basedOn w:val="Fontepargpadro"/>
    <w:rsid w:val="00BD1CF5"/>
  </w:style>
  <w:style w:type="paragraph" w:styleId="Citao">
    <w:name w:val="Quote"/>
    <w:basedOn w:val="Normal"/>
    <w:next w:val="Normal"/>
    <w:link w:val="CitaoChar"/>
    <w:uiPriority w:val="29"/>
    <w:qFormat/>
    <w:rsid w:val="00BD1CF5"/>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BD1CF5"/>
    <w:rPr>
      <w:i/>
      <w:iCs/>
      <w:color w:val="404040" w:themeColor="text1" w:themeTint="BF"/>
    </w:rPr>
  </w:style>
  <w:style w:type="character" w:customStyle="1" w:styleId="Ttulo5Char">
    <w:name w:val="Título 5 Char"/>
    <w:basedOn w:val="Fontepargpadro"/>
    <w:link w:val="Ttulo5"/>
    <w:uiPriority w:val="9"/>
    <w:rsid w:val="007606F6"/>
    <w:rPr>
      <w:rFonts w:eastAsiaTheme="majorEastAsia" w:cstheme="majorBidi"/>
      <w:color w:val="000000" w:themeColor="text1"/>
    </w:rPr>
  </w:style>
  <w:style w:type="table" w:styleId="SimplesTabela2">
    <w:name w:val="Plain Table 2"/>
    <w:basedOn w:val="Tabelanormal"/>
    <w:uiPriority w:val="42"/>
    <w:rsid w:val="004E5E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deGrade2-nfase1">
    <w:name w:val="Grid Table 2 Accent 1"/>
    <w:basedOn w:val="Tabelanormal"/>
    <w:uiPriority w:val="47"/>
    <w:rsid w:val="008840B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4Char">
    <w:name w:val="Título 4 Char"/>
    <w:basedOn w:val="Fontepargpadro"/>
    <w:link w:val="Ttulo4"/>
    <w:uiPriority w:val="9"/>
    <w:rsid w:val="008F4B86"/>
    <w:rPr>
      <w:rFonts w:eastAsiaTheme="majorEastAsia" w:cstheme="majorBidi"/>
      <w:b/>
      <w:iCs/>
      <w:color w:val="000000" w:themeColor="text1"/>
    </w:rPr>
  </w:style>
  <w:style w:type="table" w:styleId="TabeladeGrade1Clara-nfase6">
    <w:name w:val="Grid Table 1 Light Accent 6"/>
    <w:basedOn w:val="Tabelanormal"/>
    <w:uiPriority w:val="46"/>
    <w:rsid w:val="0080307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RefernciaIntensa">
    <w:name w:val="Intense Reference"/>
    <w:basedOn w:val="Fontepargpadro"/>
    <w:uiPriority w:val="32"/>
    <w:qFormat/>
    <w:rsid w:val="00D076E8"/>
    <w:rPr>
      <w:b/>
      <w:bCs/>
      <w:smallCaps/>
      <w:color w:val="4472C4" w:themeColor="accent1"/>
      <w:spacing w:val="5"/>
    </w:rPr>
  </w:style>
  <w:style w:type="character" w:styleId="TtulodoLivro">
    <w:name w:val="Book Title"/>
    <w:basedOn w:val="Fontepargpadro"/>
    <w:uiPriority w:val="33"/>
    <w:qFormat/>
    <w:rsid w:val="00D076E8"/>
    <w:rPr>
      <w:b/>
      <w:bCs/>
      <w:i/>
      <w:iCs/>
      <w:spacing w:val="5"/>
    </w:rPr>
  </w:style>
  <w:style w:type="table" w:styleId="TabeladeGrade1Clara">
    <w:name w:val="Grid Table 1 Light"/>
    <w:basedOn w:val="Tabelanormal"/>
    <w:uiPriority w:val="46"/>
    <w:rsid w:val="00583F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tulo6Char">
    <w:name w:val="Título 6 Char"/>
    <w:basedOn w:val="Fontepargpadro"/>
    <w:link w:val="Ttulo6"/>
    <w:uiPriority w:val="9"/>
    <w:rsid w:val="00D079CD"/>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D079CD"/>
    <w:rPr>
      <w:rFonts w:asciiTheme="majorHAnsi" w:eastAsiaTheme="majorEastAsia" w:hAnsiTheme="majorHAnsi" w:cstheme="majorBidi"/>
      <w:i/>
      <w:iCs/>
      <w:color w:val="1F3763" w:themeColor="accent1" w:themeShade="7F"/>
    </w:rPr>
  </w:style>
  <w:style w:type="character" w:customStyle="1" w:styleId="Ttulo8Char">
    <w:name w:val="Título 8 Char"/>
    <w:basedOn w:val="Fontepargpadro"/>
    <w:link w:val="Ttulo8"/>
    <w:uiPriority w:val="9"/>
    <w:semiHidden/>
    <w:rsid w:val="00D079CD"/>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D079CD"/>
    <w:rPr>
      <w:rFonts w:asciiTheme="majorHAnsi" w:eastAsiaTheme="majorEastAsia" w:hAnsiTheme="majorHAnsi" w:cstheme="majorBidi"/>
      <w:i/>
      <w:iCs/>
      <w:color w:val="272727" w:themeColor="text1" w:themeTint="D8"/>
      <w:sz w:val="21"/>
      <w:szCs w:val="21"/>
    </w:rPr>
  </w:style>
  <w:style w:type="paragraph" w:customStyle="1" w:styleId="CORPO">
    <w:name w:val="CORPO"/>
    <w:basedOn w:val="Subttulo"/>
    <w:qFormat/>
    <w:rsid w:val="0086768D"/>
    <w:pPr>
      <w:spacing w:before="120" w:after="120"/>
    </w:pPr>
    <w:rPr>
      <w:rFonts w:ascii="Arial" w:hAnsi="Arial"/>
      <w:color w:val="auto"/>
      <w:sz w:val="24"/>
    </w:rPr>
  </w:style>
  <w:style w:type="paragraph" w:styleId="Subttulo">
    <w:name w:val="Subtitle"/>
    <w:basedOn w:val="Normal"/>
    <w:next w:val="Normal"/>
    <w:link w:val="SubttuloChar"/>
    <w:uiPriority w:val="11"/>
    <w:qFormat/>
    <w:rsid w:val="0086768D"/>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86768D"/>
    <w:rPr>
      <w:rFonts w:asciiTheme="minorHAnsi" w:eastAsiaTheme="minorEastAsia" w:hAnsiTheme="minorHAnsi" w:cstheme="minorBidi"/>
      <w:color w:val="5A5A5A" w:themeColor="text1" w:themeTint="A5"/>
      <w:spacing w:val="15"/>
      <w:sz w:val="22"/>
      <w:szCs w:val="22"/>
    </w:rPr>
  </w:style>
  <w:style w:type="table" w:styleId="TabeladeLista2-nfase1">
    <w:name w:val="List Table 2 Accent 1"/>
    <w:basedOn w:val="Tabelanormal"/>
    <w:uiPriority w:val="47"/>
    <w:rsid w:val="00095CE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port1">
    <w:name w:val="report1"/>
    <w:basedOn w:val="Normal"/>
    <w:rsid w:val="007A1698"/>
    <w:pPr>
      <w:spacing w:before="100" w:beforeAutospacing="1" w:after="100" w:afterAutospacing="1" w:line="240" w:lineRule="auto"/>
      <w:jc w:val="left"/>
    </w:pPr>
    <w:rPr>
      <w:rFonts w:ascii="Times New Roman" w:eastAsia="Times New Roman" w:hAnsi="Times New Roman" w:cs="Times New Roman"/>
      <w:lang w:eastAsia="pt-BR"/>
    </w:rPr>
  </w:style>
  <w:style w:type="character" w:customStyle="1" w:styleId="value">
    <w:name w:val="value"/>
    <w:basedOn w:val="Fontepargpadro"/>
    <w:rsid w:val="007A1698"/>
  </w:style>
  <w:style w:type="paragraph" w:customStyle="1" w:styleId="P">
    <w:name w:val="P"/>
    <w:basedOn w:val="Normal"/>
    <w:rsid w:val="00CB171C"/>
    <w:pPr>
      <w:widowControl w:val="0"/>
      <w:spacing w:before="120" w:after="120" w:line="280" w:lineRule="atLeast"/>
      <w:ind w:firstLine="454"/>
    </w:pPr>
    <w:rPr>
      <w:rFonts w:eastAsia="Times New Roman" w:cs="Times New Roman"/>
      <w:sz w:val="19"/>
      <w:szCs w:val="20"/>
      <w:lang w:eastAsia="pt-BR"/>
    </w:rPr>
  </w:style>
  <w:style w:type="table" w:styleId="TabeladeGrade2-nfase5">
    <w:name w:val="Grid Table 2 Accent 5"/>
    <w:basedOn w:val="Tabelanormal"/>
    <w:uiPriority w:val="47"/>
    <w:rsid w:val="00CB171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7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Quadro">
    <w:name w:val="Quadro"/>
    <w:basedOn w:val="Legenda"/>
    <w:autoRedefine/>
    <w:qFormat/>
    <w:rsid w:val="00435D43"/>
    <w:pPr>
      <w:numPr>
        <w:numId w:val="2"/>
      </w:numPr>
      <w:spacing w:after="240"/>
      <w:ind w:firstLine="74"/>
    </w:pPr>
    <w:rPr>
      <w:rFonts w:cstheme="minorBidi"/>
      <w:i/>
      <w:color w:val="auto"/>
    </w:rPr>
  </w:style>
  <w:style w:type="table" w:styleId="TabeladeLista6Colorida-nfase5">
    <w:name w:val="List Table 6 Colorful Accent 5"/>
    <w:basedOn w:val="Tabelanormal"/>
    <w:uiPriority w:val="51"/>
    <w:rsid w:val="007403F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6Colorida-nfase1">
    <w:name w:val="List Table 6 Colorful Accent 1"/>
    <w:basedOn w:val="Tabelanormal"/>
    <w:uiPriority w:val="51"/>
    <w:rsid w:val="007403F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FONTE">
    <w:name w:val="FONTE"/>
    <w:basedOn w:val="Legenda"/>
    <w:link w:val="FONTEChar"/>
    <w:qFormat/>
    <w:rsid w:val="001C40AB"/>
    <w:rPr>
      <w:sz w:val="20"/>
    </w:rPr>
  </w:style>
  <w:style w:type="character" w:customStyle="1" w:styleId="LegendaChar">
    <w:name w:val="Legenda Char"/>
    <w:aliases w:val="gráfico Char,DOC - Legenda Título Char,Legenda Fotos Char,Legenda Char Char Char Char Char,Leg_figura - Tec3 Char,Tec3_figura Char,Legenda1 Char,Legenda_Tec3 Char,SAM_Legenda Char,Legenda de figura Char,LEGENDAS Char,Leg_Fig_Tec3 Char"/>
    <w:basedOn w:val="Fontepargpadro"/>
    <w:link w:val="Legenda"/>
    <w:rsid w:val="00AE5675"/>
    <w:rPr>
      <w:b/>
      <w:iCs/>
      <w:color w:val="000000" w:themeColor="text1"/>
      <w:szCs w:val="14"/>
    </w:rPr>
  </w:style>
  <w:style w:type="character" w:customStyle="1" w:styleId="FONTEChar">
    <w:name w:val="FONTE Char"/>
    <w:basedOn w:val="LegendaChar"/>
    <w:link w:val="FONTE"/>
    <w:rsid w:val="001C40AB"/>
    <w:rPr>
      <w:b/>
      <w:iCs/>
      <w:color w:val="000000" w:themeColor="text1"/>
      <w:sz w:val="20"/>
      <w:szCs w:val="18"/>
    </w:rPr>
  </w:style>
  <w:style w:type="paragraph" w:customStyle="1" w:styleId="Referncias">
    <w:name w:val="Referências"/>
    <w:basedOn w:val="Normal"/>
    <w:link w:val="RefernciasChar"/>
    <w:autoRedefine/>
    <w:qFormat/>
    <w:rsid w:val="00D51AE0"/>
    <w:pPr>
      <w:spacing w:after="0" w:line="240" w:lineRule="auto"/>
    </w:pPr>
  </w:style>
  <w:style w:type="character" w:customStyle="1" w:styleId="RefernciasChar">
    <w:name w:val="Referências Char"/>
    <w:basedOn w:val="Fontepargpadro"/>
    <w:link w:val="Referncias"/>
    <w:rsid w:val="00D51AE0"/>
  </w:style>
  <w:style w:type="paragraph" w:customStyle="1" w:styleId="MinhaFonte">
    <w:name w:val="Minha Fonte"/>
    <w:basedOn w:val="Normal"/>
    <w:link w:val="MinhaFonteChar"/>
    <w:qFormat/>
    <w:rsid w:val="001C40AB"/>
    <w:pPr>
      <w:spacing w:before="200" w:after="200"/>
      <w:jc w:val="center"/>
    </w:pPr>
    <w:rPr>
      <w:b/>
      <w:bCs/>
      <w:sz w:val="20"/>
      <w:szCs w:val="20"/>
    </w:rPr>
  </w:style>
  <w:style w:type="character" w:customStyle="1" w:styleId="MinhaFonteChar">
    <w:name w:val="Minha Fonte Char"/>
    <w:basedOn w:val="Fontepargpadro"/>
    <w:link w:val="MinhaFonte"/>
    <w:rsid w:val="001C40AB"/>
    <w:rPr>
      <w:b/>
      <w:bCs/>
      <w:sz w:val="20"/>
      <w:szCs w:val="20"/>
    </w:rPr>
  </w:style>
  <w:style w:type="character" w:styleId="Refdecomentrio">
    <w:name w:val="annotation reference"/>
    <w:basedOn w:val="Fontepargpadro"/>
    <w:uiPriority w:val="99"/>
    <w:semiHidden/>
    <w:unhideWhenUsed/>
    <w:rsid w:val="00CA7EBE"/>
    <w:rPr>
      <w:sz w:val="16"/>
      <w:szCs w:val="16"/>
    </w:rPr>
  </w:style>
  <w:style w:type="paragraph" w:styleId="Assuntodocomentrio">
    <w:name w:val="annotation subject"/>
    <w:basedOn w:val="Textodecomentrio"/>
    <w:next w:val="Textodecomentrio"/>
    <w:link w:val="AssuntodocomentrioChar"/>
    <w:uiPriority w:val="99"/>
    <w:semiHidden/>
    <w:unhideWhenUsed/>
    <w:rsid w:val="00CA7EBE"/>
    <w:pPr>
      <w:spacing w:after="160"/>
    </w:pPr>
    <w:rPr>
      <w:rFonts w:cs="Arial"/>
      <w:b/>
      <w:bCs/>
    </w:rPr>
  </w:style>
  <w:style w:type="character" w:customStyle="1" w:styleId="AssuntodocomentrioChar">
    <w:name w:val="Assunto do comentário Char"/>
    <w:basedOn w:val="TextodecomentrioChar"/>
    <w:link w:val="Assuntodocomentrio"/>
    <w:uiPriority w:val="99"/>
    <w:semiHidden/>
    <w:rsid w:val="00CA7EBE"/>
    <w:rPr>
      <w:rFonts w:cstheme="minorBidi"/>
      <w:b/>
      <w:bCs/>
      <w:sz w:val="20"/>
      <w:szCs w:val="20"/>
    </w:rPr>
  </w:style>
  <w:style w:type="paragraph" w:customStyle="1" w:styleId="Figura-Legenda">
    <w:name w:val="Figura - Legenda"/>
    <w:basedOn w:val="Normal"/>
    <w:next w:val="Normal"/>
    <w:qFormat/>
    <w:rsid w:val="000E3572"/>
    <w:pPr>
      <w:spacing w:before="120" w:after="120"/>
      <w:jc w:val="center"/>
    </w:pPr>
    <w:rPr>
      <w:rFonts w:eastAsia="Calibri" w:cs="Times New Roman"/>
      <w:b/>
      <w:sz w:val="20"/>
      <w:szCs w:val="22"/>
    </w:rPr>
  </w:style>
  <w:style w:type="paragraph" w:customStyle="1" w:styleId="Imagens">
    <w:name w:val="Imagens"/>
    <w:basedOn w:val="Normal"/>
    <w:qFormat/>
    <w:rsid w:val="000E3572"/>
    <w:pPr>
      <w:keepNext/>
      <w:spacing w:before="120" w:after="120"/>
      <w:jc w:val="center"/>
    </w:pPr>
    <w:rPr>
      <w:rFonts w:eastAsia="Calibri" w:cs="Times New Roman"/>
      <w:szCs w:val="22"/>
    </w:rPr>
  </w:style>
  <w:style w:type="paragraph" w:customStyle="1" w:styleId="Figura-Ttulo">
    <w:name w:val="Figura - Título"/>
    <w:basedOn w:val="Normal"/>
    <w:next w:val="Figura-Legenda"/>
    <w:qFormat/>
    <w:rsid w:val="000E3572"/>
    <w:pPr>
      <w:spacing w:before="120" w:after="120"/>
      <w:jc w:val="center"/>
    </w:pPr>
    <w:rPr>
      <w:rFonts w:eastAsia="Calibri" w:cs="Times New Roman"/>
      <w:b/>
      <w:sz w:val="20"/>
      <w:szCs w:val="22"/>
    </w:rPr>
  </w:style>
  <w:style w:type="paragraph" w:customStyle="1" w:styleId="Tabela-Dados">
    <w:name w:val="Tabela - Dados"/>
    <w:basedOn w:val="Normal"/>
    <w:qFormat/>
    <w:rsid w:val="000E3572"/>
    <w:pPr>
      <w:spacing w:before="80" w:after="80" w:line="240" w:lineRule="auto"/>
      <w:jc w:val="center"/>
    </w:pPr>
    <w:rPr>
      <w:rFonts w:eastAsia="Calibri" w:cs="Times New Roman"/>
      <w:sz w:val="20"/>
      <w:szCs w:val="22"/>
    </w:rPr>
  </w:style>
  <w:style w:type="paragraph" w:customStyle="1" w:styleId="Tabela-RtulodeTabela">
    <w:name w:val="Tabela - Rótulo de Tabela"/>
    <w:basedOn w:val="Tabela-Dados"/>
    <w:qFormat/>
    <w:rsid w:val="000E3572"/>
    <w:pPr>
      <w:spacing w:before="120" w:after="120"/>
    </w:pPr>
    <w:rPr>
      <w:b/>
      <w:caps/>
    </w:rPr>
  </w:style>
  <w:style w:type="paragraph" w:customStyle="1" w:styleId="Tabela-TtulodeTabela">
    <w:name w:val="Tabela - Título de Tabela"/>
    <w:next w:val="Tabela-Fonte"/>
    <w:qFormat/>
    <w:rsid w:val="000E3572"/>
    <w:pPr>
      <w:spacing w:before="120" w:after="120" w:line="360" w:lineRule="auto"/>
      <w:jc w:val="center"/>
    </w:pPr>
    <w:rPr>
      <w:rFonts w:eastAsia="Calibri" w:cs="Times New Roman"/>
      <w:b/>
      <w:szCs w:val="22"/>
    </w:rPr>
  </w:style>
  <w:style w:type="paragraph" w:customStyle="1" w:styleId="Tabela-Fonte">
    <w:name w:val="Tabela - Fonte"/>
    <w:basedOn w:val="Tabela-TtulodeTabela"/>
    <w:next w:val="Normal"/>
    <w:qFormat/>
    <w:rsid w:val="000E3572"/>
    <w:pPr>
      <w:jc w:val="both"/>
    </w:pPr>
    <w:rPr>
      <w:sz w:val="20"/>
    </w:rPr>
  </w:style>
  <w:style w:type="character" w:customStyle="1" w:styleId="styleswordwithsynonyms8m9z7">
    <w:name w:val="styles_wordwithsynonyms__8m9z7"/>
    <w:basedOn w:val="Fontepargpadro"/>
    <w:rsid w:val="000E3572"/>
  </w:style>
  <w:style w:type="character" w:customStyle="1" w:styleId="ui-provider">
    <w:name w:val="ui-provider"/>
    <w:basedOn w:val="Fontepargpadro"/>
    <w:rsid w:val="000F4CCF"/>
  </w:style>
  <w:style w:type="table" w:customStyle="1" w:styleId="TableNormal">
    <w:name w:val="Table Normal"/>
    <w:uiPriority w:val="2"/>
    <w:semiHidden/>
    <w:unhideWhenUsed/>
    <w:qFormat/>
    <w:rsid w:val="00D85E61"/>
    <w:pPr>
      <w:widowControl w:val="0"/>
      <w:autoSpaceDE w:val="0"/>
      <w:autoSpaceDN w:val="0"/>
      <w:spacing w:after="0" w:line="240" w:lineRule="auto"/>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5E61"/>
    <w:pPr>
      <w:widowControl w:val="0"/>
      <w:autoSpaceDE w:val="0"/>
      <w:autoSpaceDN w:val="0"/>
      <w:spacing w:after="0" w:line="240" w:lineRule="auto"/>
      <w:jc w:val="left"/>
    </w:pPr>
    <w:rPr>
      <w:rFonts w:ascii="Arial MT" w:eastAsia="Arial MT" w:hAnsi="Arial MT" w:cs="Arial MT"/>
      <w:sz w:val="22"/>
      <w:szCs w:val="22"/>
      <w:lang w:val="pt-PT"/>
    </w:rPr>
  </w:style>
  <w:style w:type="paragraph" w:styleId="Corpodetexto">
    <w:name w:val="Body Text"/>
    <w:basedOn w:val="Normal"/>
    <w:link w:val="CorpodetextoChar"/>
    <w:uiPriority w:val="1"/>
    <w:qFormat/>
    <w:rsid w:val="00D85E61"/>
    <w:pPr>
      <w:widowControl w:val="0"/>
      <w:autoSpaceDE w:val="0"/>
      <w:autoSpaceDN w:val="0"/>
      <w:spacing w:after="0" w:line="240" w:lineRule="auto"/>
      <w:jc w:val="left"/>
    </w:pPr>
    <w:rPr>
      <w:rFonts w:ascii="Arial MT" w:eastAsia="Arial MT" w:hAnsi="Arial MT" w:cs="Arial MT"/>
      <w:lang w:val="pt-PT"/>
    </w:rPr>
  </w:style>
  <w:style w:type="character" w:customStyle="1" w:styleId="CorpodetextoChar">
    <w:name w:val="Corpo de texto Char"/>
    <w:basedOn w:val="Fontepargpadro"/>
    <w:link w:val="Corpodetexto"/>
    <w:uiPriority w:val="1"/>
    <w:rsid w:val="00D85E61"/>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8361">
      <w:bodyDiv w:val="1"/>
      <w:marLeft w:val="0"/>
      <w:marRight w:val="0"/>
      <w:marTop w:val="0"/>
      <w:marBottom w:val="0"/>
      <w:divBdr>
        <w:top w:val="none" w:sz="0" w:space="0" w:color="auto"/>
        <w:left w:val="none" w:sz="0" w:space="0" w:color="auto"/>
        <w:bottom w:val="none" w:sz="0" w:space="0" w:color="auto"/>
        <w:right w:val="none" w:sz="0" w:space="0" w:color="auto"/>
      </w:divBdr>
    </w:div>
    <w:div w:id="47267700">
      <w:bodyDiv w:val="1"/>
      <w:marLeft w:val="0"/>
      <w:marRight w:val="0"/>
      <w:marTop w:val="0"/>
      <w:marBottom w:val="0"/>
      <w:divBdr>
        <w:top w:val="none" w:sz="0" w:space="0" w:color="auto"/>
        <w:left w:val="none" w:sz="0" w:space="0" w:color="auto"/>
        <w:bottom w:val="none" w:sz="0" w:space="0" w:color="auto"/>
        <w:right w:val="none" w:sz="0" w:space="0" w:color="auto"/>
      </w:divBdr>
    </w:div>
    <w:div w:id="56900929">
      <w:bodyDiv w:val="1"/>
      <w:marLeft w:val="0"/>
      <w:marRight w:val="0"/>
      <w:marTop w:val="0"/>
      <w:marBottom w:val="0"/>
      <w:divBdr>
        <w:top w:val="none" w:sz="0" w:space="0" w:color="auto"/>
        <w:left w:val="none" w:sz="0" w:space="0" w:color="auto"/>
        <w:bottom w:val="none" w:sz="0" w:space="0" w:color="auto"/>
        <w:right w:val="none" w:sz="0" w:space="0" w:color="auto"/>
      </w:divBdr>
    </w:div>
    <w:div w:id="70196480">
      <w:bodyDiv w:val="1"/>
      <w:marLeft w:val="0"/>
      <w:marRight w:val="0"/>
      <w:marTop w:val="0"/>
      <w:marBottom w:val="0"/>
      <w:divBdr>
        <w:top w:val="none" w:sz="0" w:space="0" w:color="auto"/>
        <w:left w:val="none" w:sz="0" w:space="0" w:color="auto"/>
        <w:bottom w:val="none" w:sz="0" w:space="0" w:color="auto"/>
        <w:right w:val="none" w:sz="0" w:space="0" w:color="auto"/>
      </w:divBdr>
    </w:div>
    <w:div w:id="78991151">
      <w:bodyDiv w:val="1"/>
      <w:marLeft w:val="0"/>
      <w:marRight w:val="0"/>
      <w:marTop w:val="0"/>
      <w:marBottom w:val="0"/>
      <w:divBdr>
        <w:top w:val="none" w:sz="0" w:space="0" w:color="auto"/>
        <w:left w:val="none" w:sz="0" w:space="0" w:color="auto"/>
        <w:bottom w:val="none" w:sz="0" w:space="0" w:color="auto"/>
        <w:right w:val="none" w:sz="0" w:space="0" w:color="auto"/>
      </w:divBdr>
    </w:div>
    <w:div w:id="128909554">
      <w:bodyDiv w:val="1"/>
      <w:marLeft w:val="0"/>
      <w:marRight w:val="0"/>
      <w:marTop w:val="0"/>
      <w:marBottom w:val="0"/>
      <w:divBdr>
        <w:top w:val="none" w:sz="0" w:space="0" w:color="auto"/>
        <w:left w:val="none" w:sz="0" w:space="0" w:color="auto"/>
        <w:bottom w:val="none" w:sz="0" w:space="0" w:color="auto"/>
        <w:right w:val="none" w:sz="0" w:space="0" w:color="auto"/>
      </w:divBdr>
    </w:div>
    <w:div w:id="145361887">
      <w:bodyDiv w:val="1"/>
      <w:marLeft w:val="0"/>
      <w:marRight w:val="0"/>
      <w:marTop w:val="0"/>
      <w:marBottom w:val="0"/>
      <w:divBdr>
        <w:top w:val="none" w:sz="0" w:space="0" w:color="auto"/>
        <w:left w:val="none" w:sz="0" w:space="0" w:color="auto"/>
        <w:bottom w:val="none" w:sz="0" w:space="0" w:color="auto"/>
        <w:right w:val="none" w:sz="0" w:space="0" w:color="auto"/>
      </w:divBdr>
    </w:div>
    <w:div w:id="158473759">
      <w:bodyDiv w:val="1"/>
      <w:marLeft w:val="0"/>
      <w:marRight w:val="0"/>
      <w:marTop w:val="0"/>
      <w:marBottom w:val="0"/>
      <w:divBdr>
        <w:top w:val="none" w:sz="0" w:space="0" w:color="auto"/>
        <w:left w:val="none" w:sz="0" w:space="0" w:color="auto"/>
        <w:bottom w:val="none" w:sz="0" w:space="0" w:color="auto"/>
        <w:right w:val="none" w:sz="0" w:space="0" w:color="auto"/>
      </w:divBdr>
    </w:div>
    <w:div w:id="193226288">
      <w:bodyDiv w:val="1"/>
      <w:marLeft w:val="0"/>
      <w:marRight w:val="0"/>
      <w:marTop w:val="0"/>
      <w:marBottom w:val="0"/>
      <w:divBdr>
        <w:top w:val="none" w:sz="0" w:space="0" w:color="auto"/>
        <w:left w:val="none" w:sz="0" w:space="0" w:color="auto"/>
        <w:bottom w:val="none" w:sz="0" w:space="0" w:color="auto"/>
        <w:right w:val="none" w:sz="0" w:space="0" w:color="auto"/>
      </w:divBdr>
    </w:div>
    <w:div w:id="213204595">
      <w:bodyDiv w:val="1"/>
      <w:marLeft w:val="0"/>
      <w:marRight w:val="0"/>
      <w:marTop w:val="0"/>
      <w:marBottom w:val="0"/>
      <w:divBdr>
        <w:top w:val="none" w:sz="0" w:space="0" w:color="auto"/>
        <w:left w:val="none" w:sz="0" w:space="0" w:color="auto"/>
        <w:bottom w:val="none" w:sz="0" w:space="0" w:color="auto"/>
        <w:right w:val="none" w:sz="0" w:space="0" w:color="auto"/>
      </w:divBdr>
    </w:div>
    <w:div w:id="228687847">
      <w:bodyDiv w:val="1"/>
      <w:marLeft w:val="0"/>
      <w:marRight w:val="0"/>
      <w:marTop w:val="0"/>
      <w:marBottom w:val="0"/>
      <w:divBdr>
        <w:top w:val="none" w:sz="0" w:space="0" w:color="auto"/>
        <w:left w:val="none" w:sz="0" w:space="0" w:color="auto"/>
        <w:bottom w:val="none" w:sz="0" w:space="0" w:color="auto"/>
        <w:right w:val="none" w:sz="0" w:space="0" w:color="auto"/>
      </w:divBdr>
    </w:div>
    <w:div w:id="276179482">
      <w:bodyDiv w:val="1"/>
      <w:marLeft w:val="0"/>
      <w:marRight w:val="0"/>
      <w:marTop w:val="0"/>
      <w:marBottom w:val="0"/>
      <w:divBdr>
        <w:top w:val="none" w:sz="0" w:space="0" w:color="auto"/>
        <w:left w:val="none" w:sz="0" w:space="0" w:color="auto"/>
        <w:bottom w:val="none" w:sz="0" w:space="0" w:color="auto"/>
        <w:right w:val="none" w:sz="0" w:space="0" w:color="auto"/>
      </w:divBdr>
    </w:div>
    <w:div w:id="313802473">
      <w:bodyDiv w:val="1"/>
      <w:marLeft w:val="0"/>
      <w:marRight w:val="0"/>
      <w:marTop w:val="0"/>
      <w:marBottom w:val="0"/>
      <w:divBdr>
        <w:top w:val="none" w:sz="0" w:space="0" w:color="auto"/>
        <w:left w:val="none" w:sz="0" w:space="0" w:color="auto"/>
        <w:bottom w:val="none" w:sz="0" w:space="0" w:color="auto"/>
        <w:right w:val="none" w:sz="0" w:space="0" w:color="auto"/>
      </w:divBdr>
    </w:div>
    <w:div w:id="344213193">
      <w:bodyDiv w:val="1"/>
      <w:marLeft w:val="0"/>
      <w:marRight w:val="0"/>
      <w:marTop w:val="0"/>
      <w:marBottom w:val="0"/>
      <w:divBdr>
        <w:top w:val="none" w:sz="0" w:space="0" w:color="auto"/>
        <w:left w:val="none" w:sz="0" w:space="0" w:color="auto"/>
        <w:bottom w:val="none" w:sz="0" w:space="0" w:color="auto"/>
        <w:right w:val="none" w:sz="0" w:space="0" w:color="auto"/>
      </w:divBdr>
    </w:div>
    <w:div w:id="362444877">
      <w:bodyDiv w:val="1"/>
      <w:marLeft w:val="0"/>
      <w:marRight w:val="0"/>
      <w:marTop w:val="0"/>
      <w:marBottom w:val="0"/>
      <w:divBdr>
        <w:top w:val="none" w:sz="0" w:space="0" w:color="auto"/>
        <w:left w:val="none" w:sz="0" w:space="0" w:color="auto"/>
        <w:bottom w:val="none" w:sz="0" w:space="0" w:color="auto"/>
        <w:right w:val="none" w:sz="0" w:space="0" w:color="auto"/>
      </w:divBdr>
    </w:div>
    <w:div w:id="441724513">
      <w:bodyDiv w:val="1"/>
      <w:marLeft w:val="0"/>
      <w:marRight w:val="0"/>
      <w:marTop w:val="0"/>
      <w:marBottom w:val="0"/>
      <w:divBdr>
        <w:top w:val="none" w:sz="0" w:space="0" w:color="auto"/>
        <w:left w:val="none" w:sz="0" w:space="0" w:color="auto"/>
        <w:bottom w:val="none" w:sz="0" w:space="0" w:color="auto"/>
        <w:right w:val="none" w:sz="0" w:space="0" w:color="auto"/>
      </w:divBdr>
    </w:div>
    <w:div w:id="451438643">
      <w:bodyDiv w:val="1"/>
      <w:marLeft w:val="0"/>
      <w:marRight w:val="0"/>
      <w:marTop w:val="0"/>
      <w:marBottom w:val="0"/>
      <w:divBdr>
        <w:top w:val="none" w:sz="0" w:space="0" w:color="auto"/>
        <w:left w:val="none" w:sz="0" w:space="0" w:color="auto"/>
        <w:bottom w:val="none" w:sz="0" w:space="0" w:color="auto"/>
        <w:right w:val="none" w:sz="0" w:space="0" w:color="auto"/>
      </w:divBdr>
    </w:div>
    <w:div w:id="523247482">
      <w:bodyDiv w:val="1"/>
      <w:marLeft w:val="0"/>
      <w:marRight w:val="0"/>
      <w:marTop w:val="0"/>
      <w:marBottom w:val="0"/>
      <w:divBdr>
        <w:top w:val="none" w:sz="0" w:space="0" w:color="auto"/>
        <w:left w:val="none" w:sz="0" w:space="0" w:color="auto"/>
        <w:bottom w:val="none" w:sz="0" w:space="0" w:color="auto"/>
        <w:right w:val="none" w:sz="0" w:space="0" w:color="auto"/>
      </w:divBdr>
    </w:div>
    <w:div w:id="531571944">
      <w:bodyDiv w:val="1"/>
      <w:marLeft w:val="0"/>
      <w:marRight w:val="0"/>
      <w:marTop w:val="0"/>
      <w:marBottom w:val="0"/>
      <w:divBdr>
        <w:top w:val="none" w:sz="0" w:space="0" w:color="auto"/>
        <w:left w:val="none" w:sz="0" w:space="0" w:color="auto"/>
        <w:bottom w:val="none" w:sz="0" w:space="0" w:color="auto"/>
        <w:right w:val="none" w:sz="0" w:space="0" w:color="auto"/>
      </w:divBdr>
    </w:div>
    <w:div w:id="555971885">
      <w:bodyDiv w:val="1"/>
      <w:marLeft w:val="0"/>
      <w:marRight w:val="0"/>
      <w:marTop w:val="0"/>
      <w:marBottom w:val="0"/>
      <w:divBdr>
        <w:top w:val="none" w:sz="0" w:space="0" w:color="auto"/>
        <w:left w:val="none" w:sz="0" w:space="0" w:color="auto"/>
        <w:bottom w:val="none" w:sz="0" w:space="0" w:color="auto"/>
        <w:right w:val="none" w:sz="0" w:space="0" w:color="auto"/>
      </w:divBdr>
    </w:div>
    <w:div w:id="613757376">
      <w:bodyDiv w:val="1"/>
      <w:marLeft w:val="0"/>
      <w:marRight w:val="0"/>
      <w:marTop w:val="0"/>
      <w:marBottom w:val="0"/>
      <w:divBdr>
        <w:top w:val="none" w:sz="0" w:space="0" w:color="auto"/>
        <w:left w:val="none" w:sz="0" w:space="0" w:color="auto"/>
        <w:bottom w:val="none" w:sz="0" w:space="0" w:color="auto"/>
        <w:right w:val="none" w:sz="0" w:space="0" w:color="auto"/>
      </w:divBdr>
    </w:div>
    <w:div w:id="645861790">
      <w:bodyDiv w:val="1"/>
      <w:marLeft w:val="0"/>
      <w:marRight w:val="0"/>
      <w:marTop w:val="0"/>
      <w:marBottom w:val="0"/>
      <w:divBdr>
        <w:top w:val="none" w:sz="0" w:space="0" w:color="auto"/>
        <w:left w:val="none" w:sz="0" w:space="0" w:color="auto"/>
        <w:bottom w:val="none" w:sz="0" w:space="0" w:color="auto"/>
        <w:right w:val="none" w:sz="0" w:space="0" w:color="auto"/>
      </w:divBdr>
    </w:div>
    <w:div w:id="679771699">
      <w:bodyDiv w:val="1"/>
      <w:marLeft w:val="0"/>
      <w:marRight w:val="0"/>
      <w:marTop w:val="0"/>
      <w:marBottom w:val="0"/>
      <w:divBdr>
        <w:top w:val="none" w:sz="0" w:space="0" w:color="auto"/>
        <w:left w:val="none" w:sz="0" w:space="0" w:color="auto"/>
        <w:bottom w:val="none" w:sz="0" w:space="0" w:color="auto"/>
        <w:right w:val="none" w:sz="0" w:space="0" w:color="auto"/>
      </w:divBdr>
    </w:div>
    <w:div w:id="714933887">
      <w:bodyDiv w:val="1"/>
      <w:marLeft w:val="0"/>
      <w:marRight w:val="0"/>
      <w:marTop w:val="0"/>
      <w:marBottom w:val="0"/>
      <w:divBdr>
        <w:top w:val="none" w:sz="0" w:space="0" w:color="auto"/>
        <w:left w:val="none" w:sz="0" w:space="0" w:color="auto"/>
        <w:bottom w:val="none" w:sz="0" w:space="0" w:color="auto"/>
        <w:right w:val="none" w:sz="0" w:space="0" w:color="auto"/>
      </w:divBdr>
    </w:div>
    <w:div w:id="731926517">
      <w:bodyDiv w:val="1"/>
      <w:marLeft w:val="0"/>
      <w:marRight w:val="0"/>
      <w:marTop w:val="0"/>
      <w:marBottom w:val="0"/>
      <w:divBdr>
        <w:top w:val="none" w:sz="0" w:space="0" w:color="auto"/>
        <w:left w:val="none" w:sz="0" w:space="0" w:color="auto"/>
        <w:bottom w:val="none" w:sz="0" w:space="0" w:color="auto"/>
        <w:right w:val="none" w:sz="0" w:space="0" w:color="auto"/>
      </w:divBdr>
    </w:div>
    <w:div w:id="746346962">
      <w:bodyDiv w:val="1"/>
      <w:marLeft w:val="0"/>
      <w:marRight w:val="0"/>
      <w:marTop w:val="0"/>
      <w:marBottom w:val="0"/>
      <w:divBdr>
        <w:top w:val="none" w:sz="0" w:space="0" w:color="auto"/>
        <w:left w:val="none" w:sz="0" w:space="0" w:color="auto"/>
        <w:bottom w:val="none" w:sz="0" w:space="0" w:color="auto"/>
        <w:right w:val="none" w:sz="0" w:space="0" w:color="auto"/>
      </w:divBdr>
    </w:div>
    <w:div w:id="779110180">
      <w:bodyDiv w:val="1"/>
      <w:marLeft w:val="0"/>
      <w:marRight w:val="0"/>
      <w:marTop w:val="0"/>
      <w:marBottom w:val="0"/>
      <w:divBdr>
        <w:top w:val="none" w:sz="0" w:space="0" w:color="auto"/>
        <w:left w:val="none" w:sz="0" w:space="0" w:color="auto"/>
        <w:bottom w:val="none" w:sz="0" w:space="0" w:color="auto"/>
        <w:right w:val="none" w:sz="0" w:space="0" w:color="auto"/>
      </w:divBdr>
    </w:div>
    <w:div w:id="779253127">
      <w:bodyDiv w:val="1"/>
      <w:marLeft w:val="0"/>
      <w:marRight w:val="0"/>
      <w:marTop w:val="0"/>
      <w:marBottom w:val="0"/>
      <w:divBdr>
        <w:top w:val="none" w:sz="0" w:space="0" w:color="auto"/>
        <w:left w:val="none" w:sz="0" w:space="0" w:color="auto"/>
        <w:bottom w:val="none" w:sz="0" w:space="0" w:color="auto"/>
        <w:right w:val="none" w:sz="0" w:space="0" w:color="auto"/>
      </w:divBdr>
      <w:divsChild>
        <w:div w:id="954293195">
          <w:marLeft w:val="0"/>
          <w:marRight w:val="0"/>
          <w:marTop w:val="0"/>
          <w:marBottom w:val="0"/>
          <w:divBdr>
            <w:top w:val="single" w:sz="2" w:space="0" w:color="auto"/>
            <w:left w:val="single" w:sz="2" w:space="0" w:color="auto"/>
            <w:bottom w:val="single" w:sz="6" w:space="0" w:color="auto"/>
            <w:right w:val="single" w:sz="2" w:space="0" w:color="auto"/>
          </w:divBdr>
          <w:divsChild>
            <w:div w:id="326249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581259081">
                  <w:marLeft w:val="0"/>
                  <w:marRight w:val="0"/>
                  <w:marTop w:val="0"/>
                  <w:marBottom w:val="0"/>
                  <w:divBdr>
                    <w:top w:val="single" w:sz="2" w:space="0" w:color="D9D9E3"/>
                    <w:left w:val="single" w:sz="2" w:space="0" w:color="D9D9E3"/>
                    <w:bottom w:val="single" w:sz="2" w:space="0" w:color="D9D9E3"/>
                    <w:right w:val="single" w:sz="2" w:space="0" w:color="D9D9E3"/>
                  </w:divBdr>
                  <w:divsChild>
                    <w:div w:id="408163222">
                      <w:marLeft w:val="0"/>
                      <w:marRight w:val="0"/>
                      <w:marTop w:val="0"/>
                      <w:marBottom w:val="0"/>
                      <w:divBdr>
                        <w:top w:val="single" w:sz="2" w:space="0" w:color="D9D9E3"/>
                        <w:left w:val="single" w:sz="2" w:space="0" w:color="D9D9E3"/>
                        <w:bottom w:val="single" w:sz="2" w:space="0" w:color="D9D9E3"/>
                        <w:right w:val="single" w:sz="2" w:space="0" w:color="D9D9E3"/>
                      </w:divBdr>
                      <w:divsChild>
                        <w:div w:id="680623043">
                          <w:marLeft w:val="0"/>
                          <w:marRight w:val="0"/>
                          <w:marTop w:val="0"/>
                          <w:marBottom w:val="0"/>
                          <w:divBdr>
                            <w:top w:val="single" w:sz="2" w:space="0" w:color="D9D9E3"/>
                            <w:left w:val="single" w:sz="2" w:space="0" w:color="D9D9E3"/>
                            <w:bottom w:val="single" w:sz="2" w:space="0" w:color="D9D9E3"/>
                            <w:right w:val="single" w:sz="2" w:space="0" w:color="D9D9E3"/>
                          </w:divBdr>
                          <w:divsChild>
                            <w:div w:id="2064787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02432422">
      <w:bodyDiv w:val="1"/>
      <w:marLeft w:val="0"/>
      <w:marRight w:val="0"/>
      <w:marTop w:val="0"/>
      <w:marBottom w:val="0"/>
      <w:divBdr>
        <w:top w:val="none" w:sz="0" w:space="0" w:color="auto"/>
        <w:left w:val="none" w:sz="0" w:space="0" w:color="auto"/>
        <w:bottom w:val="none" w:sz="0" w:space="0" w:color="auto"/>
        <w:right w:val="none" w:sz="0" w:space="0" w:color="auto"/>
      </w:divBdr>
    </w:div>
    <w:div w:id="872840389">
      <w:bodyDiv w:val="1"/>
      <w:marLeft w:val="0"/>
      <w:marRight w:val="0"/>
      <w:marTop w:val="0"/>
      <w:marBottom w:val="0"/>
      <w:divBdr>
        <w:top w:val="none" w:sz="0" w:space="0" w:color="auto"/>
        <w:left w:val="none" w:sz="0" w:space="0" w:color="auto"/>
        <w:bottom w:val="none" w:sz="0" w:space="0" w:color="auto"/>
        <w:right w:val="none" w:sz="0" w:space="0" w:color="auto"/>
      </w:divBdr>
    </w:div>
    <w:div w:id="914438872">
      <w:bodyDiv w:val="1"/>
      <w:marLeft w:val="0"/>
      <w:marRight w:val="0"/>
      <w:marTop w:val="0"/>
      <w:marBottom w:val="0"/>
      <w:divBdr>
        <w:top w:val="none" w:sz="0" w:space="0" w:color="auto"/>
        <w:left w:val="none" w:sz="0" w:space="0" w:color="auto"/>
        <w:bottom w:val="none" w:sz="0" w:space="0" w:color="auto"/>
        <w:right w:val="none" w:sz="0" w:space="0" w:color="auto"/>
      </w:divBdr>
    </w:div>
    <w:div w:id="982270793">
      <w:bodyDiv w:val="1"/>
      <w:marLeft w:val="0"/>
      <w:marRight w:val="0"/>
      <w:marTop w:val="0"/>
      <w:marBottom w:val="0"/>
      <w:divBdr>
        <w:top w:val="none" w:sz="0" w:space="0" w:color="auto"/>
        <w:left w:val="none" w:sz="0" w:space="0" w:color="auto"/>
        <w:bottom w:val="none" w:sz="0" w:space="0" w:color="auto"/>
        <w:right w:val="none" w:sz="0" w:space="0" w:color="auto"/>
      </w:divBdr>
    </w:div>
    <w:div w:id="998733022">
      <w:bodyDiv w:val="1"/>
      <w:marLeft w:val="0"/>
      <w:marRight w:val="0"/>
      <w:marTop w:val="0"/>
      <w:marBottom w:val="0"/>
      <w:divBdr>
        <w:top w:val="none" w:sz="0" w:space="0" w:color="auto"/>
        <w:left w:val="none" w:sz="0" w:space="0" w:color="auto"/>
        <w:bottom w:val="none" w:sz="0" w:space="0" w:color="auto"/>
        <w:right w:val="none" w:sz="0" w:space="0" w:color="auto"/>
      </w:divBdr>
    </w:div>
    <w:div w:id="1042247610">
      <w:bodyDiv w:val="1"/>
      <w:marLeft w:val="0"/>
      <w:marRight w:val="0"/>
      <w:marTop w:val="0"/>
      <w:marBottom w:val="0"/>
      <w:divBdr>
        <w:top w:val="none" w:sz="0" w:space="0" w:color="auto"/>
        <w:left w:val="none" w:sz="0" w:space="0" w:color="auto"/>
        <w:bottom w:val="none" w:sz="0" w:space="0" w:color="auto"/>
        <w:right w:val="none" w:sz="0" w:space="0" w:color="auto"/>
      </w:divBdr>
    </w:div>
    <w:div w:id="1117143315">
      <w:bodyDiv w:val="1"/>
      <w:marLeft w:val="0"/>
      <w:marRight w:val="0"/>
      <w:marTop w:val="0"/>
      <w:marBottom w:val="0"/>
      <w:divBdr>
        <w:top w:val="none" w:sz="0" w:space="0" w:color="auto"/>
        <w:left w:val="none" w:sz="0" w:space="0" w:color="auto"/>
        <w:bottom w:val="none" w:sz="0" w:space="0" w:color="auto"/>
        <w:right w:val="none" w:sz="0" w:space="0" w:color="auto"/>
      </w:divBdr>
    </w:div>
    <w:div w:id="1148790022">
      <w:bodyDiv w:val="1"/>
      <w:marLeft w:val="0"/>
      <w:marRight w:val="0"/>
      <w:marTop w:val="0"/>
      <w:marBottom w:val="0"/>
      <w:divBdr>
        <w:top w:val="none" w:sz="0" w:space="0" w:color="auto"/>
        <w:left w:val="none" w:sz="0" w:space="0" w:color="auto"/>
        <w:bottom w:val="none" w:sz="0" w:space="0" w:color="auto"/>
        <w:right w:val="none" w:sz="0" w:space="0" w:color="auto"/>
      </w:divBdr>
    </w:div>
    <w:div w:id="1187404460">
      <w:bodyDiv w:val="1"/>
      <w:marLeft w:val="0"/>
      <w:marRight w:val="0"/>
      <w:marTop w:val="0"/>
      <w:marBottom w:val="0"/>
      <w:divBdr>
        <w:top w:val="none" w:sz="0" w:space="0" w:color="auto"/>
        <w:left w:val="none" w:sz="0" w:space="0" w:color="auto"/>
        <w:bottom w:val="none" w:sz="0" w:space="0" w:color="auto"/>
        <w:right w:val="none" w:sz="0" w:space="0" w:color="auto"/>
      </w:divBdr>
    </w:div>
    <w:div w:id="1198422918">
      <w:bodyDiv w:val="1"/>
      <w:marLeft w:val="0"/>
      <w:marRight w:val="0"/>
      <w:marTop w:val="0"/>
      <w:marBottom w:val="0"/>
      <w:divBdr>
        <w:top w:val="none" w:sz="0" w:space="0" w:color="auto"/>
        <w:left w:val="none" w:sz="0" w:space="0" w:color="auto"/>
        <w:bottom w:val="none" w:sz="0" w:space="0" w:color="auto"/>
        <w:right w:val="none" w:sz="0" w:space="0" w:color="auto"/>
      </w:divBdr>
    </w:div>
    <w:div w:id="1240141469">
      <w:bodyDiv w:val="1"/>
      <w:marLeft w:val="0"/>
      <w:marRight w:val="0"/>
      <w:marTop w:val="0"/>
      <w:marBottom w:val="0"/>
      <w:divBdr>
        <w:top w:val="none" w:sz="0" w:space="0" w:color="auto"/>
        <w:left w:val="none" w:sz="0" w:space="0" w:color="auto"/>
        <w:bottom w:val="none" w:sz="0" w:space="0" w:color="auto"/>
        <w:right w:val="none" w:sz="0" w:space="0" w:color="auto"/>
      </w:divBdr>
    </w:div>
    <w:div w:id="1299411989">
      <w:bodyDiv w:val="1"/>
      <w:marLeft w:val="0"/>
      <w:marRight w:val="0"/>
      <w:marTop w:val="0"/>
      <w:marBottom w:val="0"/>
      <w:divBdr>
        <w:top w:val="none" w:sz="0" w:space="0" w:color="auto"/>
        <w:left w:val="none" w:sz="0" w:space="0" w:color="auto"/>
        <w:bottom w:val="none" w:sz="0" w:space="0" w:color="auto"/>
        <w:right w:val="none" w:sz="0" w:space="0" w:color="auto"/>
      </w:divBdr>
    </w:div>
    <w:div w:id="1312059310">
      <w:bodyDiv w:val="1"/>
      <w:marLeft w:val="0"/>
      <w:marRight w:val="0"/>
      <w:marTop w:val="0"/>
      <w:marBottom w:val="0"/>
      <w:divBdr>
        <w:top w:val="none" w:sz="0" w:space="0" w:color="auto"/>
        <w:left w:val="none" w:sz="0" w:space="0" w:color="auto"/>
        <w:bottom w:val="none" w:sz="0" w:space="0" w:color="auto"/>
        <w:right w:val="none" w:sz="0" w:space="0" w:color="auto"/>
      </w:divBdr>
    </w:div>
    <w:div w:id="1340738504">
      <w:bodyDiv w:val="1"/>
      <w:marLeft w:val="0"/>
      <w:marRight w:val="0"/>
      <w:marTop w:val="0"/>
      <w:marBottom w:val="0"/>
      <w:divBdr>
        <w:top w:val="none" w:sz="0" w:space="0" w:color="auto"/>
        <w:left w:val="none" w:sz="0" w:space="0" w:color="auto"/>
        <w:bottom w:val="none" w:sz="0" w:space="0" w:color="auto"/>
        <w:right w:val="none" w:sz="0" w:space="0" w:color="auto"/>
      </w:divBdr>
    </w:div>
    <w:div w:id="1374306567">
      <w:bodyDiv w:val="1"/>
      <w:marLeft w:val="0"/>
      <w:marRight w:val="0"/>
      <w:marTop w:val="0"/>
      <w:marBottom w:val="0"/>
      <w:divBdr>
        <w:top w:val="none" w:sz="0" w:space="0" w:color="auto"/>
        <w:left w:val="none" w:sz="0" w:space="0" w:color="auto"/>
        <w:bottom w:val="none" w:sz="0" w:space="0" w:color="auto"/>
        <w:right w:val="none" w:sz="0" w:space="0" w:color="auto"/>
      </w:divBdr>
    </w:div>
    <w:div w:id="1400791702">
      <w:bodyDiv w:val="1"/>
      <w:marLeft w:val="0"/>
      <w:marRight w:val="0"/>
      <w:marTop w:val="0"/>
      <w:marBottom w:val="0"/>
      <w:divBdr>
        <w:top w:val="none" w:sz="0" w:space="0" w:color="auto"/>
        <w:left w:val="none" w:sz="0" w:space="0" w:color="auto"/>
        <w:bottom w:val="none" w:sz="0" w:space="0" w:color="auto"/>
        <w:right w:val="none" w:sz="0" w:space="0" w:color="auto"/>
      </w:divBdr>
    </w:div>
    <w:div w:id="1474368995">
      <w:bodyDiv w:val="1"/>
      <w:marLeft w:val="0"/>
      <w:marRight w:val="0"/>
      <w:marTop w:val="0"/>
      <w:marBottom w:val="0"/>
      <w:divBdr>
        <w:top w:val="none" w:sz="0" w:space="0" w:color="auto"/>
        <w:left w:val="none" w:sz="0" w:space="0" w:color="auto"/>
        <w:bottom w:val="none" w:sz="0" w:space="0" w:color="auto"/>
        <w:right w:val="none" w:sz="0" w:space="0" w:color="auto"/>
      </w:divBdr>
    </w:div>
    <w:div w:id="1563635909">
      <w:bodyDiv w:val="1"/>
      <w:marLeft w:val="0"/>
      <w:marRight w:val="0"/>
      <w:marTop w:val="0"/>
      <w:marBottom w:val="0"/>
      <w:divBdr>
        <w:top w:val="none" w:sz="0" w:space="0" w:color="auto"/>
        <w:left w:val="none" w:sz="0" w:space="0" w:color="auto"/>
        <w:bottom w:val="none" w:sz="0" w:space="0" w:color="auto"/>
        <w:right w:val="none" w:sz="0" w:space="0" w:color="auto"/>
      </w:divBdr>
    </w:div>
    <w:div w:id="1567299046">
      <w:bodyDiv w:val="1"/>
      <w:marLeft w:val="0"/>
      <w:marRight w:val="0"/>
      <w:marTop w:val="0"/>
      <w:marBottom w:val="0"/>
      <w:divBdr>
        <w:top w:val="none" w:sz="0" w:space="0" w:color="auto"/>
        <w:left w:val="none" w:sz="0" w:space="0" w:color="auto"/>
        <w:bottom w:val="none" w:sz="0" w:space="0" w:color="auto"/>
        <w:right w:val="none" w:sz="0" w:space="0" w:color="auto"/>
      </w:divBdr>
    </w:div>
    <w:div w:id="1598323077">
      <w:bodyDiv w:val="1"/>
      <w:marLeft w:val="0"/>
      <w:marRight w:val="0"/>
      <w:marTop w:val="0"/>
      <w:marBottom w:val="0"/>
      <w:divBdr>
        <w:top w:val="none" w:sz="0" w:space="0" w:color="auto"/>
        <w:left w:val="none" w:sz="0" w:space="0" w:color="auto"/>
        <w:bottom w:val="none" w:sz="0" w:space="0" w:color="auto"/>
        <w:right w:val="none" w:sz="0" w:space="0" w:color="auto"/>
      </w:divBdr>
    </w:div>
    <w:div w:id="1611205116">
      <w:bodyDiv w:val="1"/>
      <w:marLeft w:val="0"/>
      <w:marRight w:val="0"/>
      <w:marTop w:val="0"/>
      <w:marBottom w:val="0"/>
      <w:divBdr>
        <w:top w:val="none" w:sz="0" w:space="0" w:color="auto"/>
        <w:left w:val="none" w:sz="0" w:space="0" w:color="auto"/>
        <w:bottom w:val="none" w:sz="0" w:space="0" w:color="auto"/>
        <w:right w:val="none" w:sz="0" w:space="0" w:color="auto"/>
      </w:divBdr>
    </w:div>
    <w:div w:id="1630164755">
      <w:bodyDiv w:val="1"/>
      <w:marLeft w:val="0"/>
      <w:marRight w:val="0"/>
      <w:marTop w:val="0"/>
      <w:marBottom w:val="0"/>
      <w:divBdr>
        <w:top w:val="none" w:sz="0" w:space="0" w:color="auto"/>
        <w:left w:val="none" w:sz="0" w:space="0" w:color="auto"/>
        <w:bottom w:val="none" w:sz="0" w:space="0" w:color="auto"/>
        <w:right w:val="none" w:sz="0" w:space="0" w:color="auto"/>
      </w:divBdr>
    </w:div>
    <w:div w:id="1668485197">
      <w:bodyDiv w:val="1"/>
      <w:marLeft w:val="0"/>
      <w:marRight w:val="0"/>
      <w:marTop w:val="0"/>
      <w:marBottom w:val="0"/>
      <w:divBdr>
        <w:top w:val="none" w:sz="0" w:space="0" w:color="auto"/>
        <w:left w:val="none" w:sz="0" w:space="0" w:color="auto"/>
        <w:bottom w:val="none" w:sz="0" w:space="0" w:color="auto"/>
        <w:right w:val="none" w:sz="0" w:space="0" w:color="auto"/>
      </w:divBdr>
    </w:div>
    <w:div w:id="1694914708">
      <w:bodyDiv w:val="1"/>
      <w:marLeft w:val="0"/>
      <w:marRight w:val="0"/>
      <w:marTop w:val="0"/>
      <w:marBottom w:val="0"/>
      <w:divBdr>
        <w:top w:val="none" w:sz="0" w:space="0" w:color="auto"/>
        <w:left w:val="none" w:sz="0" w:space="0" w:color="auto"/>
        <w:bottom w:val="none" w:sz="0" w:space="0" w:color="auto"/>
        <w:right w:val="none" w:sz="0" w:space="0" w:color="auto"/>
      </w:divBdr>
    </w:div>
    <w:div w:id="1710493137">
      <w:bodyDiv w:val="1"/>
      <w:marLeft w:val="0"/>
      <w:marRight w:val="0"/>
      <w:marTop w:val="0"/>
      <w:marBottom w:val="0"/>
      <w:divBdr>
        <w:top w:val="none" w:sz="0" w:space="0" w:color="auto"/>
        <w:left w:val="none" w:sz="0" w:space="0" w:color="auto"/>
        <w:bottom w:val="none" w:sz="0" w:space="0" w:color="auto"/>
        <w:right w:val="none" w:sz="0" w:space="0" w:color="auto"/>
      </w:divBdr>
    </w:div>
    <w:div w:id="1728527289">
      <w:bodyDiv w:val="1"/>
      <w:marLeft w:val="0"/>
      <w:marRight w:val="0"/>
      <w:marTop w:val="0"/>
      <w:marBottom w:val="0"/>
      <w:divBdr>
        <w:top w:val="none" w:sz="0" w:space="0" w:color="auto"/>
        <w:left w:val="none" w:sz="0" w:space="0" w:color="auto"/>
        <w:bottom w:val="none" w:sz="0" w:space="0" w:color="auto"/>
        <w:right w:val="none" w:sz="0" w:space="0" w:color="auto"/>
      </w:divBdr>
    </w:div>
    <w:div w:id="1780220871">
      <w:bodyDiv w:val="1"/>
      <w:marLeft w:val="0"/>
      <w:marRight w:val="0"/>
      <w:marTop w:val="0"/>
      <w:marBottom w:val="0"/>
      <w:divBdr>
        <w:top w:val="none" w:sz="0" w:space="0" w:color="auto"/>
        <w:left w:val="none" w:sz="0" w:space="0" w:color="auto"/>
        <w:bottom w:val="none" w:sz="0" w:space="0" w:color="auto"/>
        <w:right w:val="none" w:sz="0" w:space="0" w:color="auto"/>
      </w:divBdr>
    </w:div>
    <w:div w:id="1820684746">
      <w:bodyDiv w:val="1"/>
      <w:marLeft w:val="0"/>
      <w:marRight w:val="0"/>
      <w:marTop w:val="0"/>
      <w:marBottom w:val="0"/>
      <w:divBdr>
        <w:top w:val="none" w:sz="0" w:space="0" w:color="auto"/>
        <w:left w:val="none" w:sz="0" w:space="0" w:color="auto"/>
        <w:bottom w:val="none" w:sz="0" w:space="0" w:color="auto"/>
        <w:right w:val="none" w:sz="0" w:space="0" w:color="auto"/>
      </w:divBdr>
    </w:div>
    <w:div w:id="1831360779">
      <w:bodyDiv w:val="1"/>
      <w:marLeft w:val="0"/>
      <w:marRight w:val="0"/>
      <w:marTop w:val="0"/>
      <w:marBottom w:val="0"/>
      <w:divBdr>
        <w:top w:val="none" w:sz="0" w:space="0" w:color="auto"/>
        <w:left w:val="none" w:sz="0" w:space="0" w:color="auto"/>
        <w:bottom w:val="none" w:sz="0" w:space="0" w:color="auto"/>
        <w:right w:val="none" w:sz="0" w:space="0" w:color="auto"/>
      </w:divBdr>
    </w:div>
    <w:div w:id="1868636705">
      <w:bodyDiv w:val="1"/>
      <w:marLeft w:val="0"/>
      <w:marRight w:val="0"/>
      <w:marTop w:val="0"/>
      <w:marBottom w:val="0"/>
      <w:divBdr>
        <w:top w:val="none" w:sz="0" w:space="0" w:color="auto"/>
        <w:left w:val="none" w:sz="0" w:space="0" w:color="auto"/>
        <w:bottom w:val="none" w:sz="0" w:space="0" w:color="auto"/>
        <w:right w:val="none" w:sz="0" w:space="0" w:color="auto"/>
      </w:divBdr>
    </w:div>
    <w:div w:id="1870988939">
      <w:bodyDiv w:val="1"/>
      <w:marLeft w:val="0"/>
      <w:marRight w:val="0"/>
      <w:marTop w:val="0"/>
      <w:marBottom w:val="0"/>
      <w:divBdr>
        <w:top w:val="none" w:sz="0" w:space="0" w:color="auto"/>
        <w:left w:val="none" w:sz="0" w:space="0" w:color="auto"/>
        <w:bottom w:val="none" w:sz="0" w:space="0" w:color="auto"/>
        <w:right w:val="none" w:sz="0" w:space="0" w:color="auto"/>
      </w:divBdr>
    </w:div>
    <w:div w:id="1912160461">
      <w:bodyDiv w:val="1"/>
      <w:marLeft w:val="0"/>
      <w:marRight w:val="0"/>
      <w:marTop w:val="0"/>
      <w:marBottom w:val="0"/>
      <w:divBdr>
        <w:top w:val="none" w:sz="0" w:space="0" w:color="auto"/>
        <w:left w:val="none" w:sz="0" w:space="0" w:color="auto"/>
        <w:bottom w:val="none" w:sz="0" w:space="0" w:color="auto"/>
        <w:right w:val="none" w:sz="0" w:space="0" w:color="auto"/>
      </w:divBdr>
    </w:div>
    <w:div w:id="1915776312">
      <w:bodyDiv w:val="1"/>
      <w:marLeft w:val="0"/>
      <w:marRight w:val="0"/>
      <w:marTop w:val="0"/>
      <w:marBottom w:val="0"/>
      <w:divBdr>
        <w:top w:val="none" w:sz="0" w:space="0" w:color="auto"/>
        <w:left w:val="none" w:sz="0" w:space="0" w:color="auto"/>
        <w:bottom w:val="none" w:sz="0" w:space="0" w:color="auto"/>
        <w:right w:val="none" w:sz="0" w:space="0" w:color="auto"/>
      </w:divBdr>
      <w:divsChild>
        <w:div w:id="24987052">
          <w:marLeft w:val="0"/>
          <w:marRight w:val="0"/>
          <w:marTop w:val="0"/>
          <w:marBottom w:val="0"/>
          <w:divBdr>
            <w:top w:val="single" w:sz="2" w:space="0" w:color="D9D9E3"/>
            <w:left w:val="single" w:sz="2" w:space="0" w:color="D9D9E3"/>
            <w:bottom w:val="single" w:sz="2" w:space="0" w:color="D9D9E3"/>
            <w:right w:val="single" w:sz="2" w:space="0" w:color="D9D9E3"/>
          </w:divBdr>
          <w:divsChild>
            <w:div w:id="1391688786">
              <w:marLeft w:val="0"/>
              <w:marRight w:val="0"/>
              <w:marTop w:val="0"/>
              <w:marBottom w:val="0"/>
              <w:divBdr>
                <w:top w:val="single" w:sz="2" w:space="0" w:color="D9D9E3"/>
                <w:left w:val="single" w:sz="2" w:space="0" w:color="D9D9E3"/>
                <w:bottom w:val="single" w:sz="2" w:space="0" w:color="D9D9E3"/>
                <w:right w:val="single" w:sz="2" w:space="0" w:color="D9D9E3"/>
              </w:divBdr>
              <w:divsChild>
                <w:div w:id="1902402071">
                  <w:marLeft w:val="0"/>
                  <w:marRight w:val="0"/>
                  <w:marTop w:val="0"/>
                  <w:marBottom w:val="0"/>
                  <w:divBdr>
                    <w:top w:val="single" w:sz="2" w:space="0" w:color="D9D9E3"/>
                    <w:left w:val="single" w:sz="2" w:space="0" w:color="D9D9E3"/>
                    <w:bottom w:val="single" w:sz="2" w:space="0" w:color="D9D9E3"/>
                    <w:right w:val="single" w:sz="2" w:space="0" w:color="D9D9E3"/>
                  </w:divBdr>
                  <w:divsChild>
                    <w:div w:id="1170489521">
                      <w:marLeft w:val="0"/>
                      <w:marRight w:val="0"/>
                      <w:marTop w:val="0"/>
                      <w:marBottom w:val="0"/>
                      <w:divBdr>
                        <w:top w:val="single" w:sz="2" w:space="0" w:color="D9D9E3"/>
                        <w:left w:val="single" w:sz="2" w:space="0" w:color="D9D9E3"/>
                        <w:bottom w:val="single" w:sz="2" w:space="0" w:color="D9D9E3"/>
                        <w:right w:val="single" w:sz="2" w:space="0" w:color="D9D9E3"/>
                      </w:divBdr>
                      <w:divsChild>
                        <w:div w:id="1792018668">
                          <w:marLeft w:val="0"/>
                          <w:marRight w:val="0"/>
                          <w:marTop w:val="0"/>
                          <w:marBottom w:val="0"/>
                          <w:divBdr>
                            <w:top w:val="single" w:sz="2" w:space="0" w:color="auto"/>
                            <w:left w:val="single" w:sz="2" w:space="0" w:color="auto"/>
                            <w:bottom w:val="single" w:sz="6" w:space="0" w:color="auto"/>
                            <w:right w:val="single" w:sz="2" w:space="0" w:color="auto"/>
                          </w:divBdr>
                          <w:divsChild>
                            <w:div w:id="1840585439">
                              <w:marLeft w:val="0"/>
                              <w:marRight w:val="0"/>
                              <w:marTop w:val="100"/>
                              <w:marBottom w:val="100"/>
                              <w:divBdr>
                                <w:top w:val="single" w:sz="2" w:space="0" w:color="D9D9E3"/>
                                <w:left w:val="single" w:sz="2" w:space="0" w:color="D9D9E3"/>
                                <w:bottom w:val="single" w:sz="2" w:space="0" w:color="D9D9E3"/>
                                <w:right w:val="single" w:sz="2" w:space="0" w:color="D9D9E3"/>
                              </w:divBdr>
                              <w:divsChild>
                                <w:div w:id="1064795915">
                                  <w:marLeft w:val="0"/>
                                  <w:marRight w:val="0"/>
                                  <w:marTop w:val="0"/>
                                  <w:marBottom w:val="0"/>
                                  <w:divBdr>
                                    <w:top w:val="single" w:sz="2" w:space="0" w:color="D9D9E3"/>
                                    <w:left w:val="single" w:sz="2" w:space="0" w:color="D9D9E3"/>
                                    <w:bottom w:val="single" w:sz="2" w:space="0" w:color="D9D9E3"/>
                                    <w:right w:val="single" w:sz="2" w:space="0" w:color="D9D9E3"/>
                                  </w:divBdr>
                                  <w:divsChild>
                                    <w:div w:id="1491290142">
                                      <w:marLeft w:val="0"/>
                                      <w:marRight w:val="0"/>
                                      <w:marTop w:val="0"/>
                                      <w:marBottom w:val="0"/>
                                      <w:divBdr>
                                        <w:top w:val="single" w:sz="2" w:space="0" w:color="D9D9E3"/>
                                        <w:left w:val="single" w:sz="2" w:space="0" w:color="D9D9E3"/>
                                        <w:bottom w:val="single" w:sz="2" w:space="0" w:color="D9D9E3"/>
                                        <w:right w:val="single" w:sz="2" w:space="0" w:color="D9D9E3"/>
                                      </w:divBdr>
                                      <w:divsChild>
                                        <w:div w:id="1057899557">
                                          <w:marLeft w:val="0"/>
                                          <w:marRight w:val="0"/>
                                          <w:marTop w:val="0"/>
                                          <w:marBottom w:val="0"/>
                                          <w:divBdr>
                                            <w:top w:val="single" w:sz="2" w:space="0" w:color="D9D9E3"/>
                                            <w:left w:val="single" w:sz="2" w:space="0" w:color="D9D9E3"/>
                                            <w:bottom w:val="single" w:sz="2" w:space="0" w:color="D9D9E3"/>
                                            <w:right w:val="single" w:sz="2" w:space="0" w:color="D9D9E3"/>
                                          </w:divBdr>
                                          <w:divsChild>
                                            <w:div w:id="2789249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22030761">
          <w:marLeft w:val="0"/>
          <w:marRight w:val="0"/>
          <w:marTop w:val="0"/>
          <w:marBottom w:val="0"/>
          <w:divBdr>
            <w:top w:val="none" w:sz="0" w:space="0" w:color="auto"/>
            <w:left w:val="none" w:sz="0" w:space="0" w:color="auto"/>
            <w:bottom w:val="none" w:sz="0" w:space="0" w:color="auto"/>
            <w:right w:val="none" w:sz="0" w:space="0" w:color="auto"/>
          </w:divBdr>
          <w:divsChild>
            <w:div w:id="603803438">
              <w:marLeft w:val="0"/>
              <w:marRight w:val="0"/>
              <w:marTop w:val="0"/>
              <w:marBottom w:val="0"/>
              <w:divBdr>
                <w:top w:val="single" w:sz="2" w:space="0" w:color="D9D9E3"/>
                <w:left w:val="single" w:sz="2" w:space="0" w:color="D9D9E3"/>
                <w:bottom w:val="single" w:sz="2" w:space="0" w:color="D9D9E3"/>
                <w:right w:val="single" w:sz="2" w:space="0" w:color="D9D9E3"/>
              </w:divBdr>
              <w:divsChild>
                <w:div w:id="1687243005">
                  <w:marLeft w:val="0"/>
                  <w:marRight w:val="0"/>
                  <w:marTop w:val="0"/>
                  <w:marBottom w:val="0"/>
                  <w:divBdr>
                    <w:top w:val="single" w:sz="2" w:space="0" w:color="D9D9E3"/>
                    <w:left w:val="single" w:sz="2" w:space="0" w:color="D9D9E3"/>
                    <w:bottom w:val="single" w:sz="2" w:space="0" w:color="D9D9E3"/>
                    <w:right w:val="single" w:sz="2" w:space="0" w:color="D9D9E3"/>
                  </w:divBdr>
                  <w:divsChild>
                    <w:div w:id="573977436">
                      <w:marLeft w:val="0"/>
                      <w:marRight w:val="0"/>
                      <w:marTop w:val="0"/>
                      <w:marBottom w:val="0"/>
                      <w:divBdr>
                        <w:top w:val="single" w:sz="2" w:space="0" w:color="D9D9E3"/>
                        <w:left w:val="single" w:sz="2" w:space="0" w:color="D9D9E3"/>
                        <w:bottom w:val="single" w:sz="2" w:space="0" w:color="D9D9E3"/>
                        <w:right w:val="single" w:sz="2" w:space="0" w:color="D9D9E3"/>
                      </w:divBdr>
                      <w:divsChild>
                        <w:div w:id="475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17593219">
      <w:bodyDiv w:val="1"/>
      <w:marLeft w:val="0"/>
      <w:marRight w:val="0"/>
      <w:marTop w:val="0"/>
      <w:marBottom w:val="0"/>
      <w:divBdr>
        <w:top w:val="none" w:sz="0" w:space="0" w:color="auto"/>
        <w:left w:val="none" w:sz="0" w:space="0" w:color="auto"/>
        <w:bottom w:val="none" w:sz="0" w:space="0" w:color="auto"/>
        <w:right w:val="none" w:sz="0" w:space="0" w:color="auto"/>
      </w:divBdr>
    </w:div>
    <w:div w:id="1918514629">
      <w:bodyDiv w:val="1"/>
      <w:marLeft w:val="0"/>
      <w:marRight w:val="0"/>
      <w:marTop w:val="0"/>
      <w:marBottom w:val="0"/>
      <w:divBdr>
        <w:top w:val="none" w:sz="0" w:space="0" w:color="auto"/>
        <w:left w:val="none" w:sz="0" w:space="0" w:color="auto"/>
        <w:bottom w:val="none" w:sz="0" w:space="0" w:color="auto"/>
        <w:right w:val="none" w:sz="0" w:space="0" w:color="auto"/>
      </w:divBdr>
    </w:div>
    <w:div w:id="1931506737">
      <w:bodyDiv w:val="1"/>
      <w:marLeft w:val="0"/>
      <w:marRight w:val="0"/>
      <w:marTop w:val="0"/>
      <w:marBottom w:val="0"/>
      <w:divBdr>
        <w:top w:val="none" w:sz="0" w:space="0" w:color="auto"/>
        <w:left w:val="none" w:sz="0" w:space="0" w:color="auto"/>
        <w:bottom w:val="none" w:sz="0" w:space="0" w:color="auto"/>
        <w:right w:val="none" w:sz="0" w:space="0" w:color="auto"/>
      </w:divBdr>
    </w:div>
    <w:div w:id="2020422112">
      <w:bodyDiv w:val="1"/>
      <w:marLeft w:val="0"/>
      <w:marRight w:val="0"/>
      <w:marTop w:val="0"/>
      <w:marBottom w:val="0"/>
      <w:divBdr>
        <w:top w:val="none" w:sz="0" w:space="0" w:color="auto"/>
        <w:left w:val="none" w:sz="0" w:space="0" w:color="auto"/>
        <w:bottom w:val="none" w:sz="0" w:space="0" w:color="auto"/>
        <w:right w:val="none" w:sz="0" w:space="0" w:color="auto"/>
      </w:divBdr>
    </w:div>
    <w:div w:id="2027250770">
      <w:bodyDiv w:val="1"/>
      <w:marLeft w:val="0"/>
      <w:marRight w:val="0"/>
      <w:marTop w:val="0"/>
      <w:marBottom w:val="0"/>
      <w:divBdr>
        <w:top w:val="none" w:sz="0" w:space="0" w:color="auto"/>
        <w:left w:val="none" w:sz="0" w:space="0" w:color="auto"/>
        <w:bottom w:val="none" w:sz="0" w:space="0" w:color="auto"/>
        <w:right w:val="none" w:sz="0" w:space="0" w:color="auto"/>
      </w:divBdr>
    </w:div>
    <w:div w:id="2053143000">
      <w:bodyDiv w:val="1"/>
      <w:marLeft w:val="0"/>
      <w:marRight w:val="0"/>
      <w:marTop w:val="0"/>
      <w:marBottom w:val="0"/>
      <w:divBdr>
        <w:top w:val="none" w:sz="0" w:space="0" w:color="auto"/>
        <w:left w:val="none" w:sz="0" w:space="0" w:color="auto"/>
        <w:bottom w:val="none" w:sz="0" w:space="0" w:color="auto"/>
        <w:right w:val="none" w:sz="0" w:space="0" w:color="auto"/>
      </w:divBdr>
    </w:div>
    <w:div w:id="2062092477">
      <w:bodyDiv w:val="1"/>
      <w:marLeft w:val="0"/>
      <w:marRight w:val="0"/>
      <w:marTop w:val="0"/>
      <w:marBottom w:val="0"/>
      <w:divBdr>
        <w:top w:val="none" w:sz="0" w:space="0" w:color="auto"/>
        <w:left w:val="none" w:sz="0" w:space="0" w:color="auto"/>
        <w:bottom w:val="none" w:sz="0" w:space="0" w:color="auto"/>
        <w:right w:val="none" w:sz="0" w:space="0" w:color="auto"/>
      </w:divBdr>
    </w:div>
    <w:div w:id="2074310509">
      <w:bodyDiv w:val="1"/>
      <w:marLeft w:val="0"/>
      <w:marRight w:val="0"/>
      <w:marTop w:val="0"/>
      <w:marBottom w:val="0"/>
      <w:divBdr>
        <w:top w:val="none" w:sz="0" w:space="0" w:color="auto"/>
        <w:left w:val="none" w:sz="0" w:space="0" w:color="auto"/>
        <w:bottom w:val="none" w:sz="0" w:space="0" w:color="auto"/>
        <w:right w:val="none" w:sz="0" w:space="0" w:color="auto"/>
      </w:divBdr>
    </w:div>
    <w:div w:id="2084983864">
      <w:bodyDiv w:val="1"/>
      <w:marLeft w:val="0"/>
      <w:marRight w:val="0"/>
      <w:marTop w:val="0"/>
      <w:marBottom w:val="0"/>
      <w:divBdr>
        <w:top w:val="none" w:sz="0" w:space="0" w:color="auto"/>
        <w:left w:val="none" w:sz="0" w:space="0" w:color="auto"/>
        <w:bottom w:val="none" w:sz="0" w:space="0" w:color="auto"/>
        <w:right w:val="none" w:sz="0" w:space="0" w:color="auto"/>
      </w:divBdr>
    </w:div>
    <w:div w:id="2098473872">
      <w:bodyDiv w:val="1"/>
      <w:marLeft w:val="0"/>
      <w:marRight w:val="0"/>
      <w:marTop w:val="0"/>
      <w:marBottom w:val="0"/>
      <w:divBdr>
        <w:top w:val="none" w:sz="0" w:space="0" w:color="auto"/>
        <w:left w:val="none" w:sz="0" w:space="0" w:color="auto"/>
        <w:bottom w:val="none" w:sz="0" w:space="0" w:color="auto"/>
        <w:right w:val="none" w:sz="0" w:space="0" w:color="auto"/>
      </w:divBdr>
    </w:div>
    <w:div w:id="2107996739">
      <w:bodyDiv w:val="1"/>
      <w:marLeft w:val="0"/>
      <w:marRight w:val="0"/>
      <w:marTop w:val="0"/>
      <w:marBottom w:val="0"/>
      <w:divBdr>
        <w:top w:val="none" w:sz="0" w:space="0" w:color="auto"/>
        <w:left w:val="none" w:sz="0" w:space="0" w:color="auto"/>
        <w:bottom w:val="none" w:sz="0" w:space="0" w:color="auto"/>
        <w:right w:val="none" w:sz="0" w:space="0" w:color="auto"/>
      </w:divBdr>
    </w:div>
    <w:div w:id="2113552967">
      <w:bodyDiv w:val="1"/>
      <w:marLeft w:val="0"/>
      <w:marRight w:val="0"/>
      <w:marTop w:val="0"/>
      <w:marBottom w:val="0"/>
      <w:divBdr>
        <w:top w:val="none" w:sz="0" w:space="0" w:color="auto"/>
        <w:left w:val="none" w:sz="0" w:space="0" w:color="auto"/>
        <w:bottom w:val="none" w:sz="0" w:space="0" w:color="auto"/>
        <w:right w:val="none" w:sz="0" w:space="0" w:color="auto"/>
      </w:divBdr>
    </w:div>
    <w:div w:id="212037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image" Target="media/image10.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tiff"/><Relationship Id="rId25" Type="http://schemas.openxmlformats.org/officeDocument/2006/relationships/image" Target="media/image14.emf"/><Relationship Id="rId33"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3.jpg"/><Relationship Id="rId19" Type="http://schemas.openxmlformats.org/officeDocument/2006/relationships/image" Target="media/image11.pn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A316-25A7-4AD0-8296-A6C882260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28957</TotalTime>
  <Pages>51</Pages>
  <Words>7146</Words>
  <Characters>38594</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Equilíbrio Engenharia</dc:creator>
  <cp:keywords/>
  <dc:description/>
  <cp:lastModifiedBy>Laíne Silva</cp:lastModifiedBy>
  <cp:revision>130</cp:revision>
  <cp:lastPrinted>2024-04-05T00:12:00Z</cp:lastPrinted>
  <dcterms:created xsi:type="dcterms:W3CDTF">2023-06-30T13:43:00Z</dcterms:created>
  <dcterms:modified xsi:type="dcterms:W3CDTF">2024-04-05T00:13:00Z</dcterms:modified>
</cp:coreProperties>
</file>